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CA67" w14:textId="77777777" w:rsidR="0031743F" w:rsidRPr="0031743F" w:rsidRDefault="008D6B73" w:rsidP="00B069CD">
      <w:pPr>
        <w:pStyle w:val="Heading1"/>
        <w:spacing w:before="0"/>
      </w:pPr>
      <w:r>
        <w:t>Purpose</w:t>
      </w:r>
    </w:p>
    <w:p w14:paraId="011AAE42" w14:textId="77777777" w:rsidR="0031743F" w:rsidRDefault="008D6B73" w:rsidP="008D6B73">
      <w:r w:rsidRPr="008D6B73">
        <w:t>The purpose of this procedure is to set out details on the circumstances in which refunds of tuition fees or a reduction in tuition fee liability will be considered by the University, and how any refund or reduction will be determined.</w:t>
      </w:r>
    </w:p>
    <w:p w14:paraId="779BCF79" w14:textId="77777777" w:rsidR="008D6B73" w:rsidRDefault="008D6B73" w:rsidP="008D6B73">
      <w:pPr>
        <w:pStyle w:val="Heading1"/>
      </w:pPr>
      <w:r>
        <w:t>Scope</w:t>
      </w:r>
    </w:p>
    <w:p w14:paraId="2F734953" w14:textId="77777777" w:rsidR="008D6B73" w:rsidRDefault="008D6B73" w:rsidP="008D6B73">
      <w:r>
        <w:t>The procedure relates to:</w:t>
      </w:r>
    </w:p>
    <w:p w14:paraId="74D0B79C" w14:textId="77777777" w:rsidR="008D6B73" w:rsidRDefault="008D6B73" w:rsidP="008D6B73">
      <w:pPr>
        <w:pStyle w:val="ListParagraph"/>
        <w:numPr>
          <w:ilvl w:val="0"/>
          <w:numId w:val="4"/>
        </w:numPr>
      </w:pPr>
      <w:r>
        <w:t>How applications for tuition fee refunds will be dealt with;</w:t>
      </w:r>
    </w:p>
    <w:p w14:paraId="0620E04C" w14:textId="77777777" w:rsidR="008D6B73" w:rsidRDefault="008D6B73" w:rsidP="008D6B73">
      <w:pPr>
        <w:pStyle w:val="ListParagraph"/>
        <w:numPr>
          <w:ilvl w:val="0"/>
          <w:numId w:val="4"/>
        </w:numPr>
      </w:pPr>
      <w:r>
        <w:t>How applications for a reduction in tuition fee liability will be dealt with.</w:t>
      </w:r>
    </w:p>
    <w:p w14:paraId="36498A91" w14:textId="77777777" w:rsidR="008D6B73" w:rsidRDefault="008D6B73" w:rsidP="008D6B73">
      <w:pPr>
        <w:pStyle w:val="Heading1"/>
      </w:pPr>
      <w:r>
        <w:t>Procedure</w:t>
      </w:r>
    </w:p>
    <w:p w14:paraId="3E55B70A"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b/>
        </w:rPr>
      </w:pPr>
      <w:r w:rsidRPr="008D6B73">
        <w:rPr>
          <w:rFonts w:eastAsia="Times New Roman" w:cstheme="minorHAnsi"/>
        </w:rPr>
        <w:t xml:space="preserve">The Tuition Fee Policy specifies that only in exceptional circumstances will the University consider reducing a student’s tuition fee liability or refunding a portion of tuition fees paid. </w:t>
      </w:r>
    </w:p>
    <w:p w14:paraId="795BD6B7" w14:textId="77777777" w:rsidR="008D6B73" w:rsidRPr="008D6B73" w:rsidRDefault="008D6B73" w:rsidP="008D6B73">
      <w:pPr>
        <w:pStyle w:val="ListParagraph"/>
        <w:shd w:val="clear" w:color="auto" w:fill="FFFFFF"/>
        <w:spacing w:after="0" w:line="240" w:lineRule="auto"/>
        <w:ind w:left="567" w:hanging="567"/>
        <w:rPr>
          <w:rFonts w:eastAsia="Times New Roman" w:cstheme="minorHAnsi"/>
          <w:b/>
        </w:rPr>
      </w:pPr>
    </w:p>
    <w:p w14:paraId="534933C0"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b/>
        </w:rPr>
      </w:pPr>
      <w:r w:rsidRPr="008D6B73">
        <w:rPr>
          <w:rFonts w:eastAsia="Times New Roman" w:cstheme="minorHAnsi"/>
        </w:rPr>
        <w:t xml:space="preserve">A student can apply to have a request for a reduction or refund considered by the University using this </w:t>
      </w:r>
      <w:r>
        <w:rPr>
          <w:rFonts w:eastAsia="Times New Roman" w:cstheme="minorHAnsi"/>
        </w:rPr>
        <w:t>p</w:t>
      </w:r>
      <w:r w:rsidRPr="008D6B73">
        <w:rPr>
          <w:rFonts w:eastAsia="Times New Roman" w:cstheme="minorHAnsi"/>
        </w:rPr>
        <w:t>rocedure and applications will be considered on their individual merit.</w:t>
      </w:r>
    </w:p>
    <w:p w14:paraId="3A531D99" w14:textId="77777777" w:rsidR="008D6B73" w:rsidRPr="008D6B73" w:rsidRDefault="008D6B73" w:rsidP="008D6B73">
      <w:pPr>
        <w:pStyle w:val="ListParagraph"/>
        <w:shd w:val="clear" w:color="auto" w:fill="FFFFFF"/>
        <w:spacing w:after="0" w:line="240" w:lineRule="auto"/>
        <w:ind w:left="567" w:hanging="567"/>
        <w:rPr>
          <w:rFonts w:eastAsia="Times New Roman" w:cstheme="minorHAnsi"/>
          <w:b/>
        </w:rPr>
      </w:pPr>
    </w:p>
    <w:p w14:paraId="21A3500C"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b/>
        </w:rPr>
      </w:pPr>
      <w:r w:rsidRPr="008D6B73">
        <w:rPr>
          <w:rFonts w:eastAsia="Times New Roman" w:cstheme="minorHAnsi"/>
        </w:rPr>
        <w:t>Applications for a reduction in liability or a refund of tuition fees will not normally be considered on the basis of:</w:t>
      </w:r>
    </w:p>
    <w:p w14:paraId="1142B18E"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Academic difficulties or failure;</w:t>
      </w:r>
    </w:p>
    <w:p w14:paraId="46A25C38"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Financial difficulty;</w:t>
      </w:r>
    </w:p>
    <w:p w14:paraId="5DB89CB2"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A student choosing to cease studies at the University or transfer to another institution;</w:t>
      </w:r>
    </w:p>
    <w:p w14:paraId="0E603607"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Social issues e.g. career aspirations or reasons for coming to the University have changed.</w:t>
      </w:r>
    </w:p>
    <w:p w14:paraId="1C056A76" w14:textId="77777777" w:rsidR="008D6B73" w:rsidRPr="008D6B73" w:rsidRDefault="008D6B73" w:rsidP="008D6B73">
      <w:pPr>
        <w:pStyle w:val="ListParagraph"/>
        <w:shd w:val="clear" w:color="auto" w:fill="FFFFFF"/>
        <w:spacing w:after="0" w:line="240" w:lineRule="auto"/>
        <w:ind w:left="284"/>
        <w:rPr>
          <w:rFonts w:eastAsia="Times New Roman" w:cstheme="minorHAnsi"/>
        </w:rPr>
      </w:pPr>
    </w:p>
    <w:p w14:paraId="0CD8B9A7" w14:textId="0D3014A5"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A student wishing to apply to have the University consider a request for a reduction in tuition fee liability or a refund of fees paid, should complete the </w:t>
      </w:r>
      <w:hyperlink r:id="rId11" w:history="1">
        <w:r w:rsidRPr="00631197">
          <w:rPr>
            <w:rStyle w:val="Hyperlink"/>
            <w:rFonts w:eastAsia="Times New Roman" w:cstheme="minorHAnsi"/>
          </w:rPr>
          <w:t>Tuition Fee Liability Reduction or Refund Application form.</w:t>
        </w:r>
      </w:hyperlink>
      <w:r w:rsidRPr="008D6B73">
        <w:rPr>
          <w:rFonts w:eastAsia="Times New Roman" w:cstheme="minorHAnsi"/>
        </w:rPr>
        <w:t xml:space="preserve"> Completed forms, along with relevant supporting information or evidence should be submitted to</w:t>
      </w:r>
      <w:r w:rsidR="00055B10">
        <w:rPr>
          <w:rFonts w:eastAsia="Times New Roman" w:cstheme="minorHAnsi"/>
        </w:rPr>
        <w:t xml:space="preserve"> t</w:t>
      </w:r>
      <w:r w:rsidRPr="00055B10">
        <w:rPr>
          <w:rFonts w:eastAsia="Times New Roman" w:cstheme="minorHAnsi"/>
        </w:rPr>
        <w:t>he Student</w:t>
      </w:r>
      <w:r w:rsidR="00055B10">
        <w:rPr>
          <w:rFonts w:eastAsia="Times New Roman" w:cstheme="minorHAnsi"/>
        </w:rPr>
        <w:t xml:space="preserve"> Administration</w:t>
      </w:r>
      <w:r w:rsidRPr="008D6B73">
        <w:rPr>
          <w:rFonts w:eastAsia="Times New Roman" w:cstheme="minorHAnsi"/>
        </w:rPr>
        <w:t xml:space="preserve"> Manager, either by email </w:t>
      </w:r>
      <w:r w:rsidR="00055B10">
        <w:rPr>
          <w:rFonts w:eastAsia="Times New Roman" w:cstheme="minorHAnsi"/>
        </w:rPr>
        <w:t>to the relevant email address</w:t>
      </w:r>
      <w:r w:rsidR="00172D99">
        <w:rPr>
          <w:rFonts w:eastAsia="Times New Roman" w:cstheme="minorHAnsi"/>
        </w:rPr>
        <w:t>,</w:t>
      </w:r>
      <w:r w:rsidRPr="008D6B73">
        <w:rPr>
          <w:rFonts w:eastAsia="Times New Roman" w:cstheme="minorHAnsi"/>
        </w:rPr>
        <w:t xml:space="preserve"> or to the Student </w:t>
      </w:r>
      <w:r w:rsidR="00172D99">
        <w:rPr>
          <w:rFonts w:eastAsia="Times New Roman" w:cstheme="minorHAnsi"/>
        </w:rPr>
        <w:t>Services</w:t>
      </w:r>
      <w:r w:rsidRPr="00055B10">
        <w:rPr>
          <w:rFonts w:eastAsia="Times New Roman" w:cstheme="minorHAnsi"/>
        </w:rPr>
        <w:t xml:space="preserve"> </w:t>
      </w:r>
      <w:r w:rsidRPr="008D6B73">
        <w:rPr>
          <w:rFonts w:eastAsia="Times New Roman" w:cstheme="minorHAnsi"/>
        </w:rPr>
        <w:t>Hub, Cottrell Building, University of Stirling, FK9 4LA</w:t>
      </w:r>
      <w:r w:rsidR="00172D99">
        <w:rPr>
          <w:rFonts w:eastAsia="Times New Roman" w:cstheme="minorHAnsi"/>
        </w:rPr>
        <w:t>:</w:t>
      </w:r>
    </w:p>
    <w:p w14:paraId="5FBB33DD" w14:textId="649EB4E1" w:rsidR="00091474" w:rsidRDefault="00091474" w:rsidP="00091474">
      <w:pPr>
        <w:pStyle w:val="ListParagraph"/>
        <w:numPr>
          <w:ilvl w:val="0"/>
          <w:numId w:val="9"/>
        </w:numPr>
      </w:pPr>
      <w:hyperlink r:id="rId12" w:history="1">
        <w:r w:rsidRPr="00CD3D88">
          <w:rPr>
            <w:rStyle w:val="Hyperlink"/>
          </w:rPr>
          <w:t>UGStudentAdmin@stir.ac.uk</w:t>
        </w:r>
      </w:hyperlink>
      <w:r>
        <w:t xml:space="preserve"> – undergraduate students</w:t>
      </w:r>
    </w:p>
    <w:p w14:paraId="2BC18E90" w14:textId="77777777" w:rsidR="00091474" w:rsidRDefault="00091474" w:rsidP="00091474">
      <w:pPr>
        <w:pStyle w:val="ListParagraph"/>
        <w:numPr>
          <w:ilvl w:val="0"/>
          <w:numId w:val="9"/>
        </w:numPr>
      </w:pPr>
      <w:hyperlink r:id="rId13" w:history="1">
        <w:r w:rsidRPr="00CD3D88">
          <w:rPr>
            <w:rStyle w:val="Hyperlink"/>
          </w:rPr>
          <w:t>PGTStudentAdmin@stir.ac.uk</w:t>
        </w:r>
      </w:hyperlink>
      <w:r>
        <w:t xml:space="preserve"> – taught postgraduate students</w:t>
      </w:r>
    </w:p>
    <w:p w14:paraId="3B86E5A8" w14:textId="77777777" w:rsidR="00091474" w:rsidRPr="00F5702D" w:rsidRDefault="00091474" w:rsidP="00091474">
      <w:pPr>
        <w:pStyle w:val="ListParagraph"/>
        <w:numPr>
          <w:ilvl w:val="0"/>
          <w:numId w:val="9"/>
        </w:numPr>
      </w:pPr>
      <w:hyperlink r:id="rId14" w:history="1">
        <w:r w:rsidRPr="00CD3D88">
          <w:rPr>
            <w:rStyle w:val="Hyperlink"/>
          </w:rPr>
          <w:t>PGRStudentAdmin@stir.ac.uk</w:t>
        </w:r>
      </w:hyperlink>
      <w:r>
        <w:t xml:space="preserve"> – research postgraduate students</w:t>
      </w:r>
    </w:p>
    <w:p w14:paraId="1481F29A" w14:textId="77777777" w:rsidR="00172D99" w:rsidRPr="00055B10" w:rsidRDefault="00172D99" w:rsidP="00DD7557">
      <w:pPr>
        <w:pStyle w:val="ListParagraph"/>
        <w:shd w:val="clear" w:color="auto" w:fill="FFFFFF"/>
        <w:spacing w:after="0" w:line="240" w:lineRule="auto"/>
        <w:ind w:left="567"/>
        <w:rPr>
          <w:rFonts w:eastAsia="Times New Roman" w:cstheme="minorHAnsi"/>
        </w:rPr>
      </w:pPr>
    </w:p>
    <w:p w14:paraId="30F5BB09"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Applications are normally considered and responded to within 15 working days. </w:t>
      </w:r>
    </w:p>
    <w:p w14:paraId="5E150E2D" w14:textId="77777777" w:rsidR="008D6B73" w:rsidRPr="008D6B73" w:rsidRDefault="008D6B73" w:rsidP="008D6B73">
      <w:pPr>
        <w:pStyle w:val="ListParagraph"/>
        <w:shd w:val="clear" w:color="auto" w:fill="FFFFFF"/>
        <w:spacing w:after="0" w:line="240" w:lineRule="auto"/>
        <w:ind w:left="567" w:hanging="567"/>
        <w:rPr>
          <w:rFonts w:eastAsia="Times New Roman" w:cstheme="minorHAnsi"/>
        </w:rPr>
      </w:pPr>
    </w:p>
    <w:p w14:paraId="68CDC03E"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If a reduction in tuition fee liability is agreed, the student will be advised of the reduction and any balance of tuition fees which remains outstanding after the reduction has been applied.</w:t>
      </w:r>
    </w:p>
    <w:p w14:paraId="3854F9F1" w14:textId="77777777" w:rsidR="008D6B73" w:rsidRPr="008D6B73" w:rsidRDefault="008D6B73" w:rsidP="008D6B73">
      <w:pPr>
        <w:pStyle w:val="ListParagraph"/>
        <w:shd w:val="clear" w:color="auto" w:fill="FFFFFF"/>
        <w:spacing w:after="0" w:line="240" w:lineRule="auto"/>
        <w:ind w:left="284"/>
        <w:rPr>
          <w:rFonts w:eastAsia="Times New Roman" w:cstheme="minorHAnsi"/>
        </w:rPr>
      </w:pPr>
    </w:p>
    <w:p w14:paraId="2F057036"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If a refund of tuition fees paid is agreed, the refund will:</w:t>
      </w:r>
    </w:p>
    <w:p w14:paraId="7EAEA367"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be calculated in UK Sterling / GBP;</w:t>
      </w:r>
    </w:p>
    <w:p w14:paraId="0CBF93D1"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be for the amount specified by the University as being refundable;</w:t>
      </w:r>
    </w:p>
    <w:p w14:paraId="2C9673E5"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only be made to the original payer of the fee, whether this is the student, another individual or an agency or financial institution;</w:t>
      </w:r>
    </w:p>
    <w:p w14:paraId="22E8F029"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never be made in cash;</w:t>
      </w:r>
    </w:p>
    <w:p w14:paraId="5D5211CF"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lastRenderedPageBreak/>
        <w:t>not take account or include any difference or shortfall due to exchange rate fluctuations.</w:t>
      </w:r>
    </w:p>
    <w:p w14:paraId="308225E4" w14:textId="77777777" w:rsidR="008D6B73" w:rsidRPr="008D6B73" w:rsidRDefault="008D6B73" w:rsidP="008D6B73">
      <w:pPr>
        <w:shd w:val="clear" w:color="auto" w:fill="FFFFFF"/>
        <w:spacing w:after="0" w:line="240" w:lineRule="auto"/>
        <w:ind w:left="720"/>
        <w:rPr>
          <w:rFonts w:eastAsia="Times New Roman" w:cstheme="minorHAnsi"/>
        </w:rPr>
      </w:pPr>
    </w:p>
    <w:p w14:paraId="0BF460B1" w14:textId="77777777" w:rsidR="008D6B73" w:rsidRPr="008D6B73" w:rsidRDefault="008D6B73" w:rsidP="008D6B73">
      <w:pPr>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Where the original payment of tuition fees was split between more than one payer, any refund due will be made in proportion to the original split. </w:t>
      </w:r>
    </w:p>
    <w:p w14:paraId="392E1701" w14:textId="77777777" w:rsidR="008D6B73" w:rsidRPr="008D6B73" w:rsidRDefault="008D6B73" w:rsidP="008D6B73">
      <w:pPr>
        <w:shd w:val="clear" w:color="auto" w:fill="FFFFFF"/>
        <w:spacing w:after="0" w:line="240" w:lineRule="auto"/>
        <w:ind w:left="567" w:hanging="567"/>
        <w:rPr>
          <w:rFonts w:eastAsia="Times New Roman" w:cstheme="minorHAnsi"/>
        </w:rPr>
      </w:pPr>
    </w:p>
    <w:p w14:paraId="38355DC0"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Where tuition fees are wholly or partially paid by a third party, a refund request will be considered within the context of any relevant arrangement agreed by the University, concerning the student and the third party and the University will advise the student accordingly. </w:t>
      </w:r>
    </w:p>
    <w:p w14:paraId="725A672A" w14:textId="77777777" w:rsidR="008D6B73" w:rsidRPr="008D6B73" w:rsidRDefault="008D6B73" w:rsidP="008D6B73">
      <w:pPr>
        <w:pStyle w:val="ListParagraph"/>
        <w:shd w:val="clear" w:color="auto" w:fill="FFFFFF"/>
        <w:spacing w:after="0" w:line="240" w:lineRule="auto"/>
        <w:ind w:left="284"/>
        <w:rPr>
          <w:rFonts w:eastAsia="Times New Roman" w:cstheme="minorHAnsi"/>
        </w:rPr>
      </w:pPr>
    </w:p>
    <w:p w14:paraId="11349CFD"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Appeals on the outcome of a tuition fee liability reduction or refund application may be submitted on the basis of the following grounds:</w:t>
      </w:r>
    </w:p>
    <w:p w14:paraId="2A774A96" w14:textId="77777777" w:rsidR="008D6B73" w:rsidRPr="008D6B73" w:rsidRDefault="008D6B73" w:rsidP="008D6B73">
      <w:pPr>
        <w:pStyle w:val="ListParagraph"/>
        <w:numPr>
          <w:ilvl w:val="0"/>
          <w:numId w:val="8"/>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The decision has been made in a manner which is procedurally incorrect, or </w:t>
      </w:r>
    </w:p>
    <w:p w14:paraId="313505C7" w14:textId="3F813A24" w:rsidR="00E87B20" w:rsidRDefault="008D6B73" w:rsidP="00951134">
      <w:pPr>
        <w:pStyle w:val="ListParagraph"/>
        <w:numPr>
          <w:ilvl w:val="0"/>
          <w:numId w:val="8"/>
        </w:numPr>
        <w:shd w:val="clear" w:color="auto" w:fill="FFFFFF"/>
        <w:spacing w:after="0" w:line="240" w:lineRule="auto"/>
        <w:ind w:left="1134" w:hanging="425"/>
        <w:rPr>
          <w:rFonts w:eastAsia="Times New Roman" w:cstheme="minorHAnsi"/>
        </w:rPr>
      </w:pPr>
      <w:r w:rsidRPr="008D6B73">
        <w:rPr>
          <w:rFonts w:eastAsia="Times New Roman" w:cstheme="minorHAnsi"/>
        </w:rPr>
        <w:t>The decision has been taken in the absence of all of the relevant information.</w:t>
      </w:r>
    </w:p>
    <w:p w14:paraId="31BD1F7E" w14:textId="77777777" w:rsidR="00951134" w:rsidRPr="00951134" w:rsidRDefault="00951134" w:rsidP="00951134">
      <w:pPr>
        <w:pStyle w:val="ListParagraph"/>
        <w:shd w:val="clear" w:color="auto" w:fill="FFFFFF"/>
        <w:spacing w:after="0" w:line="240" w:lineRule="auto"/>
        <w:ind w:left="1134"/>
        <w:rPr>
          <w:rFonts w:eastAsia="Times New Roman" w:cstheme="minorHAnsi"/>
        </w:rPr>
      </w:pPr>
    </w:p>
    <w:p w14:paraId="4C16BC85" w14:textId="4073E2DD"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Should a student wish to appeal the outcome of an application, the appeal should</w:t>
      </w:r>
      <w:r w:rsidR="001A3BD6">
        <w:rPr>
          <w:rFonts w:eastAsia="Times New Roman" w:cstheme="minorHAnsi"/>
        </w:rPr>
        <w:t xml:space="preserve"> </w:t>
      </w:r>
      <w:r w:rsidRPr="008D6B73">
        <w:rPr>
          <w:rFonts w:eastAsia="Times New Roman" w:cstheme="minorHAnsi"/>
        </w:rPr>
        <w:t>detail the ground</w:t>
      </w:r>
      <w:r w:rsidR="001A3BD6">
        <w:rPr>
          <w:rFonts w:eastAsia="Times New Roman" w:cstheme="minorHAnsi"/>
        </w:rPr>
        <w:t xml:space="preserve">(s), </w:t>
      </w:r>
      <w:r w:rsidRPr="008D6B73">
        <w:rPr>
          <w:rFonts w:eastAsia="Times New Roman" w:cstheme="minorHAnsi"/>
        </w:rPr>
        <w:t>as specified in para</w:t>
      </w:r>
      <w:r w:rsidR="001A3BD6">
        <w:rPr>
          <w:rFonts w:eastAsia="Times New Roman" w:cstheme="minorHAnsi"/>
        </w:rPr>
        <w:t>graph</w:t>
      </w:r>
      <w:r w:rsidRPr="008D6B73">
        <w:rPr>
          <w:rFonts w:eastAsia="Times New Roman" w:cstheme="minorHAnsi"/>
        </w:rPr>
        <w:t xml:space="preserve"> 10 of this procedure</w:t>
      </w:r>
      <w:r w:rsidR="007661A9">
        <w:rPr>
          <w:rFonts w:eastAsia="Times New Roman" w:cstheme="minorHAnsi"/>
        </w:rPr>
        <w:t>,</w:t>
      </w:r>
      <w:r w:rsidR="003D01A1">
        <w:rPr>
          <w:rFonts w:eastAsia="Times New Roman" w:cstheme="minorHAnsi"/>
        </w:rPr>
        <w:t xml:space="preserve"> and </w:t>
      </w:r>
      <w:r w:rsidR="007661A9">
        <w:rPr>
          <w:rFonts w:eastAsia="Times New Roman" w:cstheme="minorHAnsi"/>
        </w:rPr>
        <w:t>should</w:t>
      </w:r>
      <w:r w:rsidR="00B8136B">
        <w:rPr>
          <w:rFonts w:eastAsia="Times New Roman" w:cstheme="minorHAnsi"/>
        </w:rPr>
        <w:t xml:space="preserve"> </w:t>
      </w:r>
      <w:r w:rsidRPr="008D6B73">
        <w:rPr>
          <w:rFonts w:eastAsia="Times New Roman" w:cstheme="minorHAnsi"/>
        </w:rPr>
        <w:t>be submitted within five working days of receipt of the outcome</w:t>
      </w:r>
      <w:r w:rsidR="00B8136B">
        <w:rPr>
          <w:rFonts w:eastAsia="Times New Roman" w:cstheme="minorHAnsi"/>
        </w:rPr>
        <w:t>.</w:t>
      </w:r>
      <w:r w:rsidR="00A84B47">
        <w:rPr>
          <w:rFonts w:eastAsia="Times New Roman" w:cstheme="minorHAnsi"/>
        </w:rPr>
        <w:t xml:space="preserve"> Appeal</w:t>
      </w:r>
      <w:r w:rsidR="008751EC">
        <w:rPr>
          <w:rFonts w:eastAsia="Times New Roman" w:cstheme="minorHAnsi"/>
        </w:rPr>
        <w:t>s</w:t>
      </w:r>
      <w:r w:rsidR="00A84B47">
        <w:rPr>
          <w:rFonts w:eastAsia="Times New Roman" w:cstheme="minorHAnsi"/>
        </w:rPr>
        <w:t xml:space="preserve"> should be submitted </w:t>
      </w:r>
      <w:r w:rsidR="00125886" w:rsidRPr="00055B10">
        <w:rPr>
          <w:rFonts w:eastAsia="Times New Roman" w:cstheme="minorHAnsi"/>
        </w:rPr>
        <w:t>to</w:t>
      </w:r>
      <w:r w:rsidR="00125886">
        <w:rPr>
          <w:rFonts w:eastAsia="Times New Roman" w:cstheme="minorHAnsi"/>
        </w:rPr>
        <w:t xml:space="preserve"> </w:t>
      </w:r>
      <w:r w:rsidR="00973307">
        <w:rPr>
          <w:rFonts w:eastAsia="Times New Roman" w:cstheme="minorHAnsi"/>
        </w:rPr>
        <w:t xml:space="preserve">the </w:t>
      </w:r>
      <w:r w:rsidR="00125886">
        <w:rPr>
          <w:rFonts w:eastAsia="Times New Roman" w:cstheme="minorHAnsi"/>
        </w:rPr>
        <w:t>Appeals</w:t>
      </w:r>
      <w:r w:rsidR="00973307">
        <w:rPr>
          <w:rFonts w:eastAsia="Times New Roman" w:cstheme="minorHAnsi"/>
        </w:rPr>
        <w:t xml:space="preserve"> team</w:t>
      </w:r>
      <w:r w:rsidR="00125886" w:rsidRPr="00055B10">
        <w:rPr>
          <w:rFonts w:eastAsia="Times New Roman" w:cstheme="minorHAnsi"/>
        </w:rPr>
        <w:t xml:space="preserve">, either by email </w:t>
      </w:r>
      <w:r w:rsidR="00125886">
        <w:rPr>
          <w:rFonts w:eastAsia="Times New Roman" w:cstheme="minorHAnsi"/>
        </w:rPr>
        <w:t xml:space="preserve">to </w:t>
      </w:r>
      <w:hyperlink r:id="rId15" w:history="1">
        <w:r w:rsidR="00125886" w:rsidRPr="00CD3D88">
          <w:rPr>
            <w:rStyle w:val="Hyperlink"/>
            <w:rFonts w:eastAsia="Times New Roman" w:cstheme="minorHAnsi"/>
          </w:rPr>
          <w:t>appeals@stir.ac.uk</w:t>
        </w:r>
      </w:hyperlink>
      <w:r w:rsidR="00125886">
        <w:rPr>
          <w:rFonts w:eastAsia="Times New Roman" w:cstheme="minorHAnsi"/>
        </w:rPr>
        <w:t>, or to the</w:t>
      </w:r>
      <w:r w:rsidR="00125886" w:rsidRPr="00055B10">
        <w:rPr>
          <w:rFonts w:eastAsia="Times New Roman" w:cstheme="minorHAnsi"/>
        </w:rPr>
        <w:t xml:space="preserve"> Student</w:t>
      </w:r>
      <w:r w:rsidR="00125886">
        <w:rPr>
          <w:rFonts w:eastAsia="Times New Roman" w:cstheme="minorHAnsi"/>
        </w:rPr>
        <w:t xml:space="preserve"> Services</w:t>
      </w:r>
      <w:r w:rsidR="00125886" w:rsidRPr="00055B10">
        <w:rPr>
          <w:rFonts w:eastAsia="Times New Roman" w:cstheme="minorHAnsi"/>
        </w:rPr>
        <w:t xml:space="preserve"> Hub, Cottrell Building, University of Stirling, FK9 4LA</w:t>
      </w:r>
      <w:r w:rsidR="00125886">
        <w:rPr>
          <w:rFonts w:eastAsia="Times New Roman" w:cstheme="minorHAnsi"/>
        </w:rPr>
        <w:t>.</w:t>
      </w:r>
    </w:p>
    <w:sectPr w:rsidR="008D6B73" w:rsidRPr="008D6B73" w:rsidSect="008D6B73">
      <w:headerReference w:type="default" r:id="rId16"/>
      <w:footerReference w:type="default" r:id="rId1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FFD1" w14:textId="77777777" w:rsidR="00FB5435" w:rsidRDefault="00FB5435" w:rsidP="0031743F">
      <w:pPr>
        <w:spacing w:after="0" w:line="240" w:lineRule="auto"/>
      </w:pPr>
      <w:r>
        <w:separator/>
      </w:r>
    </w:p>
  </w:endnote>
  <w:endnote w:type="continuationSeparator" w:id="0">
    <w:p w14:paraId="310B5496" w14:textId="77777777" w:rsidR="00FB5435" w:rsidRDefault="00FB5435" w:rsidP="0031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752768"/>
      <w:docPartObj>
        <w:docPartGallery w:val="Page Numbers (Bottom of Page)"/>
        <w:docPartUnique/>
      </w:docPartObj>
    </w:sdtPr>
    <w:sdtEndPr>
      <w:rPr>
        <w:sz w:val="24"/>
        <w:szCs w:val="24"/>
      </w:rPr>
    </w:sdtEndPr>
    <w:sdtContent>
      <w:sdt>
        <w:sdtPr>
          <w:rPr>
            <w:sz w:val="24"/>
            <w:szCs w:val="24"/>
          </w:rPr>
          <w:id w:val="-1769616900"/>
          <w:docPartObj>
            <w:docPartGallery w:val="Page Numbers (Top of Page)"/>
            <w:docPartUnique/>
          </w:docPartObj>
        </w:sdtPr>
        <w:sdtContent>
          <w:p w14:paraId="1098BDA9" w14:textId="3E57B147" w:rsidR="007034AC" w:rsidRPr="0031743F" w:rsidRDefault="007034AC" w:rsidP="00F5702D">
            <w:pPr>
              <w:pStyle w:val="Footer"/>
              <w:rPr>
                <w:sz w:val="24"/>
                <w:szCs w:val="24"/>
              </w:rPr>
            </w:pPr>
            <w:r>
              <w:rPr>
                <w:sz w:val="24"/>
                <w:szCs w:val="24"/>
              </w:rPr>
              <w:t xml:space="preserve">Tuition Fee Liability Reduction or Refund Request </w:t>
            </w:r>
            <w:r w:rsidR="008D6B73">
              <w:rPr>
                <w:sz w:val="24"/>
                <w:szCs w:val="24"/>
              </w:rPr>
              <w:t>Procedure</w:t>
            </w:r>
            <w:r w:rsidR="00A471EA">
              <w:rPr>
                <w:sz w:val="24"/>
                <w:szCs w:val="24"/>
              </w:rPr>
              <w:t xml:space="preserve"> – October 2025</w:t>
            </w:r>
            <w:r>
              <w:rPr>
                <w:sz w:val="24"/>
                <w:szCs w:val="24"/>
              </w:rPr>
              <w:tab/>
            </w:r>
            <w:r w:rsidRPr="0031743F">
              <w:rPr>
                <w:sz w:val="24"/>
                <w:szCs w:val="24"/>
              </w:rPr>
              <w:t xml:space="preserve">Page </w:t>
            </w:r>
            <w:r w:rsidRPr="0031743F">
              <w:rPr>
                <w:b/>
                <w:bCs/>
                <w:sz w:val="24"/>
                <w:szCs w:val="24"/>
              </w:rPr>
              <w:fldChar w:fldCharType="begin"/>
            </w:r>
            <w:r w:rsidRPr="0031743F">
              <w:rPr>
                <w:b/>
                <w:bCs/>
                <w:sz w:val="24"/>
                <w:szCs w:val="24"/>
              </w:rPr>
              <w:instrText xml:space="preserve"> PAGE </w:instrText>
            </w:r>
            <w:r w:rsidRPr="0031743F">
              <w:rPr>
                <w:b/>
                <w:bCs/>
                <w:sz w:val="24"/>
                <w:szCs w:val="24"/>
              </w:rPr>
              <w:fldChar w:fldCharType="separate"/>
            </w:r>
            <w:r w:rsidR="00253303">
              <w:rPr>
                <w:b/>
                <w:bCs/>
                <w:noProof/>
                <w:sz w:val="24"/>
                <w:szCs w:val="24"/>
              </w:rPr>
              <w:t>2</w:t>
            </w:r>
            <w:r w:rsidRPr="0031743F">
              <w:rPr>
                <w:b/>
                <w:bCs/>
                <w:sz w:val="24"/>
                <w:szCs w:val="24"/>
              </w:rPr>
              <w:fldChar w:fldCharType="end"/>
            </w:r>
            <w:r w:rsidRPr="0031743F">
              <w:rPr>
                <w:sz w:val="24"/>
                <w:szCs w:val="24"/>
              </w:rPr>
              <w:t xml:space="preserve"> of </w:t>
            </w:r>
            <w:r w:rsidRPr="0031743F">
              <w:rPr>
                <w:b/>
                <w:bCs/>
                <w:sz w:val="24"/>
                <w:szCs w:val="24"/>
              </w:rPr>
              <w:fldChar w:fldCharType="begin"/>
            </w:r>
            <w:r w:rsidRPr="0031743F">
              <w:rPr>
                <w:b/>
                <w:bCs/>
                <w:sz w:val="24"/>
                <w:szCs w:val="24"/>
              </w:rPr>
              <w:instrText xml:space="preserve"> NUMPAGES  </w:instrText>
            </w:r>
            <w:r w:rsidRPr="0031743F">
              <w:rPr>
                <w:b/>
                <w:bCs/>
                <w:sz w:val="24"/>
                <w:szCs w:val="24"/>
              </w:rPr>
              <w:fldChar w:fldCharType="separate"/>
            </w:r>
            <w:r w:rsidR="00253303">
              <w:rPr>
                <w:b/>
                <w:bCs/>
                <w:noProof/>
                <w:sz w:val="24"/>
                <w:szCs w:val="24"/>
              </w:rPr>
              <w:t>2</w:t>
            </w:r>
            <w:r w:rsidRPr="0031743F">
              <w:rPr>
                <w:b/>
                <w:bCs/>
                <w:sz w:val="24"/>
                <w:szCs w:val="24"/>
              </w:rPr>
              <w:fldChar w:fldCharType="end"/>
            </w:r>
          </w:p>
        </w:sdtContent>
      </w:sdt>
    </w:sdtContent>
  </w:sdt>
  <w:p w14:paraId="4EB0B39E" w14:textId="77777777" w:rsidR="007034AC" w:rsidRDefault="0070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67C5" w14:textId="77777777" w:rsidR="00FB5435" w:rsidRDefault="00FB5435" w:rsidP="0031743F">
      <w:pPr>
        <w:spacing w:after="0" w:line="240" w:lineRule="auto"/>
      </w:pPr>
      <w:r>
        <w:separator/>
      </w:r>
    </w:p>
  </w:footnote>
  <w:footnote w:type="continuationSeparator" w:id="0">
    <w:p w14:paraId="58C9938A" w14:textId="77777777" w:rsidR="00FB5435" w:rsidRDefault="00FB5435" w:rsidP="0031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B637" w14:textId="77777777" w:rsidR="007034AC" w:rsidRPr="0031743F" w:rsidRDefault="007034AC" w:rsidP="008D6B73">
    <w:pPr>
      <w:pStyle w:val="Header"/>
      <w:tabs>
        <w:tab w:val="clear" w:pos="4513"/>
        <w:tab w:val="clear" w:pos="9026"/>
        <w:tab w:val="left" w:pos="4820"/>
      </w:tabs>
      <w:ind w:left="4111"/>
      <w:rPr>
        <w:b/>
        <w:sz w:val="36"/>
        <w:szCs w:val="36"/>
      </w:rPr>
    </w:pPr>
    <w:r>
      <w:rPr>
        <w:noProof/>
        <w:lang w:eastAsia="en-GB"/>
      </w:rPr>
      <w:drawing>
        <wp:anchor distT="0" distB="0" distL="114300" distR="114300" simplePos="0" relativeHeight="251658240" behindDoc="1" locked="0" layoutInCell="1" allowOverlap="1" wp14:anchorId="76BB8D2A" wp14:editId="14BD4A22">
          <wp:simplePos x="0" y="0"/>
          <wp:positionH relativeFrom="margin">
            <wp:align>left</wp:align>
          </wp:positionH>
          <wp:positionV relativeFrom="paragraph">
            <wp:posOffset>2540</wp:posOffset>
          </wp:positionV>
          <wp:extent cx="2169795" cy="542290"/>
          <wp:effectExtent l="0" t="0" r="1905" b="0"/>
          <wp:wrapTight wrapText="bothSides">
            <wp:wrapPolygon edited="0">
              <wp:start x="16499" y="0"/>
              <wp:lineTo x="0" y="0"/>
              <wp:lineTo x="0" y="20487"/>
              <wp:lineTo x="18395" y="20487"/>
              <wp:lineTo x="19912" y="20487"/>
              <wp:lineTo x="21429" y="15934"/>
              <wp:lineTo x="21429" y="0"/>
              <wp:lineTo x="16499" y="0"/>
            </wp:wrapPolygon>
          </wp:wrapTight>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795" cy="542290"/>
                  </a:xfrm>
                  <a:prstGeom prst="rect">
                    <a:avLst/>
                  </a:prstGeom>
                </pic:spPr>
              </pic:pic>
            </a:graphicData>
          </a:graphic>
          <wp14:sizeRelH relativeFrom="margin">
            <wp14:pctWidth>0</wp14:pctWidth>
          </wp14:sizeRelH>
          <wp14:sizeRelV relativeFrom="margin">
            <wp14:pctHeight>0</wp14:pctHeight>
          </wp14:sizeRelV>
        </wp:anchor>
      </w:drawing>
    </w:r>
    <w:r w:rsidRPr="0031743F">
      <w:rPr>
        <w:b/>
        <w:sz w:val="36"/>
        <w:szCs w:val="36"/>
      </w:rPr>
      <w:t>Tuition Fee Liability Reduction or</w:t>
    </w:r>
    <w:r>
      <w:rPr>
        <w:b/>
        <w:sz w:val="36"/>
        <w:szCs w:val="36"/>
      </w:rPr>
      <w:t xml:space="preserve"> </w:t>
    </w:r>
    <w:r w:rsidRPr="0031743F">
      <w:rPr>
        <w:b/>
        <w:sz w:val="36"/>
        <w:szCs w:val="36"/>
      </w:rPr>
      <w:t>Refund Application</w:t>
    </w:r>
    <w:r>
      <w:rPr>
        <w:b/>
        <w:sz w:val="36"/>
        <w:szCs w:val="36"/>
      </w:rPr>
      <w:t xml:space="preserve"> </w:t>
    </w:r>
    <w:r w:rsidR="008D6B73">
      <w:rPr>
        <w:b/>
        <w:sz w:val="36"/>
        <w:szCs w:val="36"/>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BA4"/>
    <w:multiLevelType w:val="hybridMultilevel"/>
    <w:tmpl w:val="59C451A4"/>
    <w:lvl w:ilvl="0" w:tplc="0809000F">
      <w:start w:val="1"/>
      <w:numFmt w:val="decimal"/>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13497F30"/>
    <w:multiLevelType w:val="hybridMultilevel"/>
    <w:tmpl w:val="4EF456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435716E"/>
    <w:multiLevelType w:val="hybridMultilevel"/>
    <w:tmpl w:val="B3728C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FB06BF6"/>
    <w:multiLevelType w:val="hybridMultilevel"/>
    <w:tmpl w:val="2A0A1F48"/>
    <w:lvl w:ilvl="0" w:tplc="08090001">
      <w:start w:val="1"/>
      <w:numFmt w:val="bullet"/>
      <w:lvlText w:val=""/>
      <w:lvlJc w:val="left"/>
      <w:pPr>
        <w:ind w:left="1070" w:hanging="360"/>
      </w:pPr>
      <w:rPr>
        <w:rFonts w:ascii="Symbol" w:hAnsi="Symbol" w:hint="default"/>
        <w:b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2A744C08"/>
    <w:multiLevelType w:val="hybridMultilevel"/>
    <w:tmpl w:val="24E6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76BEB"/>
    <w:multiLevelType w:val="hybridMultilevel"/>
    <w:tmpl w:val="BE4014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E2552EF"/>
    <w:multiLevelType w:val="hybridMultilevel"/>
    <w:tmpl w:val="E048DA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39B4379"/>
    <w:multiLevelType w:val="hybridMultilevel"/>
    <w:tmpl w:val="8780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A744A"/>
    <w:multiLevelType w:val="hybridMultilevel"/>
    <w:tmpl w:val="37E8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253952">
    <w:abstractNumId w:val="4"/>
  </w:num>
  <w:num w:numId="2" w16cid:durableId="256252361">
    <w:abstractNumId w:val="6"/>
  </w:num>
  <w:num w:numId="3" w16cid:durableId="1270314601">
    <w:abstractNumId w:val="7"/>
  </w:num>
  <w:num w:numId="4" w16cid:durableId="1045258671">
    <w:abstractNumId w:val="8"/>
  </w:num>
  <w:num w:numId="5" w16cid:durableId="675425707">
    <w:abstractNumId w:val="2"/>
  </w:num>
  <w:num w:numId="6" w16cid:durableId="2031491920">
    <w:abstractNumId w:val="0"/>
  </w:num>
  <w:num w:numId="7" w16cid:durableId="1697006122">
    <w:abstractNumId w:val="5"/>
  </w:num>
  <w:num w:numId="8" w16cid:durableId="117644705">
    <w:abstractNumId w:val="1"/>
  </w:num>
  <w:num w:numId="9" w16cid:durableId="2143423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3F"/>
    <w:rsid w:val="00003F01"/>
    <w:rsid w:val="0003221E"/>
    <w:rsid w:val="000538B6"/>
    <w:rsid w:val="00055B10"/>
    <w:rsid w:val="00075847"/>
    <w:rsid w:val="00091474"/>
    <w:rsid w:val="000C0924"/>
    <w:rsid w:val="00125886"/>
    <w:rsid w:val="001349C9"/>
    <w:rsid w:val="001472D0"/>
    <w:rsid w:val="00167BA2"/>
    <w:rsid w:val="00172D99"/>
    <w:rsid w:val="001A3BD6"/>
    <w:rsid w:val="001E2360"/>
    <w:rsid w:val="001E79DD"/>
    <w:rsid w:val="0023568D"/>
    <w:rsid w:val="00253303"/>
    <w:rsid w:val="00290741"/>
    <w:rsid w:val="002A342A"/>
    <w:rsid w:val="003109AB"/>
    <w:rsid w:val="0031743F"/>
    <w:rsid w:val="00331497"/>
    <w:rsid w:val="00335A30"/>
    <w:rsid w:val="00372AC0"/>
    <w:rsid w:val="003A0352"/>
    <w:rsid w:val="003C3E50"/>
    <w:rsid w:val="003D01A1"/>
    <w:rsid w:val="003D3922"/>
    <w:rsid w:val="004335CF"/>
    <w:rsid w:val="00461287"/>
    <w:rsid w:val="00507D1D"/>
    <w:rsid w:val="00515364"/>
    <w:rsid w:val="00546034"/>
    <w:rsid w:val="00551DF4"/>
    <w:rsid w:val="00562189"/>
    <w:rsid w:val="0056264C"/>
    <w:rsid w:val="005E730D"/>
    <w:rsid w:val="00631197"/>
    <w:rsid w:val="00640A0C"/>
    <w:rsid w:val="0067071E"/>
    <w:rsid w:val="006B2174"/>
    <w:rsid w:val="006B3F4A"/>
    <w:rsid w:val="007034AC"/>
    <w:rsid w:val="00737209"/>
    <w:rsid w:val="007661A9"/>
    <w:rsid w:val="00771BA7"/>
    <w:rsid w:val="007D092D"/>
    <w:rsid w:val="007E3565"/>
    <w:rsid w:val="00805723"/>
    <w:rsid w:val="00852A0B"/>
    <w:rsid w:val="00862CF2"/>
    <w:rsid w:val="008751EC"/>
    <w:rsid w:val="008C48F9"/>
    <w:rsid w:val="008D6B73"/>
    <w:rsid w:val="009119C3"/>
    <w:rsid w:val="00912E01"/>
    <w:rsid w:val="00951134"/>
    <w:rsid w:val="00956E36"/>
    <w:rsid w:val="00963FE1"/>
    <w:rsid w:val="00973307"/>
    <w:rsid w:val="0098375E"/>
    <w:rsid w:val="00985E77"/>
    <w:rsid w:val="00991FC1"/>
    <w:rsid w:val="009F47E7"/>
    <w:rsid w:val="00A471EA"/>
    <w:rsid w:val="00A77903"/>
    <w:rsid w:val="00A84B47"/>
    <w:rsid w:val="00B01648"/>
    <w:rsid w:val="00B069CD"/>
    <w:rsid w:val="00B8136B"/>
    <w:rsid w:val="00BD1354"/>
    <w:rsid w:val="00C11CF8"/>
    <w:rsid w:val="00C24013"/>
    <w:rsid w:val="00C42046"/>
    <w:rsid w:val="00C440B5"/>
    <w:rsid w:val="00C505DE"/>
    <w:rsid w:val="00C51290"/>
    <w:rsid w:val="00C6457B"/>
    <w:rsid w:val="00CC73D2"/>
    <w:rsid w:val="00DC1735"/>
    <w:rsid w:val="00DD7557"/>
    <w:rsid w:val="00E42500"/>
    <w:rsid w:val="00E87B20"/>
    <w:rsid w:val="00F14ACC"/>
    <w:rsid w:val="00F5702D"/>
    <w:rsid w:val="00F91FC1"/>
    <w:rsid w:val="00F9491E"/>
    <w:rsid w:val="00FB5435"/>
    <w:rsid w:val="00FD0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FCB2"/>
  <w15:chartTrackingRefBased/>
  <w15:docId w15:val="{1F63355A-1DC5-42E1-9B75-351B0557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9CD"/>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43F"/>
  </w:style>
  <w:style w:type="paragraph" w:styleId="Footer">
    <w:name w:val="footer"/>
    <w:basedOn w:val="Normal"/>
    <w:link w:val="FooterChar"/>
    <w:uiPriority w:val="99"/>
    <w:unhideWhenUsed/>
    <w:rsid w:val="00317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43F"/>
  </w:style>
  <w:style w:type="character" w:customStyle="1" w:styleId="Heading1Char">
    <w:name w:val="Heading 1 Char"/>
    <w:basedOn w:val="DefaultParagraphFont"/>
    <w:link w:val="Heading1"/>
    <w:uiPriority w:val="9"/>
    <w:rsid w:val="00B069CD"/>
    <w:rPr>
      <w:rFonts w:asciiTheme="majorHAnsi" w:eastAsiaTheme="majorEastAsia" w:hAnsiTheme="majorHAnsi" w:cstheme="majorBidi"/>
      <w:b/>
      <w:sz w:val="32"/>
      <w:szCs w:val="32"/>
    </w:rPr>
  </w:style>
  <w:style w:type="paragraph" w:styleId="ListParagraph">
    <w:name w:val="List Paragraph"/>
    <w:basedOn w:val="Normal"/>
    <w:uiPriority w:val="34"/>
    <w:qFormat/>
    <w:rsid w:val="0031743F"/>
    <w:pPr>
      <w:ind w:left="720"/>
      <w:contextualSpacing/>
    </w:pPr>
  </w:style>
  <w:style w:type="character" w:styleId="Hyperlink">
    <w:name w:val="Hyperlink"/>
    <w:basedOn w:val="DefaultParagraphFont"/>
    <w:uiPriority w:val="99"/>
    <w:unhideWhenUsed/>
    <w:rsid w:val="0031743F"/>
    <w:rPr>
      <w:color w:val="0563C1" w:themeColor="hyperlink"/>
      <w:u w:val="single"/>
    </w:rPr>
  </w:style>
  <w:style w:type="table" w:styleId="TableGrid">
    <w:name w:val="Table Grid"/>
    <w:basedOn w:val="TableNormal"/>
    <w:uiPriority w:val="39"/>
    <w:rsid w:val="0031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702D"/>
    <w:rPr>
      <w:color w:val="808080"/>
    </w:rPr>
  </w:style>
  <w:style w:type="character" w:styleId="FollowedHyperlink">
    <w:name w:val="FollowedHyperlink"/>
    <w:basedOn w:val="DefaultParagraphFont"/>
    <w:uiPriority w:val="99"/>
    <w:semiHidden/>
    <w:unhideWhenUsed/>
    <w:rsid w:val="0056264C"/>
    <w:rPr>
      <w:color w:val="954F72" w:themeColor="followedHyperlink"/>
      <w:u w:val="single"/>
    </w:rPr>
  </w:style>
  <w:style w:type="character" w:styleId="UnresolvedMention">
    <w:name w:val="Unresolved Mention"/>
    <w:basedOn w:val="DefaultParagraphFont"/>
    <w:uiPriority w:val="99"/>
    <w:semiHidden/>
    <w:unhideWhenUsed/>
    <w:rsid w:val="003D3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TStudentAdmin@sti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GStudentAdmin@sti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media/stirling/services/sacs/fees-and-funding-docs/Tuition-Fee-Liability-Reduction-or-Refund-Request-Form.docx" TargetMode="External"/><Relationship Id="rId5" Type="http://schemas.openxmlformats.org/officeDocument/2006/relationships/numbering" Target="numbering.xml"/><Relationship Id="rId15" Type="http://schemas.openxmlformats.org/officeDocument/2006/relationships/hyperlink" Target="mailto:appeals@sti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RStudentAdmin@sti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05DA904B52E44ACFBD80938BF2E3A" ma:contentTypeVersion="21" ma:contentTypeDescription="Create a new document." ma:contentTypeScope="" ma:versionID="13b938d7d47c984a648a6066f063550d">
  <xsd:schema xmlns:xsd="http://www.w3.org/2001/XMLSchema" xmlns:xs="http://www.w3.org/2001/XMLSchema" xmlns:p="http://schemas.microsoft.com/office/2006/metadata/properties" xmlns:ns2="b3f5c179-bf4b-4892-b1e4-16339a12c5db" xmlns:ns3="73b45fed-c57c-4c1f-b0cf-60aa57704b03" targetNamespace="http://schemas.microsoft.com/office/2006/metadata/properties" ma:root="true" ma:fieldsID="4bb3cb0b24a4df31cbfafb427b00d866" ns2:_="" ns3:_="">
    <xsd:import namespace="b3f5c179-bf4b-4892-b1e4-16339a12c5db"/>
    <xsd:import namespace="73b45fed-c57c-4c1f-b0cf-60aa57704b03"/>
    <xsd:element name="properties">
      <xsd:complexType>
        <xsd:sequence>
          <xsd:element name="documentManagement">
            <xsd:complexType>
              <xsd:all>
                <xsd:element ref="ns2:Detail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c179-bf4b-4892-b1e4-16339a12c5db" elementFormDefault="qualified">
    <xsd:import namespace="http://schemas.microsoft.com/office/2006/documentManagement/types"/>
    <xsd:import namespace="http://schemas.microsoft.com/office/infopath/2007/PartnerControls"/>
    <xsd:element name="Details" ma:index="3" nillable="true" ma:displayName="Details" ma:format="Dropdown" ma:internalName="Detail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45fed-c57c-4c1f-b0cf-60aa57704b0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31fc52d3-8224-4bb0-83c7-d3680c41053c}" ma:internalName="TaxCatchAll" ma:readOnly="false" ma:showField="CatchAllData" ma:web="73b45fed-c57c-4c1f-b0cf-60aa57704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5c179-bf4b-4892-b1e4-16339a12c5db">
      <Terms xmlns="http://schemas.microsoft.com/office/infopath/2007/PartnerControls"/>
    </lcf76f155ced4ddcb4097134ff3c332f>
    <TaxCatchAll xmlns="73b45fed-c57c-4c1f-b0cf-60aa57704b03" xsi:nil="true"/>
    <Details xmlns="b3f5c179-bf4b-4892-b1e4-16339a12c5db" xsi:nil="true"/>
  </documentManagement>
</p:properties>
</file>

<file path=customXml/itemProps1.xml><?xml version="1.0" encoding="utf-8"?>
<ds:datastoreItem xmlns:ds="http://schemas.openxmlformats.org/officeDocument/2006/customXml" ds:itemID="{D497E9D7-EC41-4811-8BBD-EEFDE25FAD52}">
  <ds:schemaRefs>
    <ds:schemaRef ds:uri="http://schemas.openxmlformats.org/officeDocument/2006/bibliography"/>
  </ds:schemaRefs>
</ds:datastoreItem>
</file>

<file path=customXml/itemProps2.xml><?xml version="1.0" encoding="utf-8"?>
<ds:datastoreItem xmlns:ds="http://schemas.openxmlformats.org/officeDocument/2006/customXml" ds:itemID="{02F1FECF-CA22-4606-AF8D-3276B67D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c179-bf4b-4892-b1e4-16339a12c5db"/>
    <ds:schemaRef ds:uri="73b45fed-c57c-4c1f-b0cf-60aa57704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D3FC6-2A0B-4595-9844-F6DA5ADF5ECD}">
  <ds:schemaRefs>
    <ds:schemaRef ds:uri="http://schemas.microsoft.com/sharepoint/v3/contenttype/forms"/>
  </ds:schemaRefs>
</ds:datastoreItem>
</file>

<file path=customXml/itemProps4.xml><?xml version="1.0" encoding="utf-8"?>
<ds:datastoreItem xmlns:ds="http://schemas.openxmlformats.org/officeDocument/2006/customXml" ds:itemID="{D18FAE33-69C8-48EC-9395-0D9038FA3D98}">
  <ds:schemaRefs>
    <ds:schemaRef ds:uri="http://schemas.microsoft.com/office/2006/metadata/properties"/>
    <ds:schemaRef ds:uri="http://schemas.microsoft.com/office/infopath/2007/PartnerControls"/>
    <ds:schemaRef ds:uri="b3f5c179-bf4b-4892-b1e4-16339a12c5db"/>
    <ds:schemaRef ds:uri="73b45fed-c57c-4c1f-b0cf-60aa57704b03"/>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3933</CharactersWithSpaces>
  <SharedDoc>false</SharedDoc>
  <HLinks>
    <vt:vector size="30" baseType="variant">
      <vt:variant>
        <vt:i4>4390970</vt:i4>
      </vt:variant>
      <vt:variant>
        <vt:i4>12</vt:i4>
      </vt:variant>
      <vt:variant>
        <vt:i4>0</vt:i4>
      </vt:variant>
      <vt:variant>
        <vt:i4>5</vt:i4>
      </vt:variant>
      <vt:variant>
        <vt:lpwstr>mailto:appeals@stir.ac.uk</vt:lpwstr>
      </vt:variant>
      <vt:variant>
        <vt:lpwstr/>
      </vt:variant>
      <vt:variant>
        <vt:i4>6160446</vt:i4>
      </vt:variant>
      <vt:variant>
        <vt:i4>9</vt:i4>
      </vt:variant>
      <vt:variant>
        <vt:i4>0</vt:i4>
      </vt:variant>
      <vt:variant>
        <vt:i4>5</vt:i4>
      </vt:variant>
      <vt:variant>
        <vt:lpwstr>mailto:PGRStudentAdmin@stir.ac.uk</vt:lpwstr>
      </vt:variant>
      <vt:variant>
        <vt:lpwstr/>
      </vt:variant>
      <vt:variant>
        <vt:i4>5767230</vt:i4>
      </vt:variant>
      <vt:variant>
        <vt:i4>6</vt:i4>
      </vt:variant>
      <vt:variant>
        <vt:i4>0</vt:i4>
      </vt:variant>
      <vt:variant>
        <vt:i4>5</vt:i4>
      </vt:variant>
      <vt:variant>
        <vt:lpwstr>mailto:PGTStudentAdmin@stir.ac.uk</vt:lpwstr>
      </vt:variant>
      <vt:variant>
        <vt:lpwstr/>
      </vt:variant>
      <vt:variant>
        <vt:i4>7274515</vt:i4>
      </vt:variant>
      <vt:variant>
        <vt:i4>3</vt:i4>
      </vt:variant>
      <vt:variant>
        <vt:i4>0</vt:i4>
      </vt:variant>
      <vt:variant>
        <vt:i4>5</vt:i4>
      </vt:variant>
      <vt:variant>
        <vt:lpwstr>mailto:UGStudentAdmin@stir.ac.uk</vt:lpwstr>
      </vt:variant>
      <vt:variant>
        <vt:lpwstr/>
      </vt:variant>
      <vt:variant>
        <vt:i4>7340078</vt:i4>
      </vt:variant>
      <vt:variant>
        <vt:i4>0</vt:i4>
      </vt:variant>
      <vt:variant>
        <vt:i4>0</vt:i4>
      </vt:variant>
      <vt:variant>
        <vt:i4>5</vt:i4>
      </vt:variant>
      <vt:variant>
        <vt:lpwstr>https://www.stir.ac.uk/media/stirling/services/sacs/fees-and-funding-docs/Tuition-Fee-Liability-Reduction-or-Refund-Request-Form-(March-2020).docx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Roslyn Smith</cp:lastModifiedBy>
  <cp:revision>23</cp:revision>
  <cp:lastPrinted>2020-03-13T19:04:00Z</cp:lastPrinted>
  <dcterms:created xsi:type="dcterms:W3CDTF">2024-12-20T20:19:00Z</dcterms:created>
  <dcterms:modified xsi:type="dcterms:W3CDTF">2026-04-17T09:03:00Z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0x01010061D05DA904B52E44ACFBD80938BF2E3A</vt:lpwstr>
  </property>
  <property fmtid="{D5CDD505-2E9C-101B-9397-08002B2CF9AE}" pid="3" name="MediaServiceImageTags">
    <vt:lpwstr/>
  </property>
</Properties>
</file>