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61E9C" w:rsidP="00A61E9C" w:rsidRDefault="004206DE" w14:paraId="6D4C4E9F" w14:textId="4AAE31A7">
      <w:pPr>
        <w:rPr>
          <w:rFonts w:cstheme="minorHAnsi"/>
          <w:b/>
          <w:sz w:val="32"/>
          <w:szCs w:val="32"/>
        </w:rPr>
      </w:pPr>
      <w:r>
        <w:rPr>
          <w:noProof/>
          <w:lang w:eastAsia="en-GB"/>
        </w:rPr>
        <w:drawing>
          <wp:anchor distT="0" distB="0" distL="114300" distR="114300" simplePos="0" relativeHeight="251661312" behindDoc="0" locked="0" layoutInCell="1" allowOverlap="1" wp14:anchorId="17B3C0EB" wp14:editId="7C9F7E94">
            <wp:simplePos x="0" y="0"/>
            <wp:positionH relativeFrom="margin">
              <wp:posOffset>6438900</wp:posOffset>
            </wp:positionH>
            <wp:positionV relativeFrom="paragraph">
              <wp:posOffset>0</wp:posOffset>
            </wp:positionV>
            <wp:extent cx="2602865" cy="661670"/>
            <wp:effectExtent l="0" t="0" r="6985" b="5080"/>
            <wp:wrapThrough wrapText="bothSides">
              <wp:wrapPolygon edited="0">
                <wp:start x="0" y="0"/>
                <wp:lineTo x="0" y="21144"/>
                <wp:lineTo x="21500" y="21144"/>
                <wp:lineTo x="21500" y="0"/>
                <wp:lineTo x="0" y="0"/>
              </wp:wrapPolygon>
            </wp:wrapThrough>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cstate="print">
                      <a:extLst>
                        <a:ext uri="{28A0092B-C50C-407E-A947-70E740481C1C}">
                          <a14:useLocalDpi xmlns:a14="http://schemas.microsoft.com/office/drawing/2010/main" val="0"/>
                        </a:ext>
                      </a:extLst>
                    </a:blip>
                    <a:srcRect t="28209" b="29674"/>
                    <a:stretch/>
                  </pic:blipFill>
                  <pic:spPr bwMode="auto">
                    <a:xfrm>
                      <a:off x="0" y="0"/>
                      <a:ext cx="2602865" cy="661670"/>
                    </a:xfrm>
                    <a:prstGeom prst="rect">
                      <a:avLst/>
                    </a:prstGeom>
                    <a:ln>
                      <a:noFill/>
                    </a:ln>
                    <a:extLst>
                      <a:ext uri="{53640926-AAD7-44D8-BBD7-CCE9431645EC}">
                        <a14:shadowObscured xmlns:a14="http://schemas.microsoft.com/office/drawing/2010/main"/>
                      </a:ext>
                    </a:extLst>
                  </pic:spPr>
                </pic:pic>
              </a:graphicData>
            </a:graphic>
          </wp:anchor>
        </w:drawing>
      </w:r>
    </w:p>
    <w:p w:rsidR="00564E26" w:rsidP="00564E26" w:rsidRDefault="00564E26" w14:paraId="4071FB84" w14:textId="77777777">
      <w:pPr>
        <w:spacing w:after="0"/>
        <w:rPr>
          <w:rFonts w:cstheme="minorHAnsi"/>
          <w:b/>
          <w:sz w:val="32"/>
          <w:szCs w:val="32"/>
        </w:rPr>
      </w:pPr>
    </w:p>
    <w:p w:rsidR="00564E26" w:rsidP="00564E26" w:rsidRDefault="00564E26" w14:paraId="548098C3" w14:textId="77777777">
      <w:pPr>
        <w:spacing w:after="0"/>
        <w:rPr>
          <w:rFonts w:cstheme="minorHAnsi"/>
          <w:b/>
          <w:sz w:val="32"/>
          <w:szCs w:val="32"/>
        </w:rPr>
      </w:pPr>
      <w:r w:rsidRPr="00847F6D">
        <w:rPr>
          <w:rFonts w:cstheme="minorHAnsi"/>
          <w:b/>
          <w:sz w:val="40"/>
          <w:szCs w:val="32"/>
        </w:rPr>
        <w:t xml:space="preserve">Risk Assessment Form </w:t>
      </w:r>
      <w:r>
        <w:rPr>
          <w:rFonts w:cstheme="minorHAnsi"/>
          <w:b/>
          <w:sz w:val="32"/>
          <w:szCs w:val="32"/>
        </w:rPr>
        <w:t xml:space="preserve">for: </w:t>
      </w:r>
    </w:p>
    <w:p w:rsidRPr="004206DE" w:rsidR="00564E26" w:rsidP="004206DE" w:rsidRDefault="00564E26" w14:paraId="2EB926D6" w14:textId="07A1768A">
      <w:pPr>
        <w:spacing w:after="0"/>
        <w:rPr>
          <w:rFonts w:cstheme="minorHAnsi"/>
          <w:b/>
          <w:sz w:val="32"/>
          <w:szCs w:val="32"/>
        </w:rPr>
      </w:pPr>
      <w:r w:rsidRPr="004206DE">
        <w:rPr>
          <w:rFonts w:cstheme="minorHAnsi"/>
          <w:b/>
          <w:sz w:val="32"/>
          <w:szCs w:val="32"/>
        </w:rPr>
        <w:t>Taught Post and Undergraduate Student Dissertations and Projects</w:t>
      </w:r>
      <w:r w:rsidRPr="004206DE" w:rsidR="00480C12">
        <w:rPr>
          <w:rFonts w:cstheme="minorHAnsi"/>
          <w:b/>
          <w:sz w:val="32"/>
          <w:szCs w:val="32"/>
        </w:rPr>
        <w:t xml:space="preserve">. </w:t>
      </w:r>
      <w:r w:rsidRPr="004206DE" w:rsidR="008E00A0">
        <w:rPr>
          <w:rFonts w:cstheme="minorHAnsi"/>
          <w:b/>
          <w:sz w:val="32"/>
          <w:szCs w:val="32"/>
        </w:rPr>
        <w:t>Stirling Management School Complete sections A &amp; B (and</w:t>
      </w:r>
      <w:r w:rsidRPr="004206DE" w:rsidR="00480C12">
        <w:rPr>
          <w:rFonts w:cstheme="minorHAnsi"/>
          <w:b/>
          <w:sz w:val="32"/>
          <w:szCs w:val="32"/>
        </w:rPr>
        <w:t xml:space="preserve"> C</w:t>
      </w:r>
      <w:r w:rsidRPr="004206DE" w:rsidR="0050146B">
        <w:rPr>
          <w:rFonts w:cstheme="minorHAnsi"/>
          <w:b/>
          <w:sz w:val="32"/>
          <w:szCs w:val="32"/>
        </w:rPr>
        <w:t>1/</w:t>
      </w:r>
      <w:r w:rsidRPr="004206DE" w:rsidR="00890A76">
        <w:rPr>
          <w:rFonts w:cstheme="minorHAnsi"/>
          <w:b/>
          <w:sz w:val="32"/>
          <w:szCs w:val="32"/>
        </w:rPr>
        <w:t>C2</w:t>
      </w:r>
      <w:r w:rsidRPr="004206DE" w:rsidR="00480C12">
        <w:rPr>
          <w:rFonts w:cstheme="minorHAnsi"/>
          <w:b/>
          <w:sz w:val="32"/>
          <w:szCs w:val="32"/>
        </w:rPr>
        <w:t xml:space="preserve"> </w:t>
      </w:r>
      <w:r w:rsidRPr="004206DE" w:rsidR="00890A76">
        <w:rPr>
          <w:rFonts w:cstheme="minorHAnsi"/>
          <w:b/>
          <w:sz w:val="32"/>
          <w:szCs w:val="32"/>
        </w:rPr>
        <w:t xml:space="preserve">and D </w:t>
      </w:r>
      <w:r w:rsidRPr="004206DE" w:rsidR="00480C12">
        <w:rPr>
          <w:rFonts w:cstheme="minorHAnsi"/>
          <w:b/>
          <w:sz w:val="32"/>
          <w:szCs w:val="32"/>
        </w:rPr>
        <w:t xml:space="preserve">only if required)   </w:t>
      </w:r>
      <w:r w:rsidRPr="004206DE" w:rsidR="005B2320">
        <w:rPr>
          <w:rFonts w:cstheme="minorHAnsi"/>
          <w:b/>
          <w:sz w:val="32"/>
          <w:szCs w:val="32"/>
        </w:rPr>
        <w:t>(Version Dec</w:t>
      </w:r>
      <w:r w:rsidRPr="004206DE" w:rsidR="00093021">
        <w:rPr>
          <w:rFonts w:cstheme="minorHAnsi"/>
          <w:b/>
          <w:sz w:val="32"/>
          <w:szCs w:val="32"/>
        </w:rPr>
        <w:t>ember 2017)</w:t>
      </w:r>
    </w:p>
    <w:p w:rsidRPr="00564E26" w:rsidR="00564E26" w:rsidP="00564E26" w:rsidRDefault="00564E26" w14:paraId="1BE8B62F" w14:textId="77777777">
      <w:pPr>
        <w:pStyle w:val="ListParagraph"/>
        <w:spacing w:after="0"/>
        <w:rPr>
          <w:rFonts w:cstheme="minorHAnsi"/>
          <w:b/>
          <w:sz w:val="32"/>
          <w:szCs w:val="32"/>
        </w:rPr>
      </w:pPr>
    </w:p>
    <w:p w:rsidR="00A61E9C" w:rsidP="00A61E9C" w:rsidRDefault="00A61E9C" w14:paraId="470D7E5B" w14:textId="5950B919">
      <w:pPr>
        <w:spacing w:after="240" w:line="264" w:lineRule="auto"/>
        <w:jc w:val="both"/>
        <w:rPr>
          <w:sz w:val="23"/>
          <w:szCs w:val="23"/>
        </w:rPr>
      </w:pPr>
      <w:r w:rsidRPr="00DD35BA">
        <w:rPr>
          <w:sz w:val="23"/>
          <w:szCs w:val="23"/>
        </w:rPr>
        <w:t>To ensure researcher and participant safety</w:t>
      </w:r>
      <w:r w:rsidR="00564E26">
        <w:rPr>
          <w:sz w:val="23"/>
          <w:szCs w:val="23"/>
        </w:rPr>
        <w:t xml:space="preserve"> in fieldwork and project and dissertation work</w:t>
      </w:r>
      <w:r w:rsidRPr="00DD35BA">
        <w:rPr>
          <w:sz w:val="23"/>
          <w:szCs w:val="23"/>
        </w:rPr>
        <w:t xml:space="preserve">, this form should be completed </w:t>
      </w:r>
      <w:r w:rsidR="00116616">
        <w:rPr>
          <w:sz w:val="23"/>
          <w:szCs w:val="23"/>
          <w:u w:val="single"/>
        </w:rPr>
        <w:t>by the due date of the ethics application for your Module</w:t>
      </w:r>
      <w:r>
        <w:rPr>
          <w:sz w:val="23"/>
          <w:szCs w:val="23"/>
        </w:rPr>
        <w:t xml:space="preserve"> and </w:t>
      </w:r>
      <w:r w:rsidRPr="003D0C80">
        <w:rPr>
          <w:sz w:val="23"/>
          <w:szCs w:val="23"/>
          <w:u w:val="single"/>
        </w:rPr>
        <w:t>prior to</w:t>
      </w:r>
      <w:r w:rsidRPr="00DD35BA">
        <w:rPr>
          <w:sz w:val="23"/>
          <w:szCs w:val="23"/>
        </w:rPr>
        <w:t xml:space="preserve"> the commencement of fieldwork</w:t>
      </w:r>
      <w:r w:rsidR="00564E26">
        <w:rPr>
          <w:sz w:val="23"/>
          <w:szCs w:val="23"/>
        </w:rPr>
        <w:t>, or other practical work</w:t>
      </w:r>
      <w:r w:rsidR="00116616">
        <w:rPr>
          <w:sz w:val="23"/>
          <w:szCs w:val="23"/>
        </w:rPr>
        <w:t>.</w:t>
      </w:r>
      <w:r w:rsidR="00564E26">
        <w:rPr>
          <w:sz w:val="23"/>
          <w:szCs w:val="23"/>
        </w:rPr>
        <w:t xml:space="preserve"> </w:t>
      </w:r>
      <w:r w:rsidRPr="00DD35BA">
        <w:rPr>
          <w:sz w:val="23"/>
          <w:szCs w:val="23"/>
        </w:rPr>
        <w:t xml:space="preserve"> </w:t>
      </w:r>
      <w:r w:rsidR="00B55FE8">
        <w:rPr>
          <w:sz w:val="23"/>
          <w:szCs w:val="23"/>
        </w:rPr>
        <w:t>You and your supervisor</w:t>
      </w:r>
      <w:r w:rsidRPr="00DD35BA">
        <w:rPr>
          <w:sz w:val="23"/>
          <w:szCs w:val="23"/>
        </w:rPr>
        <w:t xml:space="preserve"> should </w:t>
      </w:r>
      <w:r>
        <w:rPr>
          <w:sz w:val="23"/>
          <w:szCs w:val="23"/>
        </w:rPr>
        <w:t>participate in the risk assessment and</w:t>
      </w:r>
      <w:r w:rsidRPr="00DD35BA">
        <w:rPr>
          <w:sz w:val="23"/>
          <w:szCs w:val="23"/>
        </w:rPr>
        <w:t xml:space="preserve"> sign to indicate their agreement with </w:t>
      </w:r>
      <w:r>
        <w:rPr>
          <w:sz w:val="23"/>
          <w:szCs w:val="23"/>
        </w:rPr>
        <w:t>it</w:t>
      </w:r>
      <w:r w:rsidRPr="00DD35BA">
        <w:rPr>
          <w:sz w:val="23"/>
          <w:szCs w:val="23"/>
        </w:rPr>
        <w:t xml:space="preserve">. </w:t>
      </w:r>
      <w:r>
        <w:rPr>
          <w:sz w:val="23"/>
          <w:szCs w:val="23"/>
        </w:rPr>
        <w:t>Completed and signed f</w:t>
      </w:r>
      <w:r w:rsidRPr="003D0C80">
        <w:rPr>
          <w:sz w:val="23"/>
          <w:szCs w:val="23"/>
        </w:rPr>
        <w:t xml:space="preserve">orms </w:t>
      </w:r>
      <w:r w:rsidR="006570BA">
        <w:rPr>
          <w:sz w:val="23"/>
          <w:szCs w:val="23"/>
        </w:rPr>
        <w:t xml:space="preserve">and copies of all relevant supporting risk assessment forms </w:t>
      </w:r>
      <w:r w:rsidRPr="003D0C80">
        <w:rPr>
          <w:sz w:val="23"/>
          <w:szCs w:val="23"/>
        </w:rPr>
        <w:t>should</w:t>
      </w:r>
      <w:r>
        <w:rPr>
          <w:sz w:val="23"/>
          <w:szCs w:val="23"/>
        </w:rPr>
        <w:t xml:space="preserve"> </w:t>
      </w:r>
      <w:r w:rsidRPr="003D0C80">
        <w:rPr>
          <w:sz w:val="23"/>
          <w:szCs w:val="23"/>
        </w:rPr>
        <w:t xml:space="preserve">be submitted to the </w:t>
      </w:r>
      <w:r w:rsidR="004A7FD6">
        <w:rPr>
          <w:sz w:val="23"/>
          <w:szCs w:val="23"/>
        </w:rPr>
        <w:t xml:space="preserve">Faculty ethics email address for your module </w:t>
      </w:r>
      <w:r w:rsidR="0093492C">
        <w:rPr>
          <w:sz w:val="23"/>
          <w:szCs w:val="23"/>
        </w:rPr>
        <w:t xml:space="preserve">with your Ethics Proposal, </w:t>
      </w:r>
      <w:r w:rsidR="004A7FD6">
        <w:rPr>
          <w:sz w:val="23"/>
          <w:szCs w:val="23"/>
        </w:rPr>
        <w:t>after signing by your supervisor.</w:t>
      </w:r>
    </w:p>
    <w:p w:rsidR="00564E26" w:rsidP="00AA3FD6" w:rsidRDefault="004621D6" w14:paraId="16FEFD3D" w14:textId="5E289268">
      <w:pPr>
        <w:spacing w:after="240" w:line="264" w:lineRule="auto"/>
        <w:jc w:val="both"/>
        <w:rPr>
          <w:b/>
          <w:sz w:val="28"/>
          <w:szCs w:val="28"/>
        </w:rPr>
      </w:pPr>
      <w:r>
        <w:rPr>
          <w:sz w:val="23"/>
          <w:szCs w:val="23"/>
        </w:rPr>
        <w:t xml:space="preserve">Further information is given in the Appendix.  </w:t>
      </w:r>
      <w:r w:rsidR="00564E26">
        <w:rPr>
          <w:sz w:val="23"/>
          <w:szCs w:val="23"/>
        </w:rPr>
        <w:t>While Safety, Environment and Continuity Department staff will not prepare or approve these risk assessments they will give advice on them where required.</w:t>
      </w:r>
      <w:r>
        <w:rPr>
          <w:sz w:val="23"/>
          <w:szCs w:val="23"/>
        </w:rPr>
        <w:t xml:space="preserve"> </w:t>
      </w:r>
    </w:p>
    <w:p w:rsidRPr="00E955BD" w:rsidR="00A61E9C" w:rsidP="00A61E9C" w:rsidRDefault="00A61E9C" w14:paraId="6BB551F5" w14:textId="2FFF1C78">
      <w:pPr>
        <w:spacing w:after="240" w:line="264" w:lineRule="auto"/>
        <w:rPr>
          <w:b/>
          <w:sz w:val="28"/>
          <w:szCs w:val="28"/>
        </w:rPr>
      </w:pPr>
      <w:r>
        <w:rPr>
          <w:b/>
          <w:sz w:val="28"/>
          <w:szCs w:val="28"/>
        </w:rPr>
        <w:t>SECTION A</w:t>
      </w:r>
      <w:r w:rsidR="00B311BF">
        <w:rPr>
          <w:b/>
          <w:sz w:val="28"/>
          <w:szCs w:val="28"/>
        </w:rPr>
        <w:t>:</w:t>
      </w:r>
      <w:r>
        <w:rPr>
          <w:b/>
          <w:sz w:val="28"/>
          <w:szCs w:val="28"/>
        </w:rPr>
        <w:t xml:space="preserve"> Safety</w:t>
      </w:r>
      <w:r w:rsidRPr="00E955BD">
        <w:rPr>
          <w:b/>
          <w:sz w:val="28"/>
          <w:szCs w:val="28"/>
        </w:rPr>
        <w:t xml:space="preserve"> contacts</w:t>
      </w:r>
      <w:r w:rsidR="00622A69">
        <w:rPr>
          <w:b/>
          <w:sz w:val="28"/>
          <w:szCs w:val="28"/>
        </w:rPr>
        <w:t xml:space="preserve"> (complete section A for all activities)</w:t>
      </w:r>
    </w:p>
    <w:tbl>
      <w:tblPr>
        <w:tblStyle w:val="TableGrid"/>
        <w:tblW w:w="5000" w:type="pct"/>
        <w:tblCellMar>
          <w:top w:w="85" w:type="dxa"/>
          <w:bottom w:w="85" w:type="dxa"/>
        </w:tblCellMar>
        <w:tblLook w:val="04A0" w:firstRow="1" w:lastRow="0" w:firstColumn="1" w:lastColumn="0" w:noHBand="0" w:noVBand="1"/>
      </w:tblPr>
      <w:tblGrid>
        <w:gridCol w:w="13948"/>
      </w:tblGrid>
      <w:tr w:rsidRPr="00DD35BA" w:rsidR="00A61E9C" w:rsidTr="2F2A75AD" w14:paraId="366D058F" w14:textId="77777777">
        <w:tc>
          <w:tcPr>
            <w:tcW w:w="5000" w:type="pct"/>
            <w:tcMar/>
          </w:tcPr>
          <w:p w:rsidRPr="00DD35BA" w:rsidR="00A61E9C" w:rsidP="00B55FE8" w:rsidRDefault="00A61E9C" w14:paraId="2616093C" w14:textId="7E5B7C88">
            <w:pPr>
              <w:spacing w:line="264" w:lineRule="auto"/>
              <w:rPr>
                <w:b/>
                <w:sz w:val="23"/>
                <w:szCs w:val="23"/>
              </w:rPr>
            </w:pPr>
            <w:r w:rsidRPr="00DD35BA">
              <w:rPr>
                <w:b/>
                <w:sz w:val="23"/>
                <w:szCs w:val="23"/>
              </w:rPr>
              <w:t xml:space="preserve">Dean of Faculty: </w:t>
            </w:r>
            <w:sdt>
              <w:sdtPr>
                <w:rPr>
                  <w:b/>
                  <w:sz w:val="23"/>
                  <w:szCs w:val="23"/>
                </w:rPr>
                <w:id w:val="-216825598"/>
                <w:placeholder>
                  <w:docPart w:val="2A331E4B30984ADC88B0A6E291067DE7"/>
                </w:placeholder>
                <w:comboBox>
                  <w:listItem w:value="Choose an item."/>
                  <w:listItem w:displayText="Judith Phillip (Natural Sciences)" w:value="Judith Phillip (Natural Sciences)"/>
                  <w:listItem w:displayText="Richard Oram (Arts &amp; Humanities)" w:value="Richard Oram (Arts &amp; Humanities)"/>
                  <w:listItem w:displayText="Jayne Donaldson (Health Sciences &amp; Sport)" w:value="Jayne Donaldson (Health Sciences &amp; Sport)"/>
                  <w:listItem w:displayText="Alison Bowes (Social Sciences)" w:value="Alison Bowes (Social Sciences)"/>
                  <w:listItem w:displayText="Sharon Bolton (Stirling Management School)" w:value="Sharon Bolton (Stirling Management School)"/>
                </w:comboBox>
              </w:sdtPr>
              <w:sdtEndPr/>
              <w:sdtContent>
                <w:r w:rsidR="00B55FE8">
                  <w:rPr>
                    <w:b/>
                    <w:sz w:val="23"/>
                    <w:szCs w:val="23"/>
                  </w:rPr>
                  <w:t>Dean of Stirling Management School</w:t>
                </w:r>
              </w:sdtContent>
            </w:sdt>
          </w:p>
        </w:tc>
      </w:tr>
      <w:tr w:rsidRPr="00DD35BA" w:rsidR="00A61E9C" w:rsidTr="2F2A75AD" w14:paraId="7F89F987" w14:textId="77777777">
        <w:tc>
          <w:tcPr>
            <w:tcW w:w="5000" w:type="pct"/>
            <w:tcMar/>
          </w:tcPr>
          <w:p w:rsidRPr="00DD35BA" w:rsidR="00A61E9C" w:rsidP="2F2A75AD" w:rsidRDefault="00A61E9C" w14:paraId="0F7B12B9" w14:textId="19C80CC5">
            <w:pPr>
              <w:spacing w:line="264" w:lineRule="auto"/>
              <w:rPr>
                <w:b w:val="1"/>
                <w:bCs w:val="1"/>
                <w:sz w:val="23"/>
                <w:szCs w:val="23"/>
              </w:rPr>
            </w:pPr>
            <w:r w:rsidRPr="2F2A75AD" w:rsidR="00A61E9C">
              <w:rPr>
                <w:b w:val="1"/>
                <w:bCs w:val="1"/>
                <w:sz w:val="23"/>
                <w:szCs w:val="23"/>
              </w:rPr>
              <w:t>Faculty support team member</w:t>
            </w:r>
            <w:r w:rsidRPr="2F2A75AD" w:rsidR="00A61E9C">
              <w:rPr>
                <w:b w:val="1"/>
                <w:bCs w:val="1"/>
                <w:sz w:val="23"/>
                <w:szCs w:val="23"/>
              </w:rPr>
              <w:t>:</w:t>
            </w:r>
            <w:r w:rsidRPr="2F2A75AD" w:rsidR="35FAC2DB">
              <w:rPr>
                <w:b w:val="1"/>
                <w:bCs w:val="1"/>
                <w:sz w:val="23"/>
                <w:szCs w:val="23"/>
              </w:rPr>
              <w:t xml:space="preserve"> </w:t>
            </w:r>
          </w:p>
        </w:tc>
      </w:tr>
      <w:tr w:rsidRPr="00DD35BA" w:rsidR="00A61E9C" w:rsidTr="2F2A75AD" w14:paraId="2A4B271F" w14:textId="77777777">
        <w:tc>
          <w:tcPr>
            <w:tcW w:w="5000" w:type="pct"/>
            <w:tcMar/>
          </w:tcPr>
          <w:p w:rsidRPr="00DD35BA" w:rsidR="00A61E9C" w:rsidP="00622A69" w:rsidRDefault="00A61E9C" w14:paraId="6B36A454" w14:textId="2C8128A6">
            <w:pPr>
              <w:spacing w:line="264" w:lineRule="auto"/>
              <w:rPr>
                <w:b/>
                <w:sz w:val="23"/>
                <w:szCs w:val="23"/>
              </w:rPr>
            </w:pPr>
            <w:r w:rsidRPr="00DD35BA">
              <w:rPr>
                <w:b/>
                <w:sz w:val="23"/>
                <w:szCs w:val="23"/>
              </w:rPr>
              <w:t xml:space="preserve">University Safety Adviser: </w:t>
            </w:r>
            <w:r w:rsidRPr="00DD35BA">
              <w:rPr>
                <w:sz w:val="23"/>
                <w:szCs w:val="23"/>
              </w:rPr>
              <w:t>Head of Safety, Environment and Continuity</w:t>
            </w:r>
          </w:p>
        </w:tc>
      </w:tr>
      <w:tr w:rsidRPr="00DD35BA" w:rsidR="00A61E9C" w:rsidTr="2F2A75AD" w14:paraId="6CD5ED35" w14:textId="77777777">
        <w:tc>
          <w:tcPr>
            <w:tcW w:w="5000" w:type="pct"/>
            <w:tcMar/>
          </w:tcPr>
          <w:p w:rsidRPr="00DD35BA" w:rsidR="00A61E9C" w:rsidP="005A2845" w:rsidRDefault="000D5C6E" w14:paraId="08A4315B" w14:textId="678595BF">
            <w:pPr>
              <w:spacing w:line="264" w:lineRule="auto"/>
              <w:rPr>
                <w:b/>
                <w:sz w:val="23"/>
                <w:szCs w:val="23"/>
              </w:rPr>
            </w:pPr>
            <w:r>
              <w:rPr>
                <w:b/>
                <w:sz w:val="23"/>
                <w:szCs w:val="23"/>
              </w:rPr>
              <w:t>A1</w:t>
            </w:r>
            <w:r w:rsidR="00A61E9C">
              <w:rPr>
                <w:b/>
                <w:sz w:val="23"/>
                <w:szCs w:val="23"/>
              </w:rPr>
              <w:t xml:space="preserve">. </w:t>
            </w:r>
            <w:r w:rsidRPr="00DD35BA" w:rsidR="00A61E9C">
              <w:rPr>
                <w:b/>
                <w:sz w:val="23"/>
                <w:szCs w:val="23"/>
              </w:rPr>
              <w:t xml:space="preserve">Emergency contact: </w:t>
            </w:r>
            <w:r w:rsidRPr="00DD35BA" w:rsidR="00A61E9C">
              <w:rPr>
                <w:i/>
                <w:sz w:val="23"/>
                <w:szCs w:val="23"/>
              </w:rPr>
              <w:t>Please identify primary contact</w:t>
            </w:r>
            <w:r w:rsidR="0038275C">
              <w:rPr>
                <w:i/>
                <w:sz w:val="23"/>
                <w:szCs w:val="23"/>
              </w:rPr>
              <w:t>s</w:t>
            </w:r>
            <w:r w:rsidRPr="00DD35BA" w:rsidR="00A61E9C">
              <w:rPr>
                <w:i/>
                <w:sz w:val="23"/>
                <w:szCs w:val="23"/>
              </w:rPr>
              <w:t xml:space="preserve"> in the event of an emergency</w:t>
            </w:r>
            <w:r w:rsidRPr="00DD35BA" w:rsidR="00A61E9C">
              <w:rPr>
                <w:b/>
                <w:sz w:val="23"/>
                <w:szCs w:val="23"/>
              </w:rPr>
              <w:t xml:space="preserve"> </w:t>
            </w:r>
          </w:p>
          <w:p w:rsidR="0038275C" w:rsidP="005A2845" w:rsidRDefault="0038275C" w14:paraId="6561A610" w14:textId="0701C930">
            <w:pPr>
              <w:spacing w:line="264" w:lineRule="auto"/>
              <w:rPr>
                <w:b/>
                <w:sz w:val="23"/>
                <w:szCs w:val="23"/>
              </w:rPr>
            </w:pPr>
            <w:r>
              <w:rPr>
                <w:b/>
                <w:sz w:val="23"/>
                <w:szCs w:val="23"/>
              </w:rPr>
              <w:t xml:space="preserve">Next of Kin </w:t>
            </w:r>
            <w:r w:rsidRPr="00DD35BA">
              <w:rPr>
                <w:b/>
                <w:sz w:val="23"/>
                <w:szCs w:val="23"/>
              </w:rPr>
              <w:t xml:space="preserve">Name: </w:t>
            </w:r>
            <w:sdt>
              <w:sdtPr>
                <w:rPr>
                  <w:b/>
                  <w:sz w:val="23"/>
                  <w:szCs w:val="23"/>
                </w:rPr>
                <w:id w:val="1732492948"/>
                <w:placeholder>
                  <w:docPart w:val="B7CD3283ABC04B1E9FF1B51B9CE7BB48"/>
                </w:placeholder>
                <w:showingPlcHdr/>
              </w:sdtPr>
              <w:sdtEndPr/>
              <w:sdtContent>
                <w:r w:rsidRPr="00DD35BA">
                  <w:rPr>
                    <w:rStyle w:val="PlaceholderText"/>
                    <w:sz w:val="23"/>
                    <w:szCs w:val="23"/>
                  </w:rPr>
                  <w:t>Click here to enter name</w:t>
                </w:r>
              </w:sdtContent>
            </w:sdt>
            <w:r w:rsidRPr="00DD35BA">
              <w:rPr>
                <w:b/>
                <w:sz w:val="23"/>
                <w:szCs w:val="23"/>
              </w:rPr>
              <w:t xml:space="preserve">                           Telephone number(s): </w:t>
            </w:r>
            <w:sdt>
              <w:sdtPr>
                <w:rPr>
                  <w:b/>
                  <w:sz w:val="23"/>
                  <w:szCs w:val="23"/>
                </w:rPr>
                <w:id w:val="-1425033536"/>
                <w:placeholder>
                  <w:docPart w:val="4017DCF87E7C4A90B4D6E728880689D9"/>
                </w:placeholder>
                <w:showingPlcHdr/>
              </w:sdtPr>
              <w:sdtEndPr/>
              <w:sdtContent>
                <w:r w:rsidRPr="00DD35BA">
                  <w:rPr>
                    <w:rStyle w:val="PlaceholderText"/>
                    <w:sz w:val="23"/>
                    <w:szCs w:val="23"/>
                  </w:rPr>
                  <w:t>Click here to enter number(s)</w:t>
                </w:r>
              </w:sdtContent>
            </w:sdt>
          </w:p>
          <w:p w:rsidRPr="00DD35BA" w:rsidR="00A61E9C" w:rsidP="005A2845" w:rsidRDefault="0038275C" w14:paraId="1E062569" w14:textId="77C9C97F">
            <w:pPr>
              <w:spacing w:line="264" w:lineRule="auto"/>
              <w:rPr>
                <w:b/>
                <w:sz w:val="23"/>
                <w:szCs w:val="23"/>
              </w:rPr>
            </w:pPr>
            <w:r>
              <w:rPr>
                <w:b/>
                <w:sz w:val="23"/>
                <w:szCs w:val="23"/>
              </w:rPr>
              <w:t xml:space="preserve">University Contact </w:t>
            </w:r>
            <w:r w:rsidRPr="00DD35BA" w:rsidR="00A61E9C">
              <w:rPr>
                <w:b/>
                <w:sz w:val="23"/>
                <w:szCs w:val="23"/>
              </w:rPr>
              <w:t xml:space="preserve">Name: </w:t>
            </w:r>
            <w:sdt>
              <w:sdtPr>
                <w:rPr>
                  <w:b/>
                  <w:sz w:val="23"/>
                  <w:szCs w:val="23"/>
                </w:rPr>
                <w:id w:val="269441076"/>
                <w:placeholder>
                  <w:docPart w:val="CF003044853444338DD36B9667370A32"/>
                </w:placeholder>
                <w:showingPlcHdr/>
              </w:sdtPr>
              <w:sdtEndPr/>
              <w:sdtContent>
                <w:r w:rsidRPr="00DD35BA" w:rsidR="00A61E9C">
                  <w:rPr>
                    <w:rStyle w:val="PlaceholderText"/>
                    <w:sz w:val="23"/>
                    <w:szCs w:val="23"/>
                  </w:rPr>
                  <w:t>Click here to enter name</w:t>
                </w:r>
              </w:sdtContent>
            </w:sdt>
            <w:r w:rsidRPr="00DD35BA" w:rsidR="00A61E9C">
              <w:rPr>
                <w:b/>
                <w:sz w:val="23"/>
                <w:szCs w:val="23"/>
              </w:rPr>
              <w:t xml:space="preserve">                           Telephone number(s): </w:t>
            </w:r>
            <w:sdt>
              <w:sdtPr>
                <w:rPr>
                  <w:b/>
                  <w:sz w:val="23"/>
                  <w:szCs w:val="23"/>
                </w:rPr>
                <w:id w:val="-79379773"/>
                <w:placeholder>
                  <w:docPart w:val="EA2D3851C4334AC8AA33942AF5757A3F"/>
                </w:placeholder>
                <w:showingPlcHdr/>
              </w:sdtPr>
              <w:sdtEndPr/>
              <w:sdtContent>
                <w:r w:rsidRPr="00DD35BA" w:rsidR="00A61E9C">
                  <w:rPr>
                    <w:rStyle w:val="PlaceholderText"/>
                    <w:sz w:val="23"/>
                    <w:szCs w:val="23"/>
                  </w:rPr>
                  <w:t>Click here to enter number(s)</w:t>
                </w:r>
              </w:sdtContent>
            </w:sdt>
          </w:p>
        </w:tc>
      </w:tr>
    </w:tbl>
    <w:tbl>
      <w:tblPr>
        <w:tblStyle w:val="TableGrid"/>
        <w:tblpPr w:leftFromText="180" w:rightFromText="180" w:vertAnchor="text" w:horzAnchor="margin" w:tblpY="1002"/>
        <w:tblW w:w="5000" w:type="pct"/>
        <w:tblLook w:val="04A0" w:firstRow="1" w:lastRow="0" w:firstColumn="1" w:lastColumn="0" w:noHBand="0" w:noVBand="1"/>
      </w:tblPr>
      <w:tblGrid>
        <w:gridCol w:w="10171"/>
        <w:gridCol w:w="3777"/>
      </w:tblGrid>
      <w:tr w:rsidR="00B311BF" w:rsidTr="004206DE" w14:paraId="134C8D40" w14:textId="77777777">
        <w:tc>
          <w:tcPr>
            <w:tcW w:w="3646" w:type="pct"/>
          </w:tcPr>
          <w:p w:rsidR="00672672" w:rsidP="008B2924" w:rsidRDefault="000D5C6E" w14:paraId="0AA92D91" w14:textId="33E56A66">
            <w:pPr>
              <w:spacing w:before="120" w:after="120"/>
              <w:jc w:val="both"/>
              <w:rPr>
                <w:b/>
                <w:sz w:val="23"/>
                <w:szCs w:val="23"/>
              </w:rPr>
            </w:pPr>
            <w:r>
              <w:rPr>
                <w:b/>
                <w:sz w:val="23"/>
                <w:szCs w:val="23"/>
              </w:rPr>
              <w:t>A2</w:t>
            </w:r>
            <w:r w:rsidR="000B404D">
              <w:rPr>
                <w:b/>
                <w:sz w:val="23"/>
                <w:szCs w:val="23"/>
              </w:rPr>
              <w:t xml:space="preserve">. </w:t>
            </w:r>
            <w:r w:rsidR="00672672">
              <w:rPr>
                <w:b/>
                <w:sz w:val="23"/>
                <w:szCs w:val="23"/>
              </w:rPr>
              <w:t xml:space="preserve"> Name of student</w:t>
            </w:r>
            <w:r w:rsidR="00AA3FD6">
              <w:rPr>
                <w:b/>
                <w:sz w:val="23"/>
                <w:szCs w:val="23"/>
              </w:rPr>
              <w:t>:</w:t>
            </w:r>
          </w:p>
          <w:p w:rsidR="00B55FE8" w:rsidP="00B55FE8" w:rsidRDefault="00672672" w14:paraId="64B338B5" w14:textId="1C9127BD">
            <w:pPr>
              <w:spacing w:before="120" w:after="120"/>
              <w:jc w:val="both"/>
              <w:rPr>
                <w:b/>
                <w:sz w:val="23"/>
                <w:szCs w:val="23"/>
              </w:rPr>
            </w:pPr>
            <w:r>
              <w:rPr>
                <w:b/>
                <w:sz w:val="23"/>
                <w:szCs w:val="23"/>
              </w:rPr>
              <w:t>Matriculation No.</w:t>
            </w:r>
            <w:r w:rsidR="00AA3FD6">
              <w:rPr>
                <w:b/>
                <w:sz w:val="23"/>
                <w:szCs w:val="23"/>
              </w:rPr>
              <w:t>:</w:t>
            </w:r>
          </w:p>
          <w:p w:rsidR="00672672" w:rsidP="00B55FE8" w:rsidRDefault="00672672" w14:paraId="48BC48F1" w14:textId="4A935DCE">
            <w:pPr>
              <w:spacing w:before="120" w:after="120"/>
              <w:jc w:val="both"/>
              <w:rPr>
                <w:b/>
                <w:sz w:val="23"/>
                <w:szCs w:val="23"/>
              </w:rPr>
            </w:pPr>
            <w:r>
              <w:rPr>
                <w:b/>
                <w:sz w:val="23"/>
                <w:szCs w:val="23"/>
              </w:rPr>
              <w:t xml:space="preserve">Module Number: </w:t>
            </w:r>
          </w:p>
          <w:p w:rsidRPr="00B55FE8" w:rsidR="00175890" w:rsidP="00B55FE8" w:rsidRDefault="00672672" w14:paraId="375FA2D5" w14:textId="126CCD81">
            <w:pPr>
              <w:spacing w:before="120" w:after="120"/>
              <w:jc w:val="both"/>
              <w:rPr>
                <w:b/>
                <w:sz w:val="23"/>
                <w:szCs w:val="23"/>
              </w:rPr>
            </w:pPr>
            <w:r>
              <w:rPr>
                <w:b/>
                <w:sz w:val="23"/>
                <w:szCs w:val="23"/>
              </w:rPr>
              <w:t>Title of dissertation or project to which this form refers,  (taught student project or dissertation research and/or fieldwork)</w:t>
            </w:r>
            <w:r w:rsidR="00AA3FD6">
              <w:rPr>
                <w:b/>
                <w:sz w:val="23"/>
                <w:szCs w:val="23"/>
              </w:rPr>
              <w:t>:</w:t>
            </w:r>
          </w:p>
        </w:tc>
        <w:tc>
          <w:tcPr>
            <w:tcW w:w="1354" w:type="pct"/>
          </w:tcPr>
          <w:p w:rsidR="00B311BF" w:rsidP="000B404D" w:rsidRDefault="00B311BF" w14:paraId="6AF6A609" w14:textId="77777777">
            <w:pPr>
              <w:spacing w:before="120" w:after="120" w:line="264" w:lineRule="auto"/>
              <w:jc w:val="both"/>
              <w:rPr>
                <w:b/>
                <w:sz w:val="23"/>
                <w:szCs w:val="23"/>
              </w:rPr>
            </w:pPr>
          </w:p>
        </w:tc>
      </w:tr>
      <w:tr w:rsidR="00B311BF" w:rsidTr="004206DE" w14:paraId="3A2ECBE3" w14:textId="77777777">
        <w:tc>
          <w:tcPr>
            <w:tcW w:w="3646" w:type="pct"/>
          </w:tcPr>
          <w:p w:rsidRPr="00F31D59" w:rsidR="0016016E" w:rsidP="008B2924" w:rsidRDefault="000D5C6E" w14:paraId="17438F78" w14:textId="72C4C381">
            <w:pPr>
              <w:spacing w:before="120" w:after="120"/>
              <w:jc w:val="both"/>
              <w:rPr>
                <w:b/>
                <w:sz w:val="23"/>
                <w:szCs w:val="23"/>
              </w:rPr>
            </w:pPr>
            <w:r>
              <w:rPr>
                <w:b/>
                <w:sz w:val="23"/>
                <w:szCs w:val="23"/>
              </w:rPr>
              <w:t>A3</w:t>
            </w:r>
            <w:r w:rsidR="000B404D">
              <w:rPr>
                <w:b/>
                <w:sz w:val="23"/>
                <w:szCs w:val="23"/>
              </w:rPr>
              <w:t>. Where is the activity</w:t>
            </w:r>
            <w:r w:rsidR="007042D7">
              <w:rPr>
                <w:b/>
                <w:sz w:val="23"/>
                <w:szCs w:val="23"/>
              </w:rPr>
              <w:t xml:space="preserve"> located (country and town or</w:t>
            </w:r>
            <w:r w:rsidR="000B404D">
              <w:rPr>
                <w:b/>
                <w:sz w:val="23"/>
                <w:szCs w:val="23"/>
              </w:rPr>
              <w:t xml:space="preserve"> region</w:t>
            </w:r>
            <w:r w:rsidR="00B77D37">
              <w:rPr>
                <w:b/>
                <w:sz w:val="23"/>
                <w:szCs w:val="23"/>
              </w:rPr>
              <w:t xml:space="preserve">, </w:t>
            </w:r>
            <w:r w:rsidR="007042D7">
              <w:rPr>
                <w:b/>
                <w:sz w:val="23"/>
                <w:szCs w:val="23"/>
              </w:rPr>
              <w:t>e.g.</w:t>
            </w:r>
            <w:r w:rsidR="00B77D37">
              <w:rPr>
                <w:b/>
                <w:sz w:val="23"/>
                <w:szCs w:val="23"/>
              </w:rPr>
              <w:t xml:space="preserve"> Central Scotland</w:t>
            </w:r>
            <w:r w:rsidR="000B404D">
              <w:rPr>
                <w:b/>
                <w:sz w:val="23"/>
                <w:szCs w:val="23"/>
              </w:rPr>
              <w:t xml:space="preserve">)? </w:t>
            </w:r>
          </w:p>
          <w:p w:rsidRPr="00B77D37" w:rsidR="000B404D" w:rsidP="008B2924" w:rsidRDefault="00594091" w14:paraId="7990DB91" w14:textId="77777777">
            <w:pPr>
              <w:spacing w:before="120" w:after="120"/>
              <w:jc w:val="both"/>
              <w:rPr>
                <w:b/>
                <w:i/>
                <w:sz w:val="24"/>
                <w:szCs w:val="24"/>
              </w:rPr>
            </w:pPr>
            <w:r w:rsidRPr="00B77D37">
              <w:rPr>
                <w:b/>
                <w:i/>
                <w:sz w:val="24"/>
                <w:szCs w:val="24"/>
              </w:rPr>
              <w:t>If UK only then go to Section B</w:t>
            </w:r>
            <w:r w:rsidRPr="00B77D37" w:rsidR="00AA3FD6">
              <w:rPr>
                <w:b/>
                <w:i/>
                <w:sz w:val="24"/>
                <w:szCs w:val="24"/>
              </w:rPr>
              <w:t>.</w:t>
            </w:r>
          </w:p>
          <w:p w:rsidRPr="007042D7" w:rsidR="000D5C6E" w:rsidP="008B2924" w:rsidRDefault="000D5C6E" w14:paraId="7AD38BF7" w14:textId="1DAB5E67">
            <w:pPr>
              <w:spacing w:before="120" w:after="120"/>
              <w:jc w:val="both"/>
              <w:rPr>
                <w:b/>
                <w:sz w:val="24"/>
                <w:szCs w:val="24"/>
              </w:rPr>
            </w:pPr>
            <w:r w:rsidRPr="007042D7">
              <w:rPr>
                <w:b/>
                <w:i/>
                <w:sz w:val="24"/>
                <w:szCs w:val="24"/>
              </w:rPr>
              <w:t xml:space="preserve">If foreign travel then </w:t>
            </w:r>
            <w:r w:rsidRPr="007042D7" w:rsidR="00890A76">
              <w:rPr>
                <w:b/>
                <w:i/>
                <w:sz w:val="24"/>
                <w:szCs w:val="24"/>
              </w:rPr>
              <w:t xml:space="preserve">you must also complete Section </w:t>
            </w:r>
            <w:r w:rsidRPr="007042D7">
              <w:rPr>
                <w:b/>
                <w:i/>
                <w:sz w:val="24"/>
                <w:szCs w:val="24"/>
              </w:rPr>
              <w:t>D</w:t>
            </w:r>
            <w:r w:rsidRPr="007042D7" w:rsidR="00890A76">
              <w:rPr>
                <w:b/>
                <w:i/>
                <w:sz w:val="24"/>
                <w:szCs w:val="24"/>
              </w:rPr>
              <w:t>.</w:t>
            </w:r>
          </w:p>
        </w:tc>
        <w:tc>
          <w:tcPr>
            <w:tcW w:w="1354" w:type="pct"/>
          </w:tcPr>
          <w:p w:rsidR="00B311BF" w:rsidP="000B404D" w:rsidRDefault="007042D7" w14:paraId="065EAEE9" w14:textId="46BE13CB">
            <w:pPr>
              <w:spacing w:before="120" w:after="120" w:line="264" w:lineRule="auto"/>
              <w:jc w:val="both"/>
              <w:rPr>
                <w:b/>
                <w:sz w:val="23"/>
                <w:szCs w:val="23"/>
              </w:rPr>
            </w:pPr>
            <w:r>
              <w:rPr>
                <w:b/>
                <w:sz w:val="23"/>
                <w:szCs w:val="23"/>
              </w:rPr>
              <w:t>General Location:</w:t>
            </w:r>
          </w:p>
          <w:p w:rsidR="0016016E" w:rsidP="000B404D" w:rsidRDefault="0016016E" w14:paraId="114B77E7" w14:textId="77777777">
            <w:pPr>
              <w:spacing w:before="120" w:after="120" w:line="264" w:lineRule="auto"/>
              <w:jc w:val="both"/>
              <w:rPr>
                <w:b/>
                <w:sz w:val="23"/>
                <w:szCs w:val="23"/>
              </w:rPr>
            </w:pPr>
          </w:p>
          <w:p w:rsidR="0016016E" w:rsidP="000B404D" w:rsidRDefault="0016016E" w14:paraId="20AD7A05" w14:textId="1B226362">
            <w:pPr>
              <w:spacing w:before="120" w:after="120" w:line="264" w:lineRule="auto"/>
              <w:jc w:val="both"/>
              <w:rPr>
                <w:b/>
                <w:sz w:val="23"/>
                <w:szCs w:val="23"/>
              </w:rPr>
            </w:pPr>
            <w:r>
              <w:rPr>
                <w:b/>
                <w:sz w:val="23"/>
                <w:szCs w:val="23"/>
              </w:rPr>
              <w:t>Is travel only in the UK?   Yes/No</w:t>
            </w:r>
          </w:p>
        </w:tc>
      </w:tr>
    </w:tbl>
    <w:p w:rsidR="00FA490D" w:rsidP="00A61E9C" w:rsidRDefault="00FA490D" w14:paraId="70AD3740" w14:textId="77777777">
      <w:pPr>
        <w:spacing w:line="264" w:lineRule="auto"/>
        <w:rPr>
          <w:b/>
          <w:sz w:val="28"/>
          <w:szCs w:val="28"/>
        </w:rPr>
      </w:pPr>
    </w:p>
    <w:p w:rsidR="007114DD" w:rsidP="00A61E9C" w:rsidRDefault="00A61E9C" w14:paraId="1872F735" w14:textId="78D26F67">
      <w:pPr>
        <w:spacing w:line="264" w:lineRule="auto"/>
        <w:rPr>
          <w:b/>
          <w:sz w:val="28"/>
          <w:szCs w:val="28"/>
        </w:rPr>
      </w:pPr>
      <w:r w:rsidRPr="00E955BD">
        <w:rPr>
          <w:b/>
          <w:sz w:val="28"/>
          <w:szCs w:val="28"/>
        </w:rPr>
        <w:t xml:space="preserve">SECTION B: </w:t>
      </w:r>
      <w:r w:rsidR="007114DD">
        <w:rPr>
          <w:b/>
          <w:sz w:val="28"/>
          <w:szCs w:val="28"/>
        </w:rPr>
        <w:t xml:space="preserve">Post and Undergraduate Taught Student </w:t>
      </w:r>
      <w:r w:rsidR="00564E26">
        <w:rPr>
          <w:b/>
          <w:sz w:val="28"/>
          <w:szCs w:val="28"/>
        </w:rPr>
        <w:t xml:space="preserve">Dissertations and </w:t>
      </w:r>
      <w:r w:rsidR="007114DD">
        <w:rPr>
          <w:b/>
          <w:sz w:val="28"/>
          <w:szCs w:val="28"/>
        </w:rPr>
        <w:t>Project</w:t>
      </w:r>
      <w:r w:rsidR="00564E26">
        <w:rPr>
          <w:b/>
          <w:sz w:val="28"/>
          <w:szCs w:val="28"/>
        </w:rPr>
        <w:t>s</w:t>
      </w:r>
    </w:p>
    <w:tbl>
      <w:tblPr>
        <w:tblStyle w:val="TableGrid"/>
        <w:tblW w:w="5000" w:type="pct"/>
        <w:tblLook w:val="04A0" w:firstRow="1" w:lastRow="0" w:firstColumn="1" w:lastColumn="0" w:noHBand="0" w:noVBand="1"/>
      </w:tblPr>
      <w:tblGrid>
        <w:gridCol w:w="1861"/>
        <w:gridCol w:w="2491"/>
        <w:gridCol w:w="4949"/>
        <w:gridCol w:w="798"/>
        <w:gridCol w:w="1071"/>
        <w:gridCol w:w="2778"/>
      </w:tblGrid>
      <w:tr w:rsidR="00F631E2" w:rsidTr="004206DE" w14:paraId="2BCE6D31" w14:textId="77777777">
        <w:tc>
          <w:tcPr>
            <w:tcW w:w="5000" w:type="pct"/>
            <w:gridSpan w:val="6"/>
            <w:tcBorders>
              <w:top w:val="single" w:color="auto" w:sz="4" w:space="0"/>
              <w:left w:val="single" w:color="auto" w:sz="4" w:space="0"/>
              <w:bottom w:val="single" w:color="auto" w:sz="4" w:space="0"/>
              <w:right w:val="single" w:color="auto" w:sz="4" w:space="0"/>
            </w:tcBorders>
          </w:tcPr>
          <w:p w:rsidR="00F631E2" w:rsidRDefault="00F631E2" w14:paraId="109E104C" w14:textId="715B1857">
            <w:pPr>
              <w:spacing w:before="60" w:line="264" w:lineRule="auto"/>
              <w:rPr>
                <w:b/>
                <w:sz w:val="23"/>
                <w:szCs w:val="23"/>
              </w:rPr>
            </w:pPr>
            <w:r>
              <w:rPr>
                <w:b/>
                <w:sz w:val="23"/>
                <w:szCs w:val="23"/>
              </w:rPr>
              <w:t xml:space="preserve">B1 Give a brief description of the Taught Postgraduate </w:t>
            </w:r>
            <w:r w:rsidR="0093492C">
              <w:rPr>
                <w:b/>
                <w:sz w:val="23"/>
                <w:szCs w:val="23"/>
              </w:rPr>
              <w:t xml:space="preserve">or Undergraduate </w:t>
            </w:r>
            <w:r>
              <w:rPr>
                <w:b/>
                <w:sz w:val="23"/>
                <w:szCs w:val="23"/>
              </w:rPr>
              <w:t xml:space="preserve">Dissertation </w:t>
            </w:r>
            <w:r w:rsidR="0093492C">
              <w:rPr>
                <w:b/>
                <w:sz w:val="23"/>
                <w:szCs w:val="23"/>
              </w:rPr>
              <w:t xml:space="preserve">or </w:t>
            </w:r>
            <w:r>
              <w:rPr>
                <w:b/>
                <w:sz w:val="23"/>
                <w:szCs w:val="23"/>
              </w:rPr>
              <w:t xml:space="preserve">Project </w:t>
            </w:r>
          </w:p>
          <w:p w:rsidR="00F631E2" w:rsidRDefault="00F631E2" w14:paraId="1AE3FC84" w14:textId="77777777">
            <w:pPr>
              <w:spacing w:before="60" w:line="264" w:lineRule="auto"/>
              <w:rPr>
                <w:b/>
                <w:sz w:val="23"/>
                <w:szCs w:val="23"/>
              </w:rPr>
            </w:pPr>
          </w:p>
          <w:p w:rsidR="007042D7" w:rsidRDefault="007042D7" w14:paraId="63D34023" w14:textId="77777777">
            <w:pPr>
              <w:spacing w:before="60" w:line="264" w:lineRule="auto"/>
              <w:rPr>
                <w:b/>
                <w:sz w:val="23"/>
                <w:szCs w:val="23"/>
              </w:rPr>
            </w:pPr>
          </w:p>
          <w:p w:rsidR="00F31D59" w:rsidRDefault="00F31D59" w14:paraId="178D8906" w14:textId="77777777">
            <w:pPr>
              <w:spacing w:before="60" w:line="264" w:lineRule="auto"/>
              <w:rPr>
                <w:b/>
                <w:sz w:val="23"/>
                <w:szCs w:val="23"/>
              </w:rPr>
            </w:pPr>
          </w:p>
        </w:tc>
      </w:tr>
      <w:tr w:rsidR="004A0564" w:rsidTr="004206DE" w14:paraId="66BB3996" w14:textId="77777777">
        <w:trPr>
          <w:trHeight w:val="1664"/>
        </w:trPr>
        <w:tc>
          <w:tcPr>
            <w:tcW w:w="667" w:type="pct"/>
            <w:tcBorders>
              <w:top w:val="single" w:color="auto" w:sz="4" w:space="0"/>
              <w:left w:val="single" w:color="auto" w:sz="4" w:space="0"/>
              <w:bottom w:val="single" w:color="auto" w:sz="4" w:space="0"/>
              <w:right w:val="single" w:color="auto" w:sz="4" w:space="0"/>
            </w:tcBorders>
          </w:tcPr>
          <w:p w:rsidR="004A0564" w:rsidRDefault="004A0564" w14:paraId="293FCB9E" w14:textId="77777777">
            <w:pPr>
              <w:spacing w:before="60" w:line="264" w:lineRule="auto"/>
              <w:rPr>
                <w:b/>
                <w:sz w:val="23"/>
                <w:szCs w:val="23"/>
              </w:rPr>
            </w:pPr>
            <w:r>
              <w:rPr>
                <w:b/>
                <w:sz w:val="23"/>
                <w:szCs w:val="23"/>
              </w:rPr>
              <w:t>B2 Location</w:t>
            </w:r>
          </w:p>
          <w:p w:rsidR="004A0564" w:rsidRDefault="004A0564" w14:paraId="0F732592" w14:textId="77777777">
            <w:pPr>
              <w:spacing w:before="60" w:line="264" w:lineRule="auto"/>
              <w:rPr>
                <w:b/>
                <w:sz w:val="23"/>
                <w:szCs w:val="23"/>
              </w:rPr>
            </w:pPr>
          </w:p>
        </w:tc>
        <w:tc>
          <w:tcPr>
            <w:tcW w:w="2667" w:type="pct"/>
            <w:gridSpan w:val="2"/>
            <w:tcBorders>
              <w:top w:val="single" w:color="auto" w:sz="4" w:space="0"/>
              <w:left w:val="single" w:color="auto" w:sz="4" w:space="0"/>
              <w:bottom w:val="single" w:color="auto" w:sz="4" w:space="0"/>
              <w:right w:val="single" w:color="auto" w:sz="4" w:space="0"/>
            </w:tcBorders>
            <w:hideMark/>
          </w:tcPr>
          <w:p w:rsidR="004A0564" w:rsidRDefault="004A0564" w14:paraId="4F751C38" w14:textId="67EA1B1E">
            <w:pPr>
              <w:spacing w:before="60" w:line="264" w:lineRule="auto"/>
              <w:rPr>
                <w:b/>
                <w:sz w:val="23"/>
                <w:szCs w:val="23"/>
              </w:rPr>
            </w:pPr>
            <w:r>
              <w:rPr>
                <w:b/>
                <w:sz w:val="23"/>
                <w:szCs w:val="23"/>
              </w:rPr>
              <w:t xml:space="preserve">Is the project based on desktop research, such as accessing literature and safe internet sources?  E.g. where all work will be carried out in a library setting or in your </w:t>
            </w:r>
            <w:r w:rsidRPr="00AA3FD6">
              <w:rPr>
                <w:b/>
                <w:sz w:val="23"/>
                <w:szCs w:val="23"/>
              </w:rPr>
              <w:t>home, etc.,</w:t>
            </w:r>
            <w:r>
              <w:rPr>
                <w:b/>
                <w:sz w:val="23"/>
                <w:szCs w:val="23"/>
              </w:rPr>
              <w:t xml:space="preserve">   </w:t>
            </w:r>
          </w:p>
          <w:p w:rsidR="004A0564" w:rsidRDefault="004A0564" w14:paraId="5AC86370" w14:textId="77777777">
            <w:pPr>
              <w:spacing w:before="60" w:line="264" w:lineRule="auto"/>
              <w:rPr>
                <w:b/>
                <w:sz w:val="23"/>
                <w:szCs w:val="23"/>
              </w:rPr>
            </w:pPr>
            <w:r>
              <w:rPr>
                <w:b/>
                <w:sz w:val="23"/>
                <w:szCs w:val="23"/>
              </w:rPr>
              <w:t>OR,</w:t>
            </w:r>
          </w:p>
          <w:p w:rsidR="004A0564" w:rsidP="00B87645" w:rsidRDefault="004A0564" w14:paraId="549BAA62" w14:textId="73FAC08D">
            <w:pPr>
              <w:spacing w:before="60" w:line="264" w:lineRule="auto"/>
              <w:rPr>
                <w:b/>
                <w:sz w:val="23"/>
                <w:szCs w:val="23"/>
              </w:rPr>
            </w:pPr>
            <w:r>
              <w:rPr>
                <w:b/>
                <w:sz w:val="23"/>
                <w:szCs w:val="23"/>
              </w:rPr>
              <w:t xml:space="preserve">Is the project based on questionnaires/surveys/computer programmes completed in a safe environment?  E.g. In the University or with the student’s family and friends or work colleagues/classmates. </w:t>
            </w:r>
          </w:p>
        </w:tc>
        <w:tc>
          <w:tcPr>
            <w:tcW w:w="286" w:type="pct"/>
            <w:tcBorders>
              <w:top w:val="single" w:color="auto" w:sz="4" w:space="0"/>
              <w:left w:val="single" w:color="auto" w:sz="4" w:space="0"/>
              <w:bottom w:val="single" w:color="auto" w:sz="4" w:space="0"/>
              <w:right w:val="single" w:color="auto" w:sz="4" w:space="0"/>
            </w:tcBorders>
            <w:hideMark/>
          </w:tcPr>
          <w:p w:rsidR="004A0564" w:rsidRDefault="004A0564" w14:paraId="72E4649D" w14:textId="77777777">
            <w:pPr>
              <w:spacing w:before="60" w:line="264" w:lineRule="auto"/>
              <w:rPr>
                <w:b/>
                <w:sz w:val="23"/>
                <w:szCs w:val="23"/>
              </w:rPr>
            </w:pPr>
            <w:r>
              <w:rPr>
                <w:b/>
                <w:sz w:val="23"/>
                <w:szCs w:val="23"/>
              </w:rPr>
              <w:t>Yes</w:t>
            </w:r>
          </w:p>
        </w:tc>
        <w:tc>
          <w:tcPr>
            <w:tcW w:w="384" w:type="pct"/>
            <w:tcBorders>
              <w:top w:val="single" w:color="auto" w:sz="4" w:space="0"/>
              <w:left w:val="single" w:color="auto" w:sz="4" w:space="0"/>
              <w:bottom w:val="single" w:color="auto" w:sz="4" w:space="0"/>
              <w:right w:val="single" w:color="auto" w:sz="4" w:space="0"/>
            </w:tcBorders>
            <w:hideMark/>
          </w:tcPr>
          <w:p w:rsidR="004A0564" w:rsidRDefault="004A0564" w14:paraId="3EF4D445" w14:textId="77777777">
            <w:pPr>
              <w:spacing w:before="60" w:line="264" w:lineRule="auto"/>
              <w:rPr>
                <w:b/>
                <w:sz w:val="23"/>
                <w:szCs w:val="23"/>
              </w:rPr>
            </w:pPr>
            <w:r>
              <w:rPr>
                <w:b/>
                <w:sz w:val="23"/>
                <w:szCs w:val="23"/>
              </w:rPr>
              <w:t>No</w:t>
            </w:r>
          </w:p>
        </w:tc>
        <w:tc>
          <w:tcPr>
            <w:tcW w:w="996" w:type="pct"/>
            <w:vMerge w:val="restart"/>
            <w:tcBorders>
              <w:top w:val="single" w:color="auto" w:sz="4" w:space="0"/>
              <w:left w:val="single" w:color="auto" w:sz="4" w:space="0"/>
              <w:right w:val="single" w:color="auto" w:sz="4" w:space="0"/>
            </w:tcBorders>
          </w:tcPr>
          <w:p w:rsidR="004A0564" w:rsidRDefault="0093492C" w14:paraId="51803102" w14:textId="44F20BDD">
            <w:pPr>
              <w:spacing w:before="60" w:line="264" w:lineRule="auto"/>
              <w:rPr>
                <w:b/>
                <w:sz w:val="23"/>
                <w:szCs w:val="23"/>
              </w:rPr>
            </w:pPr>
            <w:r>
              <w:rPr>
                <w:b/>
                <w:sz w:val="23"/>
                <w:szCs w:val="23"/>
              </w:rPr>
              <w:t>If all of the answers to the</w:t>
            </w:r>
            <w:r w:rsidR="004A0564">
              <w:rPr>
                <w:b/>
                <w:sz w:val="23"/>
                <w:szCs w:val="23"/>
              </w:rPr>
              <w:t xml:space="preserve"> questions </w:t>
            </w:r>
            <w:r>
              <w:rPr>
                <w:b/>
                <w:sz w:val="23"/>
                <w:szCs w:val="23"/>
              </w:rPr>
              <w:t xml:space="preserve">in SECTION B </w:t>
            </w:r>
            <w:r w:rsidR="004A0564">
              <w:rPr>
                <w:b/>
                <w:sz w:val="23"/>
                <w:szCs w:val="23"/>
              </w:rPr>
              <w:t xml:space="preserve">are “Yes” </w:t>
            </w:r>
            <w:r w:rsidR="00F90380">
              <w:rPr>
                <w:b/>
                <w:sz w:val="23"/>
                <w:szCs w:val="23"/>
              </w:rPr>
              <w:t>or “Agree”</w:t>
            </w:r>
            <w:r w:rsidR="002078DB">
              <w:rPr>
                <w:b/>
                <w:sz w:val="23"/>
                <w:szCs w:val="23"/>
              </w:rPr>
              <w:t xml:space="preserve"> </w:t>
            </w:r>
            <w:r w:rsidR="004A0564">
              <w:rPr>
                <w:b/>
                <w:sz w:val="23"/>
                <w:szCs w:val="23"/>
              </w:rPr>
              <w:t>then the form should be signed at B7 by the student and their supervisor.</w:t>
            </w:r>
          </w:p>
          <w:p w:rsidR="004A0564" w:rsidRDefault="004A0564" w14:paraId="3DE500AE" w14:textId="77777777">
            <w:pPr>
              <w:spacing w:before="60" w:line="264" w:lineRule="auto"/>
              <w:rPr>
                <w:b/>
                <w:sz w:val="23"/>
                <w:szCs w:val="23"/>
              </w:rPr>
            </w:pPr>
          </w:p>
          <w:p w:rsidR="004A0564" w:rsidRDefault="004A0564" w14:paraId="3FA62DFF" w14:textId="24A60A18">
            <w:pPr>
              <w:spacing w:before="60" w:line="264" w:lineRule="auto"/>
              <w:rPr>
                <w:b/>
                <w:sz w:val="23"/>
                <w:szCs w:val="23"/>
              </w:rPr>
            </w:pPr>
            <w:r>
              <w:rPr>
                <w:b/>
                <w:sz w:val="23"/>
                <w:szCs w:val="23"/>
              </w:rPr>
              <w:t>If you answer “NO”</w:t>
            </w:r>
            <w:r w:rsidR="00F90380">
              <w:rPr>
                <w:b/>
                <w:sz w:val="23"/>
                <w:szCs w:val="23"/>
              </w:rPr>
              <w:t xml:space="preserve"> or “Disagree”</w:t>
            </w:r>
            <w:r>
              <w:rPr>
                <w:b/>
                <w:sz w:val="23"/>
                <w:szCs w:val="23"/>
              </w:rPr>
              <w:t xml:space="preserve"> to any of these questions then also complete SECTION</w:t>
            </w:r>
            <w:r w:rsidR="0093492C">
              <w:rPr>
                <w:b/>
                <w:sz w:val="23"/>
                <w:szCs w:val="23"/>
              </w:rPr>
              <w:t>S</w:t>
            </w:r>
            <w:r>
              <w:rPr>
                <w:b/>
                <w:sz w:val="23"/>
                <w:szCs w:val="23"/>
              </w:rPr>
              <w:t xml:space="preserve"> C</w:t>
            </w:r>
            <w:r w:rsidR="007F7632">
              <w:rPr>
                <w:b/>
                <w:sz w:val="23"/>
                <w:szCs w:val="23"/>
              </w:rPr>
              <w:t>1</w:t>
            </w:r>
            <w:r w:rsidR="0093492C">
              <w:rPr>
                <w:b/>
                <w:sz w:val="23"/>
                <w:szCs w:val="23"/>
              </w:rPr>
              <w:t xml:space="preserve"> and</w:t>
            </w:r>
            <w:r w:rsidR="007F7632">
              <w:rPr>
                <w:b/>
                <w:sz w:val="23"/>
                <w:szCs w:val="23"/>
              </w:rPr>
              <w:t xml:space="preserve"> C2</w:t>
            </w:r>
            <w:r>
              <w:rPr>
                <w:b/>
                <w:sz w:val="23"/>
                <w:szCs w:val="23"/>
              </w:rPr>
              <w:t>.</w:t>
            </w:r>
          </w:p>
          <w:p w:rsidR="004A0564" w:rsidRDefault="004A0564" w14:paraId="1557DCB8" w14:textId="37407A72">
            <w:pPr>
              <w:spacing w:before="60" w:line="264" w:lineRule="auto"/>
              <w:rPr>
                <w:b/>
                <w:sz w:val="23"/>
                <w:szCs w:val="23"/>
              </w:rPr>
            </w:pPr>
          </w:p>
        </w:tc>
      </w:tr>
      <w:tr w:rsidR="004A0564" w:rsidTr="004206DE" w14:paraId="6C74614F" w14:textId="77777777">
        <w:tc>
          <w:tcPr>
            <w:tcW w:w="667" w:type="pct"/>
            <w:tcBorders>
              <w:top w:val="single" w:color="auto" w:sz="4" w:space="0"/>
              <w:left w:val="single" w:color="auto" w:sz="4" w:space="0"/>
              <w:bottom w:val="single" w:color="auto" w:sz="4" w:space="0"/>
              <w:right w:val="single" w:color="auto" w:sz="4" w:space="0"/>
            </w:tcBorders>
            <w:hideMark/>
          </w:tcPr>
          <w:p w:rsidR="004A0564" w:rsidRDefault="004A0564" w14:paraId="379D18EB" w14:textId="77777777">
            <w:pPr>
              <w:spacing w:before="60" w:line="264" w:lineRule="auto"/>
              <w:rPr>
                <w:b/>
                <w:sz w:val="23"/>
                <w:szCs w:val="23"/>
              </w:rPr>
            </w:pPr>
            <w:r>
              <w:rPr>
                <w:b/>
                <w:sz w:val="23"/>
                <w:szCs w:val="23"/>
              </w:rPr>
              <w:t>B3 Equipment</w:t>
            </w:r>
          </w:p>
        </w:tc>
        <w:tc>
          <w:tcPr>
            <w:tcW w:w="2667" w:type="pct"/>
            <w:gridSpan w:val="2"/>
            <w:tcBorders>
              <w:top w:val="single" w:color="auto" w:sz="4" w:space="0"/>
              <w:left w:val="single" w:color="auto" w:sz="4" w:space="0"/>
              <w:bottom w:val="single" w:color="auto" w:sz="4" w:space="0"/>
              <w:right w:val="single" w:color="auto" w:sz="4" w:space="0"/>
            </w:tcBorders>
            <w:hideMark/>
          </w:tcPr>
          <w:p w:rsidR="004A0564" w:rsidRDefault="004A0564" w14:paraId="20D1B8A7" w14:textId="77777777">
            <w:pPr>
              <w:spacing w:before="60" w:line="264" w:lineRule="auto"/>
              <w:rPr>
                <w:b/>
                <w:sz w:val="23"/>
                <w:szCs w:val="23"/>
              </w:rPr>
            </w:pPr>
            <w:r>
              <w:rPr>
                <w:b/>
                <w:sz w:val="23"/>
                <w:szCs w:val="23"/>
              </w:rPr>
              <w:t xml:space="preserve">Is the equipment to be used </w:t>
            </w:r>
            <w:r>
              <w:rPr>
                <w:b/>
                <w:sz w:val="23"/>
                <w:szCs w:val="23"/>
                <w:u w:val="single"/>
              </w:rPr>
              <w:t>free</w:t>
            </w:r>
            <w:r>
              <w:rPr>
                <w:b/>
                <w:sz w:val="23"/>
                <w:szCs w:val="23"/>
              </w:rPr>
              <w:t xml:space="preserve"> of moving parts or the risk of contact with electricity? (Desktop and laptop computers PDAs, etc. are not regarded as posing a risk.)</w:t>
            </w:r>
          </w:p>
        </w:tc>
        <w:tc>
          <w:tcPr>
            <w:tcW w:w="286" w:type="pct"/>
            <w:tcBorders>
              <w:top w:val="single" w:color="auto" w:sz="4" w:space="0"/>
              <w:left w:val="single" w:color="auto" w:sz="4" w:space="0"/>
              <w:bottom w:val="single" w:color="auto" w:sz="4" w:space="0"/>
              <w:right w:val="single" w:color="auto" w:sz="4" w:space="0"/>
            </w:tcBorders>
            <w:hideMark/>
          </w:tcPr>
          <w:p w:rsidR="004A0564" w:rsidRDefault="004A0564" w14:paraId="28A5AADF" w14:textId="77777777">
            <w:pPr>
              <w:spacing w:before="60" w:line="264" w:lineRule="auto"/>
              <w:rPr>
                <w:b/>
                <w:sz w:val="23"/>
                <w:szCs w:val="23"/>
              </w:rPr>
            </w:pPr>
            <w:r>
              <w:rPr>
                <w:b/>
                <w:sz w:val="23"/>
                <w:szCs w:val="23"/>
              </w:rPr>
              <w:t>Yes</w:t>
            </w:r>
          </w:p>
        </w:tc>
        <w:tc>
          <w:tcPr>
            <w:tcW w:w="384" w:type="pct"/>
            <w:tcBorders>
              <w:top w:val="single" w:color="auto" w:sz="4" w:space="0"/>
              <w:left w:val="single" w:color="auto" w:sz="4" w:space="0"/>
              <w:bottom w:val="single" w:color="auto" w:sz="4" w:space="0"/>
              <w:right w:val="single" w:color="auto" w:sz="4" w:space="0"/>
            </w:tcBorders>
            <w:hideMark/>
          </w:tcPr>
          <w:p w:rsidR="004A0564" w:rsidRDefault="004A0564" w14:paraId="7698FC6F" w14:textId="77777777">
            <w:pPr>
              <w:spacing w:before="60" w:line="264" w:lineRule="auto"/>
              <w:rPr>
                <w:b/>
                <w:sz w:val="23"/>
                <w:szCs w:val="23"/>
              </w:rPr>
            </w:pPr>
            <w:r>
              <w:rPr>
                <w:b/>
                <w:sz w:val="23"/>
                <w:szCs w:val="23"/>
              </w:rPr>
              <w:t>No</w:t>
            </w:r>
          </w:p>
        </w:tc>
        <w:tc>
          <w:tcPr>
            <w:tcW w:w="996" w:type="pct"/>
            <w:vMerge/>
            <w:tcBorders>
              <w:left w:val="single" w:color="auto" w:sz="4" w:space="0"/>
              <w:right w:val="single" w:color="auto" w:sz="4" w:space="0"/>
            </w:tcBorders>
            <w:vAlign w:val="center"/>
            <w:hideMark/>
          </w:tcPr>
          <w:p w:rsidR="004A0564" w:rsidRDefault="004A0564" w14:paraId="66191CD7" w14:textId="77777777">
            <w:pPr>
              <w:rPr>
                <w:rFonts w:ascii="Calibri" w:hAnsi="Calibri" w:cs="Calibri"/>
                <w:b/>
                <w:sz w:val="23"/>
                <w:szCs w:val="23"/>
              </w:rPr>
            </w:pPr>
          </w:p>
        </w:tc>
      </w:tr>
      <w:tr w:rsidR="004A0564" w:rsidTr="004206DE" w14:paraId="37BFAC85" w14:textId="77777777">
        <w:tc>
          <w:tcPr>
            <w:tcW w:w="667" w:type="pct"/>
            <w:tcBorders>
              <w:top w:val="single" w:color="auto" w:sz="4" w:space="0"/>
              <w:left w:val="single" w:color="auto" w:sz="4" w:space="0"/>
              <w:bottom w:val="single" w:color="auto" w:sz="4" w:space="0"/>
              <w:right w:val="single" w:color="auto" w:sz="4" w:space="0"/>
            </w:tcBorders>
            <w:hideMark/>
          </w:tcPr>
          <w:p w:rsidR="004A0564" w:rsidRDefault="004A0564" w14:paraId="47C6018B" w14:textId="77777777">
            <w:pPr>
              <w:spacing w:before="60" w:line="264" w:lineRule="auto"/>
              <w:rPr>
                <w:b/>
                <w:sz w:val="23"/>
                <w:szCs w:val="23"/>
              </w:rPr>
            </w:pPr>
            <w:r>
              <w:rPr>
                <w:b/>
                <w:sz w:val="23"/>
                <w:szCs w:val="23"/>
              </w:rPr>
              <w:t>B4 Substances</w:t>
            </w:r>
          </w:p>
        </w:tc>
        <w:tc>
          <w:tcPr>
            <w:tcW w:w="2667" w:type="pct"/>
            <w:gridSpan w:val="2"/>
            <w:tcBorders>
              <w:top w:val="single" w:color="auto" w:sz="4" w:space="0"/>
              <w:left w:val="single" w:color="auto" w:sz="4" w:space="0"/>
              <w:bottom w:val="single" w:color="auto" w:sz="4" w:space="0"/>
              <w:right w:val="single" w:color="auto" w:sz="4" w:space="0"/>
            </w:tcBorders>
            <w:hideMark/>
          </w:tcPr>
          <w:p w:rsidR="004A0564" w:rsidRDefault="004A0564" w14:paraId="1236166D" w14:textId="240A392F">
            <w:pPr>
              <w:spacing w:before="60" w:line="264" w:lineRule="auto"/>
              <w:rPr>
                <w:b/>
                <w:i/>
                <w:sz w:val="23"/>
                <w:szCs w:val="23"/>
              </w:rPr>
            </w:pPr>
            <w:r>
              <w:rPr>
                <w:b/>
                <w:sz w:val="23"/>
                <w:szCs w:val="23"/>
              </w:rPr>
              <w:t>Are all substances that are to be used of a type available to the general public, of low toxicity and being used in the manner and amount for which they are sold? (Examples of these are marker pens, lens wipes and non-aggressive cleaning materials.)</w:t>
            </w:r>
          </w:p>
        </w:tc>
        <w:tc>
          <w:tcPr>
            <w:tcW w:w="286" w:type="pct"/>
            <w:tcBorders>
              <w:top w:val="single" w:color="auto" w:sz="4" w:space="0"/>
              <w:left w:val="single" w:color="auto" w:sz="4" w:space="0"/>
              <w:bottom w:val="single" w:color="auto" w:sz="4" w:space="0"/>
              <w:right w:val="single" w:color="auto" w:sz="4" w:space="0"/>
            </w:tcBorders>
            <w:hideMark/>
          </w:tcPr>
          <w:p w:rsidR="004A0564" w:rsidRDefault="004A0564" w14:paraId="400720C6" w14:textId="77777777">
            <w:pPr>
              <w:spacing w:before="60" w:line="264" w:lineRule="auto"/>
              <w:rPr>
                <w:b/>
                <w:sz w:val="23"/>
                <w:szCs w:val="23"/>
              </w:rPr>
            </w:pPr>
            <w:r>
              <w:rPr>
                <w:b/>
                <w:sz w:val="23"/>
                <w:szCs w:val="23"/>
              </w:rPr>
              <w:t>Yes</w:t>
            </w:r>
          </w:p>
        </w:tc>
        <w:tc>
          <w:tcPr>
            <w:tcW w:w="384" w:type="pct"/>
            <w:tcBorders>
              <w:top w:val="single" w:color="auto" w:sz="4" w:space="0"/>
              <w:left w:val="single" w:color="auto" w:sz="4" w:space="0"/>
              <w:bottom w:val="single" w:color="auto" w:sz="4" w:space="0"/>
              <w:right w:val="single" w:color="auto" w:sz="4" w:space="0"/>
            </w:tcBorders>
            <w:hideMark/>
          </w:tcPr>
          <w:p w:rsidR="004A0564" w:rsidRDefault="004A0564" w14:paraId="6C812937" w14:textId="77777777">
            <w:pPr>
              <w:spacing w:before="60" w:line="264" w:lineRule="auto"/>
              <w:rPr>
                <w:b/>
                <w:sz w:val="23"/>
                <w:szCs w:val="23"/>
              </w:rPr>
            </w:pPr>
            <w:r>
              <w:rPr>
                <w:b/>
                <w:sz w:val="23"/>
                <w:szCs w:val="23"/>
              </w:rPr>
              <w:t>No</w:t>
            </w:r>
          </w:p>
        </w:tc>
        <w:tc>
          <w:tcPr>
            <w:tcW w:w="996" w:type="pct"/>
            <w:vMerge/>
            <w:tcBorders>
              <w:left w:val="single" w:color="auto" w:sz="4" w:space="0"/>
              <w:right w:val="single" w:color="auto" w:sz="4" w:space="0"/>
            </w:tcBorders>
            <w:vAlign w:val="center"/>
            <w:hideMark/>
          </w:tcPr>
          <w:p w:rsidR="004A0564" w:rsidRDefault="004A0564" w14:paraId="3217024A" w14:textId="77777777">
            <w:pPr>
              <w:rPr>
                <w:rFonts w:ascii="Calibri" w:hAnsi="Calibri" w:cs="Calibri"/>
                <w:b/>
                <w:sz w:val="23"/>
                <w:szCs w:val="23"/>
              </w:rPr>
            </w:pPr>
          </w:p>
        </w:tc>
      </w:tr>
      <w:tr w:rsidR="004A0564" w:rsidTr="004206DE" w14:paraId="0050082C" w14:textId="77777777">
        <w:tc>
          <w:tcPr>
            <w:tcW w:w="667" w:type="pct"/>
            <w:vMerge w:val="restart"/>
            <w:tcBorders>
              <w:top w:val="single" w:color="auto" w:sz="4" w:space="0"/>
              <w:left w:val="single" w:color="auto" w:sz="4" w:space="0"/>
              <w:right w:val="single" w:color="auto" w:sz="4" w:space="0"/>
            </w:tcBorders>
            <w:hideMark/>
          </w:tcPr>
          <w:p w:rsidR="004A0564" w:rsidRDefault="004A0564" w14:paraId="4F4A49C6" w14:textId="77777777">
            <w:pPr>
              <w:spacing w:before="60" w:line="264" w:lineRule="auto"/>
              <w:rPr>
                <w:b/>
                <w:sz w:val="23"/>
                <w:szCs w:val="23"/>
              </w:rPr>
            </w:pPr>
            <w:r>
              <w:rPr>
                <w:b/>
                <w:sz w:val="23"/>
                <w:szCs w:val="23"/>
              </w:rPr>
              <w:t>B5 Research Subject</w:t>
            </w:r>
          </w:p>
        </w:tc>
        <w:tc>
          <w:tcPr>
            <w:tcW w:w="2667" w:type="pct"/>
            <w:gridSpan w:val="2"/>
            <w:tcBorders>
              <w:top w:val="single" w:color="auto" w:sz="4" w:space="0"/>
              <w:left w:val="single" w:color="auto" w:sz="4" w:space="0"/>
              <w:bottom w:val="single" w:color="auto" w:sz="4" w:space="0"/>
              <w:right w:val="single" w:color="auto" w:sz="4" w:space="0"/>
            </w:tcBorders>
            <w:hideMark/>
          </w:tcPr>
          <w:p w:rsidR="004A0564" w:rsidRDefault="004A0564" w14:paraId="6FFD1A80" w14:textId="6C65F77A">
            <w:pPr>
              <w:spacing w:before="60" w:line="264" w:lineRule="auto"/>
              <w:rPr>
                <w:b/>
                <w:sz w:val="23"/>
                <w:szCs w:val="23"/>
              </w:rPr>
            </w:pPr>
            <w:r>
              <w:rPr>
                <w:b/>
                <w:sz w:val="23"/>
                <w:szCs w:val="23"/>
              </w:rPr>
              <w:t xml:space="preserve">Does the research </w:t>
            </w:r>
            <w:r>
              <w:rPr>
                <w:b/>
                <w:sz w:val="23"/>
                <w:szCs w:val="23"/>
                <w:u w:val="single"/>
              </w:rPr>
              <w:t>avoid</w:t>
            </w:r>
            <w:r w:rsidR="002078DB">
              <w:rPr>
                <w:b/>
                <w:sz w:val="23"/>
                <w:szCs w:val="23"/>
              </w:rPr>
              <w:t xml:space="preserve"> sensitive </w:t>
            </w:r>
            <w:r>
              <w:rPr>
                <w:b/>
                <w:sz w:val="23"/>
                <w:szCs w:val="23"/>
              </w:rPr>
              <w:t xml:space="preserve">subject matter that could give rise to offence or emotional stress?  E.g. there are no questions regarding personal details or family history. </w:t>
            </w:r>
          </w:p>
        </w:tc>
        <w:tc>
          <w:tcPr>
            <w:tcW w:w="286" w:type="pct"/>
            <w:tcBorders>
              <w:top w:val="single" w:color="auto" w:sz="4" w:space="0"/>
              <w:left w:val="single" w:color="auto" w:sz="4" w:space="0"/>
              <w:bottom w:val="single" w:color="auto" w:sz="4" w:space="0"/>
              <w:right w:val="single" w:color="auto" w:sz="4" w:space="0"/>
            </w:tcBorders>
            <w:hideMark/>
          </w:tcPr>
          <w:p w:rsidR="004A0564" w:rsidRDefault="004A0564" w14:paraId="5BEE9E14" w14:textId="77777777">
            <w:pPr>
              <w:spacing w:before="60" w:line="264" w:lineRule="auto"/>
              <w:rPr>
                <w:b/>
                <w:sz w:val="23"/>
                <w:szCs w:val="23"/>
              </w:rPr>
            </w:pPr>
            <w:r>
              <w:rPr>
                <w:b/>
                <w:sz w:val="23"/>
                <w:szCs w:val="23"/>
              </w:rPr>
              <w:t>Yes</w:t>
            </w:r>
          </w:p>
        </w:tc>
        <w:tc>
          <w:tcPr>
            <w:tcW w:w="384" w:type="pct"/>
            <w:tcBorders>
              <w:top w:val="single" w:color="auto" w:sz="4" w:space="0"/>
              <w:left w:val="single" w:color="auto" w:sz="4" w:space="0"/>
              <w:bottom w:val="single" w:color="auto" w:sz="4" w:space="0"/>
              <w:right w:val="single" w:color="auto" w:sz="4" w:space="0"/>
            </w:tcBorders>
            <w:hideMark/>
          </w:tcPr>
          <w:p w:rsidR="004A0564" w:rsidRDefault="004A0564" w14:paraId="6C334F96" w14:textId="77777777">
            <w:pPr>
              <w:spacing w:before="60" w:line="264" w:lineRule="auto"/>
              <w:rPr>
                <w:b/>
                <w:sz w:val="23"/>
                <w:szCs w:val="23"/>
              </w:rPr>
            </w:pPr>
            <w:r>
              <w:rPr>
                <w:b/>
                <w:sz w:val="23"/>
                <w:szCs w:val="23"/>
              </w:rPr>
              <w:t>No</w:t>
            </w:r>
          </w:p>
        </w:tc>
        <w:tc>
          <w:tcPr>
            <w:tcW w:w="996" w:type="pct"/>
            <w:vMerge/>
            <w:tcBorders>
              <w:left w:val="single" w:color="auto" w:sz="4" w:space="0"/>
              <w:right w:val="single" w:color="auto" w:sz="4" w:space="0"/>
            </w:tcBorders>
            <w:vAlign w:val="center"/>
            <w:hideMark/>
          </w:tcPr>
          <w:p w:rsidR="004A0564" w:rsidRDefault="004A0564" w14:paraId="07812408" w14:textId="77777777">
            <w:pPr>
              <w:rPr>
                <w:rFonts w:ascii="Calibri" w:hAnsi="Calibri" w:cs="Calibri"/>
                <w:b/>
                <w:sz w:val="23"/>
                <w:szCs w:val="23"/>
              </w:rPr>
            </w:pPr>
          </w:p>
        </w:tc>
      </w:tr>
      <w:tr w:rsidR="004A0564" w:rsidTr="004206DE" w14:paraId="46E0E597" w14:textId="77777777">
        <w:trPr>
          <w:trHeight w:val="680"/>
        </w:trPr>
        <w:tc>
          <w:tcPr>
            <w:tcW w:w="667" w:type="pct"/>
            <w:vMerge/>
            <w:tcBorders>
              <w:left w:val="single" w:color="auto" w:sz="4" w:space="0"/>
              <w:right w:val="single" w:color="auto" w:sz="4" w:space="0"/>
            </w:tcBorders>
            <w:vAlign w:val="center"/>
            <w:hideMark/>
          </w:tcPr>
          <w:p w:rsidR="004A0564" w:rsidRDefault="004A0564" w14:paraId="19563B7B" w14:textId="77777777">
            <w:pPr>
              <w:rPr>
                <w:rFonts w:ascii="Calibri" w:hAnsi="Calibri" w:cs="Calibri"/>
                <w:b/>
                <w:sz w:val="23"/>
                <w:szCs w:val="23"/>
              </w:rPr>
            </w:pPr>
          </w:p>
        </w:tc>
        <w:tc>
          <w:tcPr>
            <w:tcW w:w="2667" w:type="pct"/>
            <w:gridSpan w:val="2"/>
            <w:tcBorders>
              <w:top w:val="single" w:color="auto" w:sz="4" w:space="0"/>
              <w:left w:val="single" w:color="auto" w:sz="4" w:space="0"/>
              <w:bottom w:val="single" w:color="auto" w:sz="4" w:space="0"/>
              <w:right w:val="single" w:color="auto" w:sz="4" w:space="0"/>
            </w:tcBorders>
            <w:hideMark/>
          </w:tcPr>
          <w:p w:rsidR="004A0564" w:rsidP="004A0564" w:rsidRDefault="004A0564" w14:paraId="1C3499B5" w14:textId="7859ED02">
            <w:pPr>
              <w:spacing w:before="60" w:line="264" w:lineRule="auto"/>
              <w:rPr>
                <w:b/>
                <w:sz w:val="23"/>
                <w:szCs w:val="23"/>
              </w:rPr>
            </w:pPr>
            <w:r>
              <w:rPr>
                <w:b/>
                <w:sz w:val="23"/>
                <w:szCs w:val="23"/>
              </w:rPr>
              <w:t xml:space="preserve">Does the research </w:t>
            </w:r>
            <w:r>
              <w:rPr>
                <w:b/>
                <w:sz w:val="23"/>
                <w:szCs w:val="23"/>
                <w:u w:val="single"/>
              </w:rPr>
              <w:t>avoid</w:t>
            </w:r>
            <w:r>
              <w:rPr>
                <w:b/>
                <w:sz w:val="23"/>
                <w:szCs w:val="23"/>
              </w:rPr>
              <w:t xml:space="preserve"> operations that could cause fatigue or physical stress, or operations that involve lifting, carrying, repetitive movement or exercise?</w:t>
            </w:r>
          </w:p>
        </w:tc>
        <w:tc>
          <w:tcPr>
            <w:tcW w:w="286" w:type="pct"/>
            <w:tcBorders>
              <w:top w:val="single" w:color="auto" w:sz="4" w:space="0"/>
              <w:left w:val="single" w:color="auto" w:sz="4" w:space="0"/>
              <w:right w:val="single" w:color="auto" w:sz="4" w:space="0"/>
            </w:tcBorders>
            <w:hideMark/>
          </w:tcPr>
          <w:p w:rsidR="004A0564" w:rsidRDefault="004A0564" w14:paraId="28F96331" w14:textId="77777777">
            <w:pPr>
              <w:spacing w:before="60" w:line="264" w:lineRule="auto"/>
              <w:rPr>
                <w:b/>
                <w:sz w:val="23"/>
                <w:szCs w:val="23"/>
              </w:rPr>
            </w:pPr>
            <w:r>
              <w:rPr>
                <w:b/>
                <w:sz w:val="23"/>
                <w:szCs w:val="23"/>
              </w:rPr>
              <w:t>Yes</w:t>
            </w:r>
          </w:p>
        </w:tc>
        <w:tc>
          <w:tcPr>
            <w:tcW w:w="384" w:type="pct"/>
            <w:tcBorders>
              <w:top w:val="single" w:color="auto" w:sz="4" w:space="0"/>
              <w:left w:val="single" w:color="auto" w:sz="4" w:space="0"/>
              <w:right w:val="single" w:color="auto" w:sz="4" w:space="0"/>
            </w:tcBorders>
            <w:hideMark/>
          </w:tcPr>
          <w:p w:rsidR="004A0564" w:rsidRDefault="004A0564" w14:paraId="025F21D3" w14:textId="77777777">
            <w:pPr>
              <w:spacing w:before="60" w:line="264" w:lineRule="auto"/>
              <w:rPr>
                <w:b/>
                <w:sz w:val="23"/>
                <w:szCs w:val="23"/>
              </w:rPr>
            </w:pPr>
            <w:r>
              <w:rPr>
                <w:b/>
                <w:sz w:val="23"/>
                <w:szCs w:val="23"/>
              </w:rPr>
              <w:t>No</w:t>
            </w:r>
          </w:p>
        </w:tc>
        <w:tc>
          <w:tcPr>
            <w:tcW w:w="996" w:type="pct"/>
            <w:vMerge/>
            <w:tcBorders>
              <w:left w:val="single" w:color="auto" w:sz="4" w:space="0"/>
              <w:right w:val="single" w:color="auto" w:sz="4" w:space="0"/>
            </w:tcBorders>
            <w:vAlign w:val="center"/>
            <w:hideMark/>
          </w:tcPr>
          <w:p w:rsidR="004A0564" w:rsidRDefault="004A0564" w14:paraId="16A15905" w14:textId="77777777">
            <w:pPr>
              <w:rPr>
                <w:rFonts w:ascii="Calibri" w:hAnsi="Calibri" w:cs="Calibri"/>
                <w:b/>
                <w:sz w:val="23"/>
                <w:szCs w:val="23"/>
              </w:rPr>
            </w:pPr>
          </w:p>
        </w:tc>
      </w:tr>
      <w:tr w:rsidR="004A0564" w:rsidTr="004206DE" w14:paraId="1F8776EC" w14:textId="77777777">
        <w:trPr>
          <w:trHeight w:val="680"/>
        </w:trPr>
        <w:tc>
          <w:tcPr>
            <w:tcW w:w="667" w:type="pct"/>
            <w:vMerge/>
            <w:tcBorders>
              <w:left w:val="single" w:color="auto" w:sz="4" w:space="0"/>
              <w:bottom w:val="single" w:color="auto" w:sz="4" w:space="0"/>
              <w:right w:val="single" w:color="auto" w:sz="4" w:space="0"/>
            </w:tcBorders>
            <w:vAlign w:val="center"/>
          </w:tcPr>
          <w:p w:rsidR="004A0564" w:rsidRDefault="004A0564" w14:paraId="7CBB9F00" w14:textId="77777777">
            <w:pPr>
              <w:rPr>
                <w:rFonts w:ascii="Calibri" w:hAnsi="Calibri" w:cs="Calibri"/>
                <w:b/>
                <w:sz w:val="23"/>
                <w:szCs w:val="23"/>
              </w:rPr>
            </w:pPr>
          </w:p>
        </w:tc>
        <w:tc>
          <w:tcPr>
            <w:tcW w:w="2667" w:type="pct"/>
            <w:gridSpan w:val="2"/>
            <w:tcBorders>
              <w:top w:val="single" w:color="auto" w:sz="4" w:space="0"/>
              <w:left w:val="single" w:color="auto" w:sz="4" w:space="0"/>
              <w:bottom w:val="single" w:color="auto" w:sz="4" w:space="0"/>
              <w:right w:val="single" w:color="auto" w:sz="4" w:space="0"/>
            </w:tcBorders>
          </w:tcPr>
          <w:p w:rsidR="004A0564" w:rsidP="00F36A1A" w:rsidRDefault="00AB51D2" w14:paraId="44CFCFB7" w14:textId="510C501D">
            <w:pPr>
              <w:spacing w:before="60" w:line="264" w:lineRule="auto"/>
              <w:rPr>
                <w:b/>
                <w:sz w:val="23"/>
                <w:szCs w:val="23"/>
              </w:rPr>
            </w:pPr>
            <w:r>
              <w:rPr>
                <w:b/>
                <w:sz w:val="23"/>
                <w:szCs w:val="23"/>
              </w:rPr>
              <w:t>T</w:t>
            </w:r>
            <w:r w:rsidR="004A0564">
              <w:rPr>
                <w:b/>
                <w:sz w:val="23"/>
                <w:szCs w:val="23"/>
              </w:rPr>
              <w:t xml:space="preserve">here </w:t>
            </w:r>
            <w:r>
              <w:rPr>
                <w:b/>
                <w:sz w:val="23"/>
                <w:szCs w:val="23"/>
              </w:rPr>
              <w:t>are no</w:t>
            </w:r>
            <w:r w:rsidR="004A0564">
              <w:rPr>
                <w:b/>
                <w:sz w:val="23"/>
                <w:szCs w:val="23"/>
              </w:rPr>
              <w:t xml:space="preserve"> other significant risks to the researcher or participant that </w:t>
            </w:r>
            <w:r>
              <w:rPr>
                <w:b/>
                <w:sz w:val="23"/>
                <w:szCs w:val="23"/>
              </w:rPr>
              <w:t xml:space="preserve">are </w:t>
            </w:r>
            <w:r w:rsidR="00F90380">
              <w:rPr>
                <w:b/>
                <w:sz w:val="23"/>
                <w:szCs w:val="23"/>
              </w:rPr>
              <w:t>likely</w:t>
            </w:r>
            <w:r>
              <w:rPr>
                <w:b/>
                <w:sz w:val="23"/>
                <w:szCs w:val="23"/>
              </w:rPr>
              <w:t xml:space="preserve"> to occur during</w:t>
            </w:r>
            <w:r w:rsidR="004A0564">
              <w:rPr>
                <w:b/>
                <w:sz w:val="23"/>
                <w:szCs w:val="23"/>
              </w:rPr>
              <w:t xml:space="preserve"> the research</w:t>
            </w:r>
            <w:r w:rsidR="001462BC">
              <w:rPr>
                <w:b/>
                <w:sz w:val="23"/>
                <w:szCs w:val="23"/>
              </w:rPr>
              <w:t xml:space="preserve"> (one </w:t>
            </w:r>
            <w:r w:rsidR="00936431">
              <w:rPr>
                <w:b/>
                <w:sz w:val="23"/>
                <w:szCs w:val="23"/>
              </w:rPr>
              <w:t>example</w:t>
            </w:r>
            <w:r w:rsidR="001462BC">
              <w:rPr>
                <w:b/>
                <w:sz w:val="23"/>
                <w:szCs w:val="23"/>
              </w:rPr>
              <w:t xml:space="preserve"> of a significant risk m</w:t>
            </w:r>
            <w:r w:rsidR="00936431">
              <w:rPr>
                <w:b/>
                <w:sz w:val="23"/>
                <w:szCs w:val="23"/>
              </w:rPr>
              <w:t>ay</w:t>
            </w:r>
            <w:r w:rsidR="001462BC">
              <w:rPr>
                <w:b/>
                <w:sz w:val="23"/>
                <w:szCs w:val="23"/>
              </w:rPr>
              <w:t xml:space="preserve"> be</w:t>
            </w:r>
            <w:r w:rsidR="00936431">
              <w:rPr>
                <w:b/>
                <w:sz w:val="23"/>
                <w:szCs w:val="23"/>
              </w:rPr>
              <w:t xml:space="preserve"> </w:t>
            </w:r>
            <w:r w:rsidR="00F36A1A">
              <w:rPr>
                <w:b/>
                <w:sz w:val="23"/>
                <w:szCs w:val="23"/>
              </w:rPr>
              <w:t>interviewing strangers in</w:t>
            </w:r>
            <w:r w:rsidR="001462BC">
              <w:rPr>
                <w:b/>
                <w:sz w:val="23"/>
                <w:szCs w:val="23"/>
              </w:rPr>
              <w:t xml:space="preserve"> a potentially </w:t>
            </w:r>
            <w:r w:rsidR="00936431">
              <w:rPr>
                <w:b/>
                <w:sz w:val="23"/>
                <w:szCs w:val="23"/>
              </w:rPr>
              <w:t>unsafe</w:t>
            </w:r>
            <w:r w:rsidR="001462BC">
              <w:rPr>
                <w:b/>
                <w:sz w:val="23"/>
                <w:szCs w:val="23"/>
              </w:rPr>
              <w:t xml:space="preserve"> </w:t>
            </w:r>
            <w:r w:rsidR="00936431">
              <w:rPr>
                <w:b/>
                <w:sz w:val="23"/>
                <w:szCs w:val="23"/>
              </w:rPr>
              <w:t>environment</w:t>
            </w:r>
            <w:r w:rsidR="001462BC">
              <w:rPr>
                <w:b/>
                <w:sz w:val="23"/>
                <w:szCs w:val="23"/>
              </w:rPr>
              <w:t>)</w:t>
            </w:r>
          </w:p>
        </w:tc>
        <w:tc>
          <w:tcPr>
            <w:tcW w:w="286" w:type="pct"/>
            <w:tcBorders>
              <w:left w:val="single" w:color="auto" w:sz="4" w:space="0"/>
              <w:bottom w:val="single" w:color="auto" w:sz="4" w:space="0"/>
              <w:right w:val="single" w:color="auto" w:sz="4" w:space="0"/>
            </w:tcBorders>
          </w:tcPr>
          <w:p w:rsidR="004A0564" w:rsidRDefault="00F90380" w14:paraId="73607E1D" w14:textId="28EF95FF">
            <w:pPr>
              <w:spacing w:before="60" w:line="264" w:lineRule="auto"/>
              <w:rPr>
                <w:b/>
                <w:sz w:val="23"/>
                <w:szCs w:val="23"/>
              </w:rPr>
            </w:pPr>
            <w:r>
              <w:rPr>
                <w:b/>
                <w:sz w:val="23"/>
                <w:szCs w:val="23"/>
              </w:rPr>
              <w:t>Agree</w:t>
            </w:r>
          </w:p>
        </w:tc>
        <w:tc>
          <w:tcPr>
            <w:tcW w:w="384" w:type="pct"/>
            <w:tcBorders>
              <w:left w:val="single" w:color="auto" w:sz="4" w:space="0"/>
              <w:bottom w:val="single" w:color="auto" w:sz="4" w:space="0"/>
              <w:right w:val="single" w:color="auto" w:sz="4" w:space="0"/>
            </w:tcBorders>
          </w:tcPr>
          <w:p w:rsidR="004A0564" w:rsidRDefault="00F90380" w14:paraId="57D3082F" w14:textId="3F73FAA6">
            <w:pPr>
              <w:spacing w:before="60" w:line="264" w:lineRule="auto"/>
              <w:rPr>
                <w:b/>
                <w:sz w:val="23"/>
                <w:szCs w:val="23"/>
              </w:rPr>
            </w:pPr>
            <w:r>
              <w:rPr>
                <w:b/>
                <w:sz w:val="23"/>
                <w:szCs w:val="23"/>
              </w:rPr>
              <w:t>Disagree</w:t>
            </w:r>
          </w:p>
        </w:tc>
        <w:tc>
          <w:tcPr>
            <w:tcW w:w="996" w:type="pct"/>
            <w:vMerge/>
            <w:tcBorders>
              <w:left w:val="single" w:color="auto" w:sz="4" w:space="0"/>
              <w:bottom w:val="single" w:color="auto" w:sz="4" w:space="0"/>
              <w:right w:val="single" w:color="auto" w:sz="4" w:space="0"/>
            </w:tcBorders>
            <w:vAlign w:val="center"/>
          </w:tcPr>
          <w:p w:rsidR="004A0564" w:rsidRDefault="004A0564" w14:paraId="55EDD168" w14:textId="77777777">
            <w:pPr>
              <w:rPr>
                <w:rFonts w:ascii="Calibri" w:hAnsi="Calibri" w:cs="Calibri"/>
                <w:b/>
                <w:sz w:val="23"/>
                <w:szCs w:val="23"/>
              </w:rPr>
            </w:pPr>
          </w:p>
        </w:tc>
      </w:tr>
      <w:tr w:rsidR="00F631E2" w:rsidTr="004206DE" w14:paraId="4824624E" w14:textId="77777777">
        <w:tc>
          <w:tcPr>
            <w:tcW w:w="5000" w:type="pct"/>
            <w:gridSpan w:val="6"/>
            <w:tcBorders>
              <w:top w:val="single" w:color="auto" w:sz="4" w:space="0"/>
              <w:left w:val="single" w:color="auto" w:sz="4" w:space="0"/>
              <w:bottom w:val="single" w:color="auto" w:sz="4" w:space="0"/>
              <w:right w:val="single" w:color="auto" w:sz="4" w:space="0"/>
            </w:tcBorders>
            <w:hideMark/>
          </w:tcPr>
          <w:p w:rsidR="00F631E2" w:rsidRDefault="00AB51D2" w14:paraId="3CD4BB5B" w14:textId="16B79671">
            <w:pPr>
              <w:spacing w:before="60" w:after="60" w:line="264" w:lineRule="auto"/>
              <w:rPr>
                <w:b/>
                <w:sz w:val="23"/>
                <w:szCs w:val="23"/>
              </w:rPr>
            </w:pPr>
            <w:r>
              <w:rPr>
                <w:b/>
                <w:sz w:val="23"/>
                <w:szCs w:val="23"/>
              </w:rPr>
              <w:t xml:space="preserve">B6 </w:t>
            </w:r>
            <w:r w:rsidR="00F631E2">
              <w:rPr>
                <w:b/>
                <w:sz w:val="23"/>
                <w:szCs w:val="23"/>
              </w:rPr>
              <w:t>This project has been assessed as being low risk (taking into account the answers to the above questions and any other relevant matters).  If any of the circumstances change then the project will have to be reassessed.</w:t>
            </w:r>
            <w:r w:rsidR="002078DB">
              <w:rPr>
                <w:b/>
                <w:sz w:val="23"/>
                <w:szCs w:val="23"/>
              </w:rPr>
              <w:t xml:space="preserve">                     </w:t>
            </w:r>
            <w:r w:rsidR="00B11F4D">
              <w:rPr>
                <w:b/>
                <w:sz w:val="23"/>
                <w:szCs w:val="23"/>
              </w:rPr>
              <w:t xml:space="preserve">                   </w:t>
            </w:r>
            <w:r w:rsidR="002078DB">
              <w:rPr>
                <w:b/>
                <w:sz w:val="23"/>
                <w:szCs w:val="23"/>
              </w:rPr>
              <w:t xml:space="preserve"> Agree/Disagree</w:t>
            </w:r>
          </w:p>
        </w:tc>
      </w:tr>
      <w:tr w:rsidR="00F631E2" w:rsidTr="004206DE" w14:paraId="1BC64C5B" w14:textId="77777777">
        <w:tc>
          <w:tcPr>
            <w:tcW w:w="1560" w:type="pct"/>
            <w:gridSpan w:val="2"/>
            <w:tcBorders>
              <w:top w:val="single" w:color="auto" w:sz="4" w:space="0"/>
              <w:left w:val="single" w:color="auto" w:sz="4" w:space="0"/>
              <w:bottom w:val="single" w:color="auto" w:sz="4" w:space="0"/>
              <w:right w:val="single" w:color="auto" w:sz="4" w:space="0"/>
            </w:tcBorders>
          </w:tcPr>
          <w:p w:rsidR="00F631E2" w:rsidRDefault="00F631E2" w14:paraId="397B2075" w14:textId="2006A3BC">
            <w:pPr>
              <w:tabs>
                <w:tab w:val="left" w:pos="4029"/>
              </w:tabs>
              <w:spacing w:before="60" w:line="264" w:lineRule="auto"/>
              <w:rPr>
                <w:b/>
                <w:sz w:val="23"/>
                <w:szCs w:val="23"/>
              </w:rPr>
            </w:pPr>
            <w:r>
              <w:rPr>
                <w:b/>
                <w:sz w:val="23"/>
                <w:szCs w:val="23"/>
              </w:rPr>
              <w:t>B7</w:t>
            </w:r>
            <w:r w:rsidR="008D2092">
              <w:rPr>
                <w:b/>
                <w:sz w:val="23"/>
                <w:szCs w:val="23"/>
              </w:rPr>
              <w:t xml:space="preserve">    </w:t>
            </w:r>
            <w:r>
              <w:rPr>
                <w:b/>
                <w:sz w:val="23"/>
                <w:szCs w:val="23"/>
              </w:rPr>
              <w:t>Student’s name</w:t>
            </w:r>
          </w:p>
          <w:p w:rsidR="00F631E2" w:rsidRDefault="00F631E2" w14:paraId="4398ED23" w14:textId="77777777">
            <w:pPr>
              <w:tabs>
                <w:tab w:val="left" w:pos="4029"/>
              </w:tabs>
              <w:spacing w:before="60" w:line="264" w:lineRule="auto"/>
              <w:rPr>
                <w:b/>
                <w:sz w:val="23"/>
                <w:szCs w:val="23"/>
              </w:rPr>
            </w:pPr>
          </w:p>
          <w:p w:rsidR="00F631E2" w:rsidRDefault="00F631E2" w14:paraId="5CCE403D" w14:textId="77777777">
            <w:pPr>
              <w:tabs>
                <w:tab w:val="left" w:pos="4029"/>
              </w:tabs>
              <w:spacing w:before="60" w:line="264" w:lineRule="auto"/>
              <w:rPr>
                <w:b/>
                <w:sz w:val="23"/>
                <w:szCs w:val="23"/>
              </w:rPr>
            </w:pPr>
            <w:r>
              <w:rPr>
                <w:b/>
                <w:sz w:val="23"/>
                <w:szCs w:val="23"/>
              </w:rPr>
              <w:t>Signature</w:t>
            </w:r>
          </w:p>
          <w:p w:rsidR="008D2092" w:rsidRDefault="008D2092" w14:paraId="7ABAAEF5" w14:textId="77777777">
            <w:pPr>
              <w:tabs>
                <w:tab w:val="left" w:pos="4029"/>
              </w:tabs>
              <w:spacing w:before="60" w:line="264" w:lineRule="auto"/>
              <w:rPr>
                <w:b/>
                <w:sz w:val="23"/>
                <w:szCs w:val="23"/>
              </w:rPr>
            </w:pPr>
          </w:p>
          <w:p w:rsidR="00F631E2" w:rsidP="002078DB" w:rsidRDefault="002078DB" w14:paraId="1B2A5DF0" w14:textId="4723ABAA">
            <w:pPr>
              <w:tabs>
                <w:tab w:val="left" w:pos="4029"/>
              </w:tabs>
              <w:spacing w:before="60" w:line="264" w:lineRule="auto"/>
              <w:rPr>
                <w:b/>
                <w:sz w:val="23"/>
                <w:szCs w:val="23"/>
              </w:rPr>
            </w:pPr>
            <w:r>
              <w:rPr>
                <w:b/>
                <w:sz w:val="23"/>
                <w:szCs w:val="23"/>
              </w:rPr>
              <w:t>Date</w:t>
            </w:r>
            <w:r w:rsidR="00F631E2">
              <w:rPr>
                <w:b/>
                <w:sz w:val="23"/>
                <w:szCs w:val="23"/>
              </w:rPr>
              <w:tab/>
            </w:r>
          </w:p>
        </w:tc>
        <w:tc>
          <w:tcPr>
            <w:tcW w:w="3440" w:type="pct"/>
            <w:gridSpan w:val="4"/>
            <w:tcBorders>
              <w:top w:val="single" w:color="auto" w:sz="4" w:space="0"/>
              <w:left w:val="single" w:color="auto" w:sz="4" w:space="0"/>
              <w:bottom w:val="single" w:color="auto" w:sz="4" w:space="0"/>
              <w:right w:val="single" w:color="auto" w:sz="4" w:space="0"/>
            </w:tcBorders>
          </w:tcPr>
          <w:p w:rsidR="00F631E2" w:rsidRDefault="00F631E2" w14:paraId="3682A9D2" w14:textId="77777777">
            <w:pPr>
              <w:tabs>
                <w:tab w:val="left" w:pos="4029"/>
              </w:tabs>
              <w:spacing w:before="60" w:line="264" w:lineRule="auto"/>
              <w:rPr>
                <w:b/>
                <w:sz w:val="23"/>
                <w:szCs w:val="23"/>
              </w:rPr>
            </w:pPr>
            <w:r>
              <w:rPr>
                <w:b/>
                <w:sz w:val="23"/>
                <w:szCs w:val="23"/>
              </w:rPr>
              <w:t>Supervisor’s name</w:t>
            </w:r>
          </w:p>
          <w:p w:rsidR="00F631E2" w:rsidRDefault="00F631E2" w14:paraId="4DB9C105" w14:textId="77777777">
            <w:pPr>
              <w:tabs>
                <w:tab w:val="left" w:pos="4029"/>
              </w:tabs>
              <w:spacing w:before="60" w:line="264" w:lineRule="auto"/>
              <w:rPr>
                <w:b/>
                <w:sz w:val="23"/>
                <w:szCs w:val="23"/>
              </w:rPr>
            </w:pPr>
          </w:p>
          <w:p w:rsidR="008D2092" w:rsidRDefault="00F631E2" w14:paraId="39C414FA" w14:textId="77777777">
            <w:pPr>
              <w:tabs>
                <w:tab w:val="left" w:pos="4029"/>
              </w:tabs>
              <w:spacing w:before="60" w:line="264" w:lineRule="auto"/>
              <w:rPr>
                <w:b/>
                <w:sz w:val="23"/>
                <w:szCs w:val="23"/>
              </w:rPr>
            </w:pPr>
            <w:r>
              <w:rPr>
                <w:b/>
                <w:sz w:val="23"/>
                <w:szCs w:val="23"/>
              </w:rPr>
              <w:t>Signature</w:t>
            </w:r>
            <w:r w:rsidR="002078DB">
              <w:rPr>
                <w:b/>
                <w:sz w:val="23"/>
                <w:szCs w:val="23"/>
              </w:rPr>
              <w:t xml:space="preserve">        </w:t>
            </w:r>
          </w:p>
          <w:p w:rsidR="002078DB" w:rsidRDefault="002078DB" w14:paraId="531F5C51" w14:textId="32657EB5">
            <w:pPr>
              <w:tabs>
                <w:tab w:val="left" w:pos="4029"/>
              </w:tabs>
              <w:spacing w:before="60" w:line="264" w:lineRule="auto"/>
              <w:rPr>
                <w:b/>
                <w:sz w:val="23"/>
                <w:szCs w:val="23"/>
              </w:rPr>
            </w:pPr>
            <w:r>
              <w:rPr>
                <w:b/>
                <w:sz w:val="23"/>
                <w:szCs w:val="23"/>
              </w:rPr>
              <w:t xml:space="preserve">                     </w:t>
            </w:r>
          </w:p>
          <w:p w:rsidR="00F631E2" w:rsidRDefault="002078DB" w14:paraId="6A2EAD96" w14:textId="75256D02">
            <w:pPr>
              <w:tabs>
                <w:tab w:val="left" w:pos="4029"/>
              </w:tabs>
              <w:spacing w:before="60" w:line="264" w:lineRule="auto"/>
              <w:rPr>
                <w:b/>
                <w:sz w:val="23"/>
                <w:szCs w:val="23"/>
              </w:rPr>
            </w:pPr>
            <w:r>
              <w:rPr>
                <w:b/>
                <w:sz w:val="23"/>
                <w:szCs w:val="23"/>
              </w:rPr>
              <w:t>Date</w:t>
            </w:r>
          </w:p>
        </w:tc>
      </w:tr>
    </w:tbl>
    <w:p w:rsidR="00B834C6" w:rsidP="00A61E9C" w:rsidRDefault="00B834C6" w14:paraId="3320E6EC" w14:textId="77777777">
      <w:pPr>
        <w:spacing w:line="264" w:lineRule="auto"/>
        <w:rPr>
          <w:b/>
          <w:sz w:val="28"/>
          <w:szCs w:val="28"/>
        </w:rPr>
      </w:pPr>
    </w:p>
    <w:p w:rsidR="00130DF1" w:rsidP="00A61E9C" w:rsidRDefault="00130DF1" w14:paraId="5FC3CDA6" w14:textId="77777777">
      <w:pPr>
        <w:spacing w:line="264" w:lineRule="auto"/>
        <w:rPr>
          <w:b/>
          <w:sz w:val="28"/>
          <w:szCs w:val="28"/>
        </w:rPr>
      </w:pPr>
    </w:p>
    <w:p w:rsidR="00130DF1" w:rsidP="00A61E9C" w:rsidRDefault="00130DF1" w14:paraId="75B53025" w14:textId="25257956">
      <w:pPr>
        <w:spacing w:line="264" w:lineRule="auto"/>
        <w:rPr>
          <w:b/>
          <w:sz w:val="28"/>
          <w:szCs w:val="28"/>
        </w:rPr>
      </w:pPr>
    </w:p>
    <w:p w:rsidR="004206DE" w:rsidP="00A61E9C" w:rsidRDefault="004206DE" w14:paraId="29AC9649" w14:textId="77777777">
      <w:pPr>
        <w:spacing w:line="264" w:lineRule="auto"/>
        <w:rPr>
          <w:b/>
          <w:sz w:val="28"/>
          <w:szCs w:val="28"/>
        </w:rPr>
      </w:pPr>
    </w:p>
    <w:p w:rsidR="00130DF1" w:rsidP="00A61E9C" w:rsidRDefault="00130DF1" w14:paraId="4304E949" w14:textId="77777777">
      <w:pPr>
        <w:spacing w:line="264" w:lineRule="auto"/>
        <w:rPr>
          <w:b/>
          <w:sz w:val="28"/>
          <w:szCs w:val="28"/>
        </w:rPr>
      </w:pPr>
    </w:p>
    <w:p w:rsidR="00F90380" w:rsidP="00A61E9C" w:rsidRDefault="004621D6" w14:paraId="039C044E" w14:textId="0608DA9C">
      <w:pPr>
        <w:spacing w:line="264" w:lineRule="auto"/>
        <w:rPr>
          <w:b/>
          <w:sz w:val="28"/>
          <w:szCs w:val="28"/>
        </w:rPr>
      </w:pPr>
      <w:r>
        <w:rPr>
          <w:b/>
          <w:sz w:val="28"/>
          <w:szCs w:val="28"/>
        </w:rPr>
        <w:t xml:space="preserve">SECTION C: </w:t>
      </w:r>
      <w:r w:rsidRPr="006E29FC" w:rsidR="007E3018">
        <w:rPr>
          <w:b/>
          <w:sz w:val="28"/>
          <w:szCs w:val="28"/>
        </w:rPr>
        <w:t xml:space="preserve">Additional Risk Assessment </w:t>
      </w:r>
      <w:r w:rsidRPr="006E29FC" w:rsidR="00F90380">
        <w:rPr>
          <w:b/>
          <w:sz w:val="28"/>
          <w:szCs w:val="28"/>
        </w:rPr>
        <w:t xml:space="preserve">TO BE COMPLETED </w:t>
      </w:r>
      <w:r w:rsidRPr="006E29FC" w:rsidR="008E00A0">
        <w:rPr>
          <w:b/>
          <w:i/>
          <w:sz w:val="28"/>
          <w:szCs w:val="28"/>
        </w:rPr>
        <w:t>ONLY</w:t>
      </w:r>
      <w:r w:rsidRPr="006E29FC" w:rsidR="008E00A0">
        <w:rPr>
          <w:b/>
          <w:sz w:val="28"/>
          <w:szCs w:val="28"/>
        </w:rPr>
        <w:t xml:space="preserve"> </w:t>
      </w:r>
      <w:r w:rsidRPr="006E29FC" w:rsidR="00F90380">
        <w:rPr>
          <w:b/>
          <w:sz w:val="28"/>
          <w:szCs w:val="28"/>
        </w:rPr>
        <w:t>IF A</w:t>
      </w:r>
      <w:r w:rsidRPr="006E29FC" w:rsidR="008E00A0">
        <w:rPr>
          <w:b/>
          <w:sz w:val="28"/>
          <w:szCs w:val="28"/>
        </w:rPr>
        <w:t xml:space="preserve">NSWERED “No” or “Disagree” IN SECTION </w:t>
      </w:r>
      <w:r w:rsidRPr="006E29FC" w:rsidR="00F90380">
        <w:rPr>
          <w:b/>
          <w:sz w:val="28"/>
          <w:szCs w:val="28"/>
        </w:rPr>
        <w:t>B</w:t>
      </w:r>
    </w:p>
    <w:p w:rsidR="007F7632" w:rsidP="00A61E9C" w:rsidRDefault="007F7632" w14:paraId="12C9BCB2" w14:textId="6058A0F9">
      <w:pPr>
        <w:spacing w:line="264" w:lineRule="auto"/>
        <w:rPr>
          <w:b/>
          <w:sz w:val="28"/>
          <w:szCs w:val="28"/>
        </w:rPr>
      </w:pPr>
      <w:r>
        <w:rPr>
          <w:b/>
          <w:sz w:val="28"/>
          <w:szCs w:val="28"/>
        </w:rPr>
        <w:t>COMPLETE BOTH SECTIONS C1 and C2.</w:t>
      </w:r>
    </w:p>
    <w:p w:rsidRPr="00E955BD" w:rsidR="00A61E9C" w:rsidP="00A61E9C" w:rsidRDefault="004621D6" w14:paraId="406DCA7F" w14:textId="0EE1C32A">
      <w:pPr>
        <w:spacing w:line="264" w:lineRule="auto"/>
        <w:rPr>
          <w:b/>
          <w:sz w:val="28"/>
          <w:szCs w:val="28"/>
        </w:rPr>
      </w:pPr>
      <w:r>
        <w:rPr>
          <w:b/>
          <w:sz w:val="28"/>
          <w:szCs w:val="28"/>
        </w:rPr>
        <w:t>SECTION C1</w:t>
      </w:r>
    </w:p>
    <w:tbl>
      <w:tblPr>
        <w:tblStyle w:val="TableGrid"/>
        <w:tblW w:w="5000" w:type="pct"/>
        <w:tblCellMar>
          <w:top w:w="85" w:type="dxa"/>
          <w:bottom w:w="85" w:type="dxa"/>
        </w:tblCellMar>
        <w:tblLook w:val="04A0" w:firstRow="1" w:lastRow="0" w:firstColumn="1" w:lastColumn="0" w:noHBand="0" w:noVBand="1"/>
      </w:tblPr>
      <w:tblGrid>
        <w:gridCol w:w="13948"/>
      </w:tblGrid>
      <w:tr w:rsidRPr="00DD35BA" w:rsidR="00A61E9C" w:rsidTr="004206DE" w14:paraId="09CAD348" w14:textId="77777777">
        <w:tc>
          <w:tcPr>
            <w:tcW w:w="5000" w:type="pct"/>
          </w:tcPr>
          <w:p w:rsidRPr="00560525" w:rsidR="00A61E9C" w:rsidP="005A2845" w:rsidRDefault="00B63AE0" w14:paraId="4EFE3883" w14:textId="35C69A0E">
            <w:pPr>
              <w:spacing w:line="264" w:lineRule="auto"/>
              <w:rPr>
                <w:rFonts w:cstheme="minorHAnsi"/>
                <w:sz w:val="23"/>
                <w:szCs w:val="23"/>
              </w:rPr>
            </w:pPr>
            <w:r>
              <w:rPr>
                <w:rFonts w:cstheme="minorHAnsi"/>
                <w:b/>
                <w:sz w:val="23"/>
                <w:szCs w:val="23"/>
              </w:rPr>
              <w:t>C</w:t>
            </w:r>
            <w:r w:rsidRPr="00560525">
              <w:rPr>
                <w:rFonts w:cstheme="minorHAnsi"/>
                <w:b/>
                <w:sz w:val="23"/>
                <w:szCs w:val="23"/>
              </w:rPr>
              <w:t>1</w:t>
            </w:r>
            <w:r w:rsidRPr="00560525" w:rsidR="00A61E9C">
              <w:rPr>
                <w:rFonts w:cstheme="minorHAnsi"/>
                <w:b/>
                <w:sz w:val="23"/>
                <w:szCs w:val="23"/>
              </w:rPr>
              <w:t>. Project title:</w:t>
            </w:r>
            <w:r w:rsidRPr="00560525" w:rsidR="00A61E9C">
              <w:rPr>
                <w:rFonts w:cstheme="minorHAnsi"/>
                <w:sz w:val="23"/>
                <w:szCs w:val="23"/>
              </w:rPr>
              <w:t xml:space="preserve"> </w:t>
            </w:r>
            <w:sdt>
              <w:sdtPr>
                <w:rPr>
                  <w:rFonts w:cstheme="minorHAnsi"/>
                  <w:sz w:val="23"/>
                  <w:szCs w:val="23"/>
                </w:rPr>
                <w:id w:val="49272263"/>
                <w:placeholder>
                  <w:docPart w:val="775F1F17226A46DEB5F6210195AA676F"/>
                </w:placeholder>
                <w:showingPlcHdr/>
              </w:sdtPr>
              <w:sdtEndPr/>
              <w:sdtContent>
                <w:r w:rsidRPr="00560525" w:rsidR="00A61E9C">
                  <w:rPr>
                    <w:rStyle w:val="PlaceholderText"/>
                    <w:rFonts w:cstheme="minorHAnsi"/>
                    <w:sz w:val="23"/>
                    <w:szCs w:val="23"/>
                  </w:rPr>
                  <w:t>Click here to enter project title</w:t>
                </w:r>
              </w:sdtContent>
            </w:sdt>
          </w:p>
        </w:tc>
      </w:tr>
      <w:tr w:rsidRPr="00DD35BA" w:rsidR="00A61E9C" w:rsidTr="004206DE" w14:paraId="4CB1F076" w14:textId="77777777">
        <w:tc>
          <w:tcPr>
            <w:tcW w:w="5000" w:type="pct"/>
          </w:tcPr>
          <w:p w:rsidRPr="00560525" w:rsidR="00A61E9C" w:rsidP="005A2845" w:rsidRDefault="00B63AE0" w14:paraId="451834E4" w14:textId="1F10E2D4">
            <w:pPr>
              <w:spacing w:line="264" w:lineRule="auto"/>
              <w:rPr>
                <w:rFonts w:cstheme="minorHAnsi"/>
                <w:b/>
                <w:sz w:val="23"/>
                <w:szCs w:val="23"/>
              </w:rPr>
            </w:pPr>
            <w:r>
              <w:rPr>
                <w:rFonts w:cstheme="minorHAnsi"/>
                <w:b/>
                <w:sz w:val="23"/>
                <w:szCs w:val="23"/>
              </w:rPr>
              <w:t>C</w:t>
            </w:r>
            <w:r w:rsidRPr="00560525">
              <w:rPr>
                <w:rFonts w:cstheme="minorHAnsi"/>
                <w:b/>
                <w:sz w:val="23"/>
                <w:szCs w:val="23"/>
              </w:rPr>
              <w:t>2</w:t>
            </w:r>
            <w:r w:rsidRPr="00560525" w:rsidR="00A61E9C">
              <w:rPr>
                <w:rFonts w:cstheme="minorHAnsi"/>
                <w:b/>
                <w:sz w:val="23"/>
                <w:szCs w:val="23"/>
              </w:rPr>
              <w:t>. Ethics reference number: GUEP/</w:t>
            </w:r>
            <w:sdt>
              <w:sdtPr>
                <w:rPr>
                  <w:rFonts w:cstheme="minorHAnsi"/>
                  <w:b/>
                  <w:sz w:val="23"/>
                  <w:szCs w:val="23"/>
                </w:rPr>
                <w:id w:val="-1807234541"/>
                <w:placeholder>
                  <w:docPart w:val="7A5E64D52A60405EAA4D38444CE7AAE2"/>
                </w:placeholder>
                <w:showingPlcHdr/>
                <w:comboBox>
                  <w:listItem w:value="Choose an item."/>
                  <w:listItem w:displayText="2016/17" w:value="2016/17"/>
                  <w:listItem w:displayText="2017/18" w:value="2017/18"/>
                  <w:listItem w:displayText="2018/19" w:value="2018/19"/>
                </w:comboBox>
              </w:sdtPr>
              <w:sdtEndPr/>
              <w:sdtContent>
                <w:r w:rsidRPr="00560525" w:rsidR="00A61E9C">
                  <w:rPr>
                    <w:rStyle w:val="PlaceholderText"/>
                    <w:rFonts w:cstheme="minorHAnsi"/>
                    <w:sz w:val="23"/>
                    <w:szCs w:val="23"/>
                  </w:rPr>
                  <w:t>Select year</w:t>
                </w:r>
              </w:sdtContent>
            </w:sdt>
            <w:r w:rsidRPr="00560525" w:rsidR="00A61E9C">
              <w:rPr>
                <w:rFonts w:cstheme="minorHAnsi"/>
                <w:b/>
                <w:sz w:val="23"/>
                <w:szCs w:val="23"/>
              </w:rPr>
              <w:t>/</w:t>
            </w:r>
            <w:sdt>
              <w:sdtPr>
                <w:rPr>
                  <w:rFonts w:cstheme="minorHAnsi"/>
                  <w:b/>
                  <w:sz w:val="23"/>
                  <w:szCs w:val="23"/>
                </w:rPr>
                <w:id w:val="-1397812397"/>
                <w:placeholder>
                  <w:docPart w:val="B2389017D4E44054841B67443C684B71"/>
                </w:placeholder>
                <w:showingPlcHdr/>
              </w:sdtPr>
              <w:sdtEndPr/>
              <w:sdtContent>
                <w:r w:rsidRPr="00560525" w:rsidR="00A61E9C">
                  <w:rPr>
                    <w:rStyle w:val="PlaceholderText"/>
                    <w:rFonts w:cstheme="minorHAnsi"/>
                    <w:sz w:val="23"/>
                    <w:szCs w:val="23"/>
                  </w:rPr>
                  <w:t>Click here to enter number</w:t>
                </w:r>
              </w:sdtContent>
            </w:sdt>
          </w:p>
        </w:tc>
      </w:tr>
      <w:tr w:rsidRPr="00DD35BA" w:rsidR="00A61E9C" w:rsidTr="004206DE" w14:paraId="735DF406" w14:textId="77777777">
        <w:tc>
          <w:tcPr>
            <w:tcW w:w="5000" w:type="pct"/>
          </w:tcPr>
          <w:p w:rsidRPr="00560525" w:rsidR="00A61E9C" w:rsidP="005A2845" w:rsidRDefault="00B63AE0" w14:paraId="6162AC57" w14:textId="65DAAD63">
            <w:pPr>
              <w:spacing w:line="264" w:lineRule="auto"/>
              <w:rPr>
                <w:rFonts w:cstheme="minorHAnsi"/>
                <w:b/>
                <w:sz w:val="23"/>
                <w:szCs w:val="23"/>
              </w:rPr>
            </w:pPr>
            <w:r>
              <w:rPr>
                <w:rFonts w:cstheme="minorHAnsi"/>
                <w:b/>
                <w:sz w:val="23"/>
                <w:szCs w:val="23"/>
              </w:rPr>
              <w:t>C</w:t>
            </w:r>
            <w:r w:rsidRPr="00560525">
              <w:rPr>
                <w:rFonts w:cstheme="minorHAnsi"/>
                <w:b/>
                <w:sz w:val="23"/>
                <w:szCs w:val="23"/>
              </w:rPr>
              <w:t>3</w:t>
            </w:r>
            <w:r w:rsidRPr="00560525" w:rsidR="00A61E9C">
              <w:rPr>
                <w:rFonts w:cstheme="minorHAnsi"/>
                <w:b/>
                <w:sz w:val="23"/>
                <w:szCs w:val="23"/>
              </w:rPr>
              <w:t>. Dates of activity:</w:t>
            </w:r>
          </w:p>
          <w:sdt>
            <w:sdtPr>
              <w:rPr>
                <w:rFonts w:cstheme="minorHAnsi"/>
                <w:b/>
                <w:sz w:val="23"/>
                <w:szCs w:val="23"/>
              </w:rPr>
              <w:id w:val="1701131238"/>
              <w:placeholder>
                <w:docPart w:val="8A427DEE04E04449A44A5F84D9F7B585"/>
              </w:placeholder>
              <w:showingPlcHdr/>
            </w:sdtPr>
            <w:sdtEndPr/>
            <w:sdtContent>
              <w:p w:rsidRPr="00560525" w:rsidR="00A61E9C" w:rsidP="005A2845" w:rsidRDefault="00A61E9C" w14:paraId="217A7EC4" w14:textId="694DCEF5">
                <w:pPr>
                  <w:spacing w:line="264" w:lineRule="auto"/>
                  <w:rPr>
                    <w:rFonts w:cstheme="minorHAnsi"/>
                    <w:b/>
                    <w:sz w:val="23"/>
                    <w:szCs w:val="23"/>
                  </w:rPr>
                </w:pPr>
                <w:r w:rsidRPr="00560525">
                  <w:rPr>
                    <w:rStyle w:val="PlaceholderText"/>
                    <w:rFonts w:cstheme="minorHAnsi"/>
                    <w:sz w:val="23"/>
                    <w:szCs w:val="23"/>
                  </w:rPr>
                  <w:t>Click here to enter date(s)</w:t>
                </w:r>
              </w:p>
            </w:sdtContent>
          </w:sdt>
        </w:tc>
      </w:tr>
      <w:tr w:rsidRPr="00DD35BA" w:rsidR="00A61E9C" w:rsidTr="004206DE" w14:paraId="5B85A0F4" w14:textId="77777777">
        <w:tc>
          <w:tcPr>
            <w:tcW w:w="5000" w:type="pct"/>
          </w:tcPr>
          <w:p w:rsidRPr="00560525" w:rsidR="00A61E9C" w:rsidP="005A2845" w:rsidRDefault="00B63AE0" w14:paraId="76678DAD" w14:textId="113AAF05">
            <w:pPr>
              <w:spacing w:line="264" w:lineRule="auto"/>
              <w:rPr>
                <w:rFonts w:cstheme="minorHAnsi"/>
                <w:i/>
                <w:sz w:val="23"/>
                <w:szCs w:val="23"/>
              </w:rPr>
            </w:pPr>
            <w:r>
              <w:rPr>
                <w:rFonts w:cstheme="minorHAnsi"/>
                <w:b/>
                <w:sz w:val="23"/>
                <w:szCs w:val="23"/>
              </w:rPr>
              <w:t>C</w:t>
            </w:r>
            <w:r w:rsidRPr="00560525">
              <w:rPr>
                <w:rFonts w:cstheme="minorHAnsi"/>
                <w:b/>
                <w:sz w:val="23"/>
                <w:szCs w:val="23"/>
              </w:rPr>
              <w:t>4</w:t>
            </w:r>
            <w:r w:rsidRPr="00560525" w:rsidR="00A61E9C">
              <w:rPr>
                <w:rFonts w:cstheme="minorHAnsi"/>
                <w:b/>
                <w:sz w:val="23"/>
                <w:szCs w:val="23"/>
              </w:rPr>
              <w:t xml:space="preserve">. Activity: </w:t>
            </w:r>
            <w:r w:rsidRPr="00560525" w:rsidR="00A61E9C">
              <w:rPr>
                <w:rFonts w:cstheme="minorHAnsi"/>
                <w:i/>
                <w:sz w:val="23"/>
                <w:szCs w:val="23"/>
              </w:rPr>
              <w:t>Give title and briefly summarise</w:t>
            </w:r>
          </w:p>
          <w:sdt>
            <w:sdtPr>
              <w:rPr>
                <w:rStyle w:val="PlaceholderText"/>
                <w:rFonts w:cstheme="minorHAnsi"/>
                <w:sz w:val="23"/>
                <w:szCs w:val="23"/>
              </w:rPr>
              <w:id w:val="-338537598"/>
              <w:placeholder>
                <w:docPart w:val="11E9DE03DE26429898805BA63526E527"/>
              </w:placeholder>
              <w:showingPlcHdr/>
            </w:sdtPr>
            <w:sdtEndPr>
              <w:rPr>
                <w:rStyle w:val="PlaceholderText"/>
              </w:rPr>
            </w:sdtEndPr>
            <w:sdtContent>
              <w:p w:rsidRPr="00560525" w:rsidR="00A61E9C" w:rsidP="005A2845" w:rsidRDefault="00A61E9C" w14:paraId="7DB31DA8" w14:textId="4756D937">
                <w:pPr>
                  <w:spacing w:line="264" w:lineRule="auto"/>
                  <w:rPr>
                    <w:rStyle w:val="PlaceholderText"/>
                    <w:rFonts w:cstheme="minorHAnsi"/>
                    <w:sz w:val="23"/>
                    <w:szCs w:val="23"/>
                  </w:rPr>
                </w:pPr>
                <w:r w:rsidRPr="00560525">
                  <w:rPr>
                    <w:rStyle w:val="PlaceholderText"/>
                    <w:rFonts w:cstheme="minorHAnsi"/>
                    <w:sz w:val="23"/>
                    <w:szCs w:val="23"/>
                  </w:rPr>
                  <w:t>Click here to enter text</w:t>
                </w:r>
              </w:p>
            </w:sdtContent>
          </w:sdt>
        </w:tc>
      </w:tr>
      <w:tr w:rsidRPr="00DD35BA" w:rsidR="00A61E9C" w:rsidTr="004206DE" w14:paraId="5F3A1B13" w14:textId="77777777">
        <w:tc>
          <w:tcPr>
            <w:tcW w:w="5000" w:type="pct"/>
          </w:tcPr>
          <w:p w:rsidRPr="00560525" w:rsidR="00A61E9C" w:rsidP="005A2845" w:rsidRDefault="00B63AE0" w14:paraId="307C9246" w14:textId="420C1827">
            <w:pPr>
              <w:spacing w:line="264" w:lineRule="auto"/>
              <w:rPr>
                <w:rFonts w:cstheme="minorHAnsi"/>
                <w:b/>
                <w:sz w:val="23"/>
                <w:szCs w:val="23"/>
              </w:rPr>
            </w:pPr>
            <w:r>
              <w:rPr>
                <w:rFonts w:cstheme="minorHAnsi"/>
                <w:b/>
                <w:sz w:val="23"/>
                <w:szCs w:val="23"/>
              </w:rPr>
              <w:t>C</w:t>
            </w:r>
            <w:r w:rsidRPr="00560525">
              <w:rPr>
                <w:rFonts w:cstheme="minorHAnsi"/>
                <w:b/>
                <w:sz w:val="23"/>
                <w:szCs w:val="23"/>
              </w:rPr>
              <w:t>5</w:t>
            </w:r>
            <w:r w:rsidRPr="00560525" w:rsidR="00A61E9C">
              <w:rPr>
                <w:rFonts w:cstheme="minorHAnsi"/>
                <w:b/>
                <w:sz w:val="23"/>
                <w:szCs w:val="23"/>
              </w:rPr>
              <w:t xml:space="preserve">. People involved: </w:t>
            </w:r>
            <w:r w:rsidRPr="00560525" w:rsidR="00A61E9C">
              <w:rPr>
                <w:rFonts w:cstheme="minorHAnsi"/>
                <w:i/>
                <w:sz w:val="23"/>
                <w:szCs w:val="23"/>
              </w:rPr>
              <w:t>List individual name(s)</w:t>
            </w:r>
            <w:r w:rsidR="00C93D77">
              <w:rPr>
                <w:rFonts w:cstheme="minorHAnsi"/>
                <w:i/>
                <w:sz w:val="23"/>
                <w:szCs w:val="23"/>
              </w:rPr>
              <w:t xml:space="preserve"> </w:t>
            </w:r>
            <w:r w:rsidR="00673864">
              <w:rPr>
                <w:rFonts w:cstheme="minorHAnsi"/>
                <w:i/>
                <w:sz w:val="23"/>
                <w:szCs w:val="23"/>
              </w:rPr>
              <w:t xml:space="preserve">or </w:t>
            </w:r>
            <w:r w:rsidR="00342BF7">
              <w:rPr>
                <w:rFonts w:cstheme="minorHAnsi"/>
                <w:i/>
                <w:sz w:val="23"/>
                <w:szCs w:val="23"/>
              </w:rPr>
              <w:t>types</w:t>
            </w:r>
            <w:r w:rsidR="00673864">
              <w:rPr>
                <w:rFonts w:cstheme="minorHAnsi"/>
                <w:i/>
                <w:sz w:val="23"/>
                <w:szCs w:val="23"/>
              </w:rPr>
              <w:t xml:space="preserve"> of people being interviewed</w:t>
            </w:r>
          </w:p>
          <w:p w:rsidRPr="00560525" w:rsidR="00A61E9C" w:rsidP="005A2845" w:rsidRDefault="00853D9C" w14:paraId="360454E8" w14:textId="13C3800F">
            <w:pPr>
              <w:tabs>
                <w:tab w:val="center" w:pos="4989"/>
              </w:tabs>
              <w:spacing w:line="264" w:lineRule="auto"/>
              <w:rPr>
                <w:rFonts w:cstheme="minorHAnsi"/>
                <w:b/>
                <w:sz w:val="23"/>
                <w:szCs w:val="23"/>
              </w:rPr>
            </w:pPr>
            <w:sdt>
              <w:sdtPr>
                <w:rPr>
                  <w:rFonts w:cstheme="minorHAnsi"/>
                  <w:b/>
                  <w:sz w:val="23"/>
                  <w:szCs w:val="23"/>
                </w:rPr>
                <w:id w:val="778756802"/>
                <w:placeholder>
                  <w:docPart w:val="B361A9C94E5D41D4AD98BA598A97CC24"/>
                </w:placeholder>
                <w:showingPlcHdr/>
              </w:sdtPr>
              <w:sdtEndPr/>
              <w:sdtContent>
                <w:r w:rsidRPr="00560525" w:rsidR="00A61E9C">
                  <w:rPr>
                    <w:rStyle w:val="PlaceholderText"/>
                    <w:rFonts w:cstheme="minorHAnsi"/>
                    <w:sz w:val="23"/>
                    <w:szCs w:val="23"/>
                  </w:rPr>
                  <w:t>Click here to enter name(s)</w:t>
                </w:r>
              </w:sdtContent>
            </w:sdt>
            <w:r w:rsidRPr="00560525" w:rsidR="00A61E9C">
              <w:rPr>
                <w:rFonts w:cstheme="minorHAnsi"/>
                <w:b/>
                <w:sz w:val="23"/>
                <w:szCs w:val="23"/>
              </w:rPr>
              <w:tab/>
            </w:r>
          </w:p>
        </w:tc>
      </w:tr>
      <w:tr w:rsidRPr="00DD35BA" w:rsidR="00A61E9C" w:rsidTr="004206DE" w14:paraId="31C1BE93" w14:textId="77777777">
        <w:tc>
          <w:tcPr>
            <w:tcW w:w="5000" w:type="pct"/>
          </w:tcPr>
          <w:p w:rsidRPr="00E36B4C" w:rsidR="00A61E9C" w:rsidP="005A2845" w:rsidRDefault="00B63AE0" w14:paraId="532D9D17" w14:textId="5BC300DA">
            <w:pPr>
              <w:rPr>
                <w:rFonts w:cstheme="minorHAnsi"/>
                <w:i/>
                <w:sz w:val="23"/>
                <w:szCs w:val="23"/>
              </w:rPr>
            </w:pPr>
            <w:r>
              <w:rPr>
                <w:rFonts w:cstheme="minorHAnsi"/>
                <w:b/>
                <w:sz w:val="23"/>
                <w:szCs w:val="23"/>
              </w:rPr>
              <w:t>C</w:t>
            </w:r>
            <w:r w:rsidRPr="00560525">
              <w:rPr>
                <w:rFonts w:cstheme="minorHAnsi"/>
                <w:b/>
                <w:sz w:val="23"/>
                <w:szCs w:val="23"/>
              </w:rPr>
              <w:t>6</w:t>
            </w:r>
            <w:r w:rsidRPr="00560525" w:rsidR="00A61E9C">
              <w:rPr>
                <w:rFonts w:cstheme="minorHAnsi"/>
                <w:b/>
                <w:sz w:val="23"/>
                <w:szCs w:val="23"/>
              </w:rPr>
              <w:t xml:space="preserve">. Location(s) of the activity: </w:t>
            </w:r>
            <w:r w:rsidRPr="00560525" w:rsidR="00A61E9C">
              <w:rPr>
                <w:rFonts w:cstheme="minorHAnsi"/>
                <w:i/>
                <w:sz w:val="23"/>
                <w:szCs w:val="23"/>
              </w:rPr>
              <w:t>Give specific locations e.g. name of hospital, or town</w:t>
            </w:r>
          </w:p>
          <w:sdt>
            <w:sdtPr>
              <w:rPr>
                <w:rFonts w:cstheme="minorHAnsi"/>
                <w:b/>
                <w:sz w:val="23"/>
                <w:szCs w:val="23"/>
              </w:rPr>
              <w:id w:val="-1632398658"/>
              <w:placeholder>
                <w:docPart w:val="99B03DB2EFFA4DA5A55591027A40FBDB"/>
              </w:placeholder>
              <w:showingPlcHdr/>
            </w:sdtPr>
            <w:sdtEndPr/>
            <w:sdtContent>
              <w:p w:rsidR="00A61E9C" w:rsidP="005A2845" w:rsidRDefault="00A61E9C" w14:paraId="17F0587E" w14:textId="182DC73B">
                <w:pPr>
                  <w:spacing w:line="264" w:lineRule="auto"/>
                  <w:rPr>
                    <w:rFonts w:cstheme="minorHAnsi"/>
                    <w:b/>
                    <w:sz w:val="23"/>
                    <w:szCs w:val="23"/>
                  </w:rPr>
                </w:pPr>
                <w:r w:rsidRPr="00560525">
                  <w:rPr>
                    <w:rStyle w:val="PlaceholderText"/>
                    <w:rFonts w:cstheme="minorHAnsi"/>
                    <w:sz w:val="23"/>
                    <w:szCs w:val="23"/>
                  </w:rPr>
                  <w:t>Click here to enter location(s)</w:t>
                </w:r>
              </w:p>
            </w:sdtContent>
          </w:sdt>
          <w:p w:rsidR="00A61E9C" w:rsidP="005A2845" w:rsidRDefault="00A61E9C" w14:paraId="7A7FAB24" w14:textId="77777777">
            <w:pPr>
              <w:spacing w:line="264" w:lineRule="auto"/>
              <w:rPr>
                <w:rFonts w:cstheme="minorHAnsi"/>
                <w:b/>
                <w:sz w:val="23"/>
                <w:szCs w:val="23"/>
              </w:rPr>
            </w:pPr>
          </w:p>
          <w:p w:rsidRPr="00E36B4C" w:rsidR="00A61E9C" w:rsidP="005A2845" w:rsidRDefault="00A61E9C" w14:paraId="0ED58E53" w14:textId="329D5E00">
            <w:pPr>
              <w:rPr>
                <w:b/>
                <w:bCs/>
                <w:sz w:val="23"/>
                <w:szCs w:val="23"/>
              </w:rPr>
            </w:pPr>
            <w:r>
              <w:rPr>
                <w:b/>
                <w:bCs/>
                <w:sz w:val="23"/>
                <w:szCs w:val="23"/>
              </w:rPr>
              <w:t xml:space="preserve">Are you intending to undertake research in participants’ homes?        Yes </w:t>
            </w:r>
            <w:sdt>
              <w:sdtPr>
                <w:rPr>
                  <w:b/>
                  <w:bCs/>
                  <w:sz w:val="23"/>
                  <w:szCs w:val="23"/>
                </w:rPr>
                <w:id w:val="2063899652"/>
                <w14:checkbox>
                  <w14:checked w14:val="0"/>
                  <w14:checkedState w14:val="2612" w14:font="MS Gothic"/>
                  <w14:uncheckedState w14:val="2610" w14:font="MS Gothic"/>
                </w14:checkbox>
              </w:sdtPr>
              <w:sdtEndPr/>
              <w:sdtContent>
                <w:r>
                  <w:rPr>
                    <w:rFonts w:hint="eastAsia" w:ascii="MS Gothic" w:hAnsi="MS Gothic" w:eastAsia="MS Gothic"/>
                    <w:b/>
                    <w:bCs/>
                    <w:sz w:val="23"/>
                    <w:szCs w:val="23"/>
                    <w:lang w:val="en-US"/>
                  </w:rPr>
                  <w:t>☐</w:t>
                </w:r>
              </w:sdtContent>
            </w:sdt>
            <w:r>
              <w:rPr>
                <w:b/>
                <w:bCs/>
                <w:sz w:val="23"/>
                <w:szCs w:val="23"/>
              </w:rPr>
              <w:t xml:space="preserve">        No </w:t>
            </w:r>
            <w:sdt>
              <w:sdtPr>
                <w:rPr>
                  <w:b/>
                  <w:bCs/>
                  <w:sz w:val="23"/>
                  <w:szCs w:val="23"/>
                </w:rPr>
                <w:id w:val="-1672933904"/>
                <w14:checkbox>
                  <w14:checked w14:val="0"/>
                  <w14:checkedState w14:val="2612" w14:font="MS Gothic"/>
                  <w14:uncheckedState w14:val="2610" w14:font="MS Gothic"/>
                </w14:checkbox>
              </w:sdtPr>
              <w:sdtEndPr/>
              <w:sdtContent>
                <w:r>
                  <w:rPr>
                    <w:rFonts w:hint="eastAsia" w:ascii="MS Gothic" w:hAnsi="MS Gothic" w:eastAsia="MS Gothic"/>
                    <w:b/>
                    <w:bCs/>
                    <w:sz w:val="23"/>
                    <w:szCs w:val="23"/>
                    <w:lang w:val="en-US"/>
                  </w:rPr>
                  <w:t>☐</w:t>
                </w:r>
              </w:sdtContent>
            </w:sdt>
          </w:p>
        </w:tc>
      </w:tr>
    </w:tbl>
    <w:p w:rsidR="00130DF1" w:rsidP="00A61E9C" w:rsidRDefault="00130DF1" w14:paraId="2B523770" w14:textId="0D0EC30A">
      <w:pPr>
        <w:spacing w:line="264" w:lineRule="auto"/>
      </w:pPr>
    </w:p>
    <w:p w:rsidR="004206DE" w:rsidP="00A61E9C" w:rsidRDefault="004206DE" w14:paraId="0A5CFEDF" w14:textId="3FF45405">
      <w:pPr>
        <w:spacing w:line="264" w:lineRule="auto"/>
      </w:pPr>
    </w:p>
    <w:p w:rsidR="004206DE" w:rsidP="00A61E9C" w:rsidRDefault="004206DE" w14:paraId="1B481138" w14:textId="77777777">
      <w:pPr>
        <w:spacing w:line="264" w:lineRule="auto"/>
      </w:pPr>
    </w:p>
    <w:p w:rsidR="00130DF1" w:rsidP="006E29FC" w:rsidRDefault="00130DF1" w14:paraId="3DF03F4B" w14:textId="77777777">
      <w:pPr>
        <w:rPr>
          <w:rFonts w:cstheme="minorHAnsi"/>
          <w:b/>
          <w:sz w:val="28"/>
          <w:szCs w:val="28"/>
        </w:rPr>
      </w:pPr>
    </w:p>
    <w:p w:rsidR="00130DF1" w:rsidP="006E29FC" w:rsidRDefault="00130DF1" w14:paraId="2E767A73" w14:textId="77777777">
      <w:pPr>
        <w:rPr>
          <w:rFonts w:cstheme="minorHAnsi"/>
          <w:b/>
          <w:sz w:val="28"/>
          <w:szCs w:val="28"/>
        </w:rPr>
      </w:pPr>
    </w:p>
    <w:p w:rsidR="00130DF1" w:rsidP="006E29FC" w:rsidRDefault="00130DF1" w14:paraId="12445AF5" w14:textId="77777777">
      <w:pPr>
        <w:rPr>
          <w:rFonts w:cstheme="minorHAnsi"/>
          <w:b/>
          <w:sz w:val="28"/>
          <w:szCs w:val="28"/>
        </w:rPr>
      </w:pPr>
    </w:p>
    <w:p w:rsidRPr="006E29FC" w:rsidR="006E29FC" w:rsidP="006E29FC" w:rsidRDefault="006E29FC" w14:paraId="19985C23" w14:textId="787E7C3B">
      <w:pPr>
        <w:rPr>
          <w:rFonts w:cstheme="minorHAnsi"/>
          <w:b/>
          <w:sz w:val="28"/>
          <w:szCs w:val="28"/>
        </w:rPr>
      </w:pPr>
      <w:r w:rsidRPr="006E29FC">
        <w:rPr>
          <w:rFonts w:cstheme="minorHAnsi"/>
          <w:b/>
          <w:sz w:val="28"/>
          <w:szCs w:val="28"/>
        </w:rPr>
        <w:t xml:space="preserve">SECTION C2 </w:t>
      </w:r>
    </w:p>
    <w:tbl>
      <w:tblPr>
        <w:tblStyle w:val="TableGrid"/>
        <w:tblW w:w="0" w:type="auto"/>
        <w:tblLayout w:type="fixed"/>
        <w:tblLook w:val="04A0" w:firstRow="1" w:lastRow="0" w:firstColumn="1" w:lastColumn="0" w:noHBand="0" w:noVBand="1"/>
      </w:tblPr>
      <w:tblGrid>
        <w:gridCol w:w="2405"/>
        <w:gridCol w:w="1134"/>
        <w:gridCol w:w="1276"/>
        <w:gridCol w:w="1417"/>
        <w:gridCol w:w="3686"/>
        <w:gridCol w:w="1134"/>
        <w:gridCol w:w="1276"/>
        <w:gridCol w:w="1620"/>
      </w:tblGrid>
      <w:tr w:rsidR="006E29FC" w:rsidTr="006E29FC" w14:paraId="22EB2423" w14:textId="77777777">
        <w:tc>
          <w:tcPr>
            <w:tcW w:w="13948" w:type="dxa"/>
            <w:gridSpan w:val="8"/>
            <w:shd w:val="clear" w:color="auto" w:fill="FBE4D5" w:themeFill="accent2" w:themeFillTint="33"/>
          </w:tcPr>
          <w:p w:rsidR="006E29FC" w:rsidP="006E29FC" w:rsidRDefault="006E29FC" w14:paraId="051364CA" w14:textId="77777777">
            <w:pPr>
              <w:spacing w:before="60"/>
              <w:rPr>
                <w:rFonts w:cstheme="minorHAnsi"/>
                <w:i/>
                <w:sz w:val="23"/>
                <w:szCs w:val="23"/>
              </w:rPr>
            </w:pPr>
            <w:r>
              <w:rPr>
                <w:rFonts w:cstheme="minorHAnsi"/>
                <w:b/>
                <w:sz w:val="23"/>
                <w:szCs w:val="23"/>
              </w:rPr>
              <w:t>AC</w:t>
            </w:r>
            <w:r w:rsidRPr="00D04B27">
              <w:rPr>
                <w:rFonts w:cstheme="minorHAnsi"/>
                <w:b/>
                <w:sz w:val="23"/>
                <w:szCs w:val="23"/>
              </w:rPr>
              <w:t>1.</w:t>
            </w:r>
            <w:r w:rsidRPr="00D04B27">
              <w:rPr>
                <w:rFonts w:cstheme="minorHAnsi"/>
                <w:sz w:val="23"/>
                <w:szCs w:val="23"/>
              </w:rPr>
              <w:t xml:space="preserve"> </w:t>
            </w:r>
            <w:r>
              <w:rPr>
                <w:rFonts w:cstheme="minorHAnsi"/>
                <w:b/>
                <w:sz w:val="23"/>
                <w:szCs w:val="23"/>
              </w:rPr>
              <w:t>Working in a dangerous area</w:t>
            </w:r>
            <w:r w:rsidRPr="00D04B27">
              <w:rPr>
                <w:rFonts w:cstheme="minorHAnsi"/>
                <w:b/>
                <w:sz w:val="23"/>
                <w:szCs w:val="23"/>
              </w:rPr>
              <w:t xml:space="preserve"> </w:t>
            </w:r>
            <w:r w:rsidRPr="001B0A7B">
              <w:rPr>
                <w:rFonts w:cstheme="minorHAnsi"/>
                <w:i/>
                <w:sz w:val="23"/>
                <w:szCs w:val="23"/>
              </w:rPr>
              <w:t>e.g. high crime area, area of civil</w:t>
            </w:r>
            <w:r>
              <w:rPr>
                <w:rFonts w:cstheme="minorHAnsi"/>
                <w:i/>
                <w:sz w:val="23"/>
                <w:szCs w:val="23"/>
              </w:rPr>
              <w:t>/political</w:t>
            </w:r>
            <w:r w:rsidRPr="001B0A7B">
              <w:rPr>
                <w:rFonts w:cstheme="minorHAnsi"/>
                <w:i/>
                <w:sz w:val="23"/>
                <w:szCs w:val="23"/>
              </w:rPr>
              <w:t xml:space="preserve"> unrest</w:t>
            </w:r>
            <w:r>
              <w:rPr>
                <w:rFonts w:cstheme="minorHAnsi"/>
                <w:i/>
                <w:sz w:val="23"/>
                <w:szCs w:val="23"/>
              </w:rPr>
              <w:t>, psychiatric unit, prison</w:t>
            </w:r>
            <w:r w:rsidRPr="001B0A7B">
              <w:rPr>
                <w:rFonts w:cstheme="minorHAnsi"/>
                <w:i/>
                <w:sz w:val="23"/>
                <w:szCs w:val="23"/>
              </w:rPr>
              <w:t xml:space="preserve">. </w:t>
            </w:r>
          </w:p>
          <w:p w:rsidRPr="00AD5D17" w:rsidR="006E29FC" w:rsidP="006E29FC" w:rsidRDefault="006E29FC" w14:paraId="540E4417" w14:textId="77777777">
            <w:pPr>
              <w:spacing w:before="60"/>
              <w:rPr>
                <w:rFonts w:cstheme="minorHAnsi"/>
                <w:b/>
                <w:i/>
                <w:sz w:val="23"/>
                <w:szCs w:val="23"/>
              </w:rPr>
            </w:pPr>
            <w:r w:rsidRPr="00AD5D17">
              <w:rPr>
                <w:rFonts w:cstheme="minorHAnsi"/>
                <w:b/>
                <w:i/>
                <w:sz w:val="23"/>
                <w:szCs w:val="23"/>
              </w:rPr>
              <w:t xml:space="preserve">Check with the Foreign and Commonwealth Office Travel Website and with University Insurance Officer prior to </w:t>
            </w:r>
            <w:r>
              <w:rPr>
                <w:rFonts w:cstheme="minorHAnsi"/>
                <w:b/>
                <w:i/>
                <w:sz w:val="23"/>
                <w:szCs w:val="23"/>
              </w:rPr>
              <w:t xml:space="preserve">any </w:t>
            </w:r>
            <w:r w:rsidRPr="00AD5D17">
              <w:rPr>
                <w:rFonts w:cstheme="minorHAnsi"/>
                <w:b/>
                <w:i/>
                <w:sz w:val="23"/>
                <w:szCs w:val="23"/>
              </w:rPr>
              <w:t xml:space="preserve">travel overseas. </w:t>
            </w:r>
          </w:p>
          <w:p w:rsidR="006E29FC" w:rsidP="006E29FC" w:rsidRDefault="006E29FC" w14:paraId="425714BA" w14:textId="77777777">
            <w:pPr>
              <w:spacing w:before="60"/>
              <w:rPr>
                <w:rFonts w:cstheme="minorHAnsi"/>
                <w:i/>
                <w:sz w:val="23"/>
                <w:szCs w:val="23"/>
              </w:rPr>
            </w:pPr>
            <w:r>
              <w:rPr>
                <w:rFonts w:cstheme="minorHAnsi"/>
                <w:i/>
                <w:sz w:val="23"/>
                <w:szCs w:val="23"/>
              </w:rPr>
              <w:t>Discuss risk assessment/control measures with the management of any institution involved or with local police/law enforcement.</w:t>
            </w:r>
          </w:p>
          <w:p w:rsidR="006E29FC" w:rsidP="006E29FC" w:rsidRDefault="006E29FC" w14:paraId="21C2EC67" w14:textId="77777777">
            <w:pPr>
              <w:spacing w:before="60"/>
              <w:rPr>
                <w:rFonts w:cstheme="minorHAnsi"/>
                <w:i/>
                <w:sz w:val="23"/>
                <w:szCs w:val="23"/>
              </w:rPr>
            </w:pPr>
            <w:r>
              <w:rPr>
                <w:rFonts w:cstheme="minorHAnsi"/>
                <w:i/>
                <w:sz w:val="23"/>
                <w:szCs w:val="23"/>
              </w:rPr>
              <w:t>Take into account the possibility of psychological injury (trauma/PTSD and stress) as well as physical injury.</w:t>
            </w:r>
          </w:p>
          <w:p w:rsidRPr="00847F6D" w:rsidR="006E29FC" w:rsidP="006E29FC" w:rsidRDefault="006E29FC" w14:paraId="4DF3F42C" w14:textId="2DD9D4A3">
            <w:pPr>
              <w:spacing w:after="60"/>
              <w:rPr>
                <w:rFonts w:cstheme="minorHAnsi"/>
                <w:i/>
                <w:sz w:val="23"/>
                <w:szCs w:val="23"/>
              </w:rPr>
            </w:pPr>
            <w:r w:rsidRPr="001B0A7B">
              <w:rPr>
                <w:rFonts w:cstheme="minorHAnsi"/>
                <w:i/>
                <w:sz w:val="23"/>
                <w:szCs w:val="23"/>
              </w:rPr>
              <w:t xml:space="preserve">Give contact details and measures </w:t>
            </w:r>
            <w:r>
              <w:rPr>
                <w:rFonts w:cstheme="minorHAnsi"/>
                <w:i/>
                <w:sz w:val="23"/>
                <w:szCs w:val="23"/>
              </w:rPr>
              <w:t>to be taken in</w:t>
            </w:r>
            <w:r w:rsidRPr="001B0A7B">
              <w:rPr>
                <w:rFonts w:cstheme="minorHAnsi"/>
                <w:i/>
                <w:sz w:val="23"/>
                <w:szCs w:val="23"/>
              </w:rPr>
              <w:t xml:space="preserve"> case of emergency</w:t>
            </w:r>
            <w:r>
              <w:rPr>
                <w:rFonts w:cstheme="minorHAnsi"/>
                <w:i/>
                <w:sz w:val="23"/>
                <w:szCs w:val="23"/>
              </w:rPr>
              <w:t xml:space="preserve">.                                                                            </w:t>
            </w:r>
            <w:r w:rsidR="00847F6D">
              <w:rPr>
                <w:rFonts w:cstheme="minorHAnsi"/>
                <w:i/>
                <w:sz w:val="23"/>
                <w:szCs w:val="23"/>
              </w:rPr>
              <w:t xml:space="preserve">   </w:t>
            </w:r>
            <w:r>
              <w:rPr>
                <w:rFonts w:cstheme="minorHAnsi"/>
                <w:i/>
                <w:sz w:val="23"/>
                <w:szCs w:val="23"/>
              </w:rPr>
              <w:t xml:space="preserve"> </w:t>
            </w:r>
            <w:r w:rsidRPr="00CE73CC">
              <w:rPr>
                <w:rFonts w:cstheme="minorHAnsi"/>
                <w:b/>
                <w:sz w:val="23"/>
                <w:szCs w:val="23"/>
              </w:rPr>
              <w:t>Not applicable</w:t>
            </w:r>
            <w:r>
              <w:rPr>
                <w:rFonts w:cstheme="minorHAnsi"/>
                <w:b/>
                <w:sz w:val="23"/>
                <w:szCs w:val="23"/>
              </w:rPr>
              <w:t xml:space="preserve"> </w:t>
            </w:r>
            <w:sdt>
              <w:sdtPr>
                <w:rPr>
                  <w:rFonts w:cstheme="minorHAnsi"/>
                  <w:b/>
                  <w:sz w:val="23"/>
                  <w:szCs w:val="23"/>
                </w:rPr>
                <w:id w:val="-1232693896"/>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p>
        </w:tc>
      </w:tr>
      <w:tr w:rsidR="006E29FC" w:rsidTr="006E29FC" w14:paraId="2F03F803" w14:textId="77777777">
        <w:tc>
          <w:tcPr>
            <w:tcW w:w="2405" w:type="dxa"/>
          </w:tcPr>
          <w:p w:rsidR="006E29FC" w:rsidP="006E29FC" w:rsidRDefault="006E29FC" w14:paraId="31D618A0" w14:textId="77777777">
            <w:pPr>
              <w:spacing w:line="264" w:lineRule="auto"/>
              <w:rPr>
                <w:b/>
              </w:rPr>
            </w:pPr>
            <w:r w:rsidRPr="00D04B27">
              <w:rPr>
                <w:b/>
              </w:rPr>
              <w:t>Hazard(s):</w:t>
            </w:r>
          </w:p>
          <w:sdt>
            <w:sdtPr>
              <w:rPr>
                <w:b/>
              </w:rPr>
              <w:id w:val="602767436"/>
              <w:placeholder>
                <w:docPart w:val="E976BE489C8A424888C2F210AA152071"/>
              </w:placeholder>
              <w:showingPlcHdr/>
            </w:sdtPr>
            <w:sdtEndPr/>
            <w:sdtContent>
              <w:p w:rsidRPr="002D6FBB" w:rsidR="006E29FC" w:rsidP="006E29FC" w:rsidRDefault="006E29FC" w14:paraId="7D7B77A8" w14:textId="77777777">
                <w:pPr>
                  <w:spacing w:line="264" w:lineRule="auto"/>
                  <w:rPr>
                    <w:b/>
                  </w:rPr>
                </w:pPr>
                <w:r w:rsidRPr="002D6FBB">
                  <w:rPr>
                    <w:rStyle w:val="PlaceholderText"/>
                    <w:b/>
                  </w:rPr>
                  <w:t>Click here to enter text</w:t>
                </w:r>
              </w:p>
            </w:sdtContent>
          </w:sdt>
        </w:tc>
        <w:tc>
          <w:tcPr>
            <w:tcW w:w="1134" w:type="dxa"/>
            <w:tcBorders>
              <w:bottom w:val="single" w:color="auto" w:sz="4" w:space="0"/>
            </w:tcBorders>
          </w:tcPr>
          <w:p w:rsidRPr="00D04B27" w:rsidR="006E29FC" w:rsidP="006E29FC" w:rsidRDefault="006E29FC" w14:paraId="04AA5774" w14:textId="77777777">
            <w:pPr>
              <w:spacing w:line="264" w:lineRule="auto"/>
              <w:rPr>
                <w:b/>
              </w:rPr>
            </w:pPr>
            <w:r w:rsidRPr="00D04B27">
              <w:rPr>
                <w:b/>
              </w:rPr>
              <w:t>Severity of risk</w:t>
            </w:r>
            <w:r>
              <w:rPr>
                <w:b/>
              </w:rPr>
              <w:t xml:space="preserve"> before controls:</w:t>
            </w:r>
          </w:p>
          <w:p w:rsidR="006E29FC" w:rsidP="006E29FC" w:rsidRDefault="006E29FC" w14:paraId="15E9B484" w14:textId="77777777">
            <w:pPr>
              <w:spacing w:line="264" w:lineRule="auto"/>
            </w:pPr>
          </w:p>
          <w:p w:rsidR="006E29FC" w:rsidP="006E29FC" w:rsidRDefault="006E29FC" w14:paraId="41BEE858" w14:textId="77777777">
            <w:pPr>
              <w:spacing w:line="264" w:lineRule="auto"/>
            </w:pPr>
          </w:p>
        </w:tc>
        <w:tc>
          <w:tcPr>
            <w:tcW w:w="1276" w:type="dxa"/>
            <w:tcBorders>
              <w:bottom w:val="single" w:color="auto" w:sz="4" w:space="0"/>
            </w:tcBorders>
          </w:tcPr>
          <w:p w:rsidRPr="00D04B27" w:rsidR="006E29FC" w:rsidP="006E29FC" w:rsidRDefault="006E29FC" w14:paraId="53E4613E" w14:textId="77777777">
            <w:pPr>
              <w:spacing w:line="264" w:lineRule="auto"/>
              <w:rPr>
                <w:b/>
              </w:rPr>
            </w:pPr>
            <w:r w:rsidRPr="00D04B27">
              <w:rPr>
                <w:b/>
              </w:rPr>
              <w:t>Likelihood of risk</w:t>
            </w:r>
            <w:r>
              <w:rPr>
                <w:b/>
              </w:rPr>
              <w:t xml:space="preserve"> before controls:</w:t>
            </w:r>
          </w:p>
          <w:p w:rsidR="006E29FC" w:rsidP="006E29FC" w:rsidRDefault="006E29FC" w14:paraId="7B73693A" w14:textId="77777777">
            <w:pPr>
              <w:spacing w:line="264" w:lineRule="auto"/>
            </w:pPr>
          </w:p>
          <w:p w:rsidR="006E29FC" w:rsidP="006E29FC" w:rsidRDefault="006E29FC" w14:paraId="1598D0E1" w14:textId="77777777">
            <w:pPr>
              <w:spacing w:line="264" w:lineRule="auto"/>
            </w:pPr>
          </w:p>
        </w:tc>
        <w:tc>
          <w:tcPr>
            <w:tcW w:w="1417" w:type="dxa"/>
            <w:tcBorders>
              <w:bottom w:val="single" w:color="auto" w:sz="4" w:space="0"/>
            </w:tcBorders>
          </w:tcPr>
          <w:p w:rsidR="006E29FC" w:rsidP="006E29FC" w:rsidRDefault="006E29FC" w14:paraId="2292167D"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59758F94" w14:textId="77777777">
            <w:pPr>
              <w:spacing w:line="264" w:lineRule="auto"/>
              <w:rPr>
                <w:b/>
              </w:rPr>
            </w:pPr>
          </w:p>
          <w:p w:rsidR="007F7632" w:rsidP="006E29FC" w:rsidRDefault="007F7632" w14:paraId="053DBF6C" w14:textId="77777777">
            <w:pPr>
              <w:spacing w:line="264" w:lineRule="auto"/>
              <w:rPr>
                <w:b/>
              </w:rPr>
            </w:pPr>
          </w:p>
          <w:p w:rsidR="007F7632" w:rsidP="006E29FC" w:rsidRDefault="007F7632" w14:paraId="2CE543B0" w14:textId="77777777">
            <w:pPr>
              <w:spacing w:line="264" w:lineRule="auto"/>
              <w:rPr>
                <w:b/>
              </w:rPr>
            </w:pPr>
          </w:p>
          <w:p w:rsidR="007F7632" w:rsidP="006E29FC" w:rsidRDefault="007F7632" w14:paraId="72628C47" w14:textId="77777777">
            <w:pPr>
              <w:spacing w:line="264" w:lineRule="auto"/>
              <w:rPr>
                <w:b/>
              </w:rPr>
            </w:pPr>
          </w:p>
          <w:p w:rsidRPr="00D04B27" w:rsidR="006E29FC" w:rsidP="006E29FC" w:rsidRDefault="006E29FC" w14:paraId="0E11F643" w14:textId="77777777">
            <w:pPr>
              <w:spacing w:line="264" w:lineRule="auto"/>
              <w:rPr>
                <w:b/>
              </w:rPr>
            </w:pPr>
          </w:p>
        </w:tc>
        <w:tc>
          <w:tcPr>
            <w:tcW w:w="3686" w:type="dxa"/>
          </w:tcPr>
          <w:p w:rsidR="006E29FC" w:rsidP="006E29FC" w:rsidRDefault="006E29FC" w14:paraId="6221257B" w14:textId="77777777">
            <w:pPr>
              <w:spacing w:line="264" w:lineRule="auto"/>
              <w:rPr>
                <w:b/>
              </w:rPr>
            </w:pPr>
            <w:r w:rsidRPr="00D04B27">
              <w:rPr>
                <w:b/>
              </w:rPr>
              <w:t>Control measure(s):</w:t>
            </w:r>
          </w:p>
          <w:sdt>
            <w:sdtPr>
              <w:id w:val="-22561268"/>
              <w:placeholder>
                <w:docPart w:val="8AC95E6D45BD5C48B5218B0C64941BD8"/>
              </w:placeholder>
              <w:showingPlcHdr/>
            </w:sdtPr>
            <w:sdtEndPr/>
            <w:sdtContent>
              <w:p w:rsidR="006E29FC" w:rsidP="006E29FC" w:rsidRDefault="006E29FC" w14:paraId="2CA7C1EB"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3AC70CDE"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014578D8" w14:textId="77777777">
            <w:pPr>
              <w:spacing w:line="264" w:lineRule="auto"/>
            </w:pPr>
          </w:p>
          <w:p w:rsidR="006E29FC" w:rsidP="006E29FC" w:rsidRDefault="006E29FC" w14:paraId="6139A1ED" w14:textId="77777777">
            <w:pPr>
              <w:spacing w:line="264" w:lineRule="auto"/>
            </w:pPr>
          </w:p>
        </w:tc>
        <w:tc>
          <w:tcPr>
            <w:tcW w:w="1276" w:type="dxa"/>
            <w:tcBorders>
              <w:bottom w:val="single" w:color="auto" w:sz="4" w:space="0"/>
            </w:tcBorders>
          </w:tcPr>
          <w:p w:rsidRPr="00D04B27" w:rsidR="006E29FC" w:rsidP="006E29FC" w:rsidRDefault="006E29FC" w14:paraId="7B05E86C"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2CB26F0C" w14:textId="77777777">
            <w:pPr>
              <w:spacing w:line="264" w:lineRule="auto"/>
            </w:pPr>
          </w:p>
          <w:p w:rsidR="006E29FC" w:rsidP="006E29FC" w:rsidRDefault="006E29FC" w14:paraId="545AE3EB" w14:textId="77777777">
            <w:pPr>
              <w:spacing w:line="264" w:lineRule="auto"/>
            </w:pPr>
          </w:p>
        </w:tc>
        <w:tc>
          <w:tcPr>
            <w:tcW w:w="1620" w:type="dxa"/>
            <w:tcBorders>
              <w:bottom w:val="single" w:color="auto" w:sz="4" w:space="0"/>
            </w:tcBorders>
          </w:tcPr>
          <w:p w:rsidR="006E29FC" w:rsidP="006E29FC" w:rsidRDefault="006E29FC" w14:paraId="3DE68FEE"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512C63F8" w14:textId="77777777">
            <w:pPr>
              <w:spacing w:line="264" w:lineRule="auto"/>
              <w:rPr>
                <w:b/>
              </w:rPr>
            </w:pPr>
          </w:p>
        </w:tc>
      </w:tr>
      <w:tr w:rsidR="006E29FC" w:rsidTr="006E29FC" w14:paraId="5769856D" w14:textId="77777777">
        <w:tc>
          <w:tcPr>
            <w:tcW w:w="13948" w:type="dxa"/>
            <w:gridSpan w:val="8"/>
            <w:shd w:val="clear" w:color="auto" w:fill="FBE4D5" w:themeFill="accent2" w:themeFillTint="33"/>
          </w:tcPr>
          <w:p w:rsidRPr="00AD5D17" w:rsidR="006E29FC" w:rsidP="006E29FC" w:rsidRDefault="006E29FC" w14:paraId="464E598A" w14:textId="77777777">
            <w:pPr>
              <w:spacing w:before="60"/>
              <w:rPr>
                <w:rFonts w:cstheme="minorHAnsi"/>
                <w:b/>
                <w:i/>
                <w:sz w:val="23"/>
                <w:szCs w:val="23"/>
              </w:rPr>
            </w:pPr>
            <w:r>
              <w:rPr>
                <w:rFonts w:cstheme="minorHAnsi"/>
                <w:b/>
                <w:sz w:val="23"/>
                <w:szCs w:val="23"/>
              </w:rPr>
              <w:t>AC2</w:t>
            </w:r>
            <w:r w:rsidRPr="00D04B27">
              <w:rPr>
                <w:rFonts w:cstheme="minorHAnsi"/>
                <w:b/>
                <w:sz w:val="23"/>
                <w:szCs w:val="23"/>
              </w:rPr>
              <w:t>.</w:t>
            </w:r>
            <w:r w:rsidRPr="00D04B27">
              <w:rPr>
                <w:rFonts w:cstheme="minorHAnsi"/>
                <w:sz w:val="23"/>
                <w:szCs w:val="23"/>
              </w:rPr>
              <w:t xml:space="preserve"> </w:t>
            </w:r>
            <w:r w:rsidRPr="00D04B27">
              <w:rPr>
                <w:rFonts w:cstheme="minorHAnsi"/>
                <w:b/>
                <w:sz w:val="23"/>
                <w:szCs w:val="23"/>
              </w:rPr>
              <w:t>Working</w:t>
            </w:r>
            <w:r>
              <w:rPr>
                <w:rFonts w:cstheme="minorHAnsi"/>
                <w:b/>
                <w:sz w:val="23"/>
                <w:szCs w:val="23"/>
              </w:rPr>
              <w:t xml:space="preserve"> or travelling</w:t>
            </w:r>
            <w:r w:rsidRPr="00D04B27">
              <w:rPr>
                <w:rFonts w:cstheme="minorHAnsi"/>
                <w:b/>
                <w:sz w:val="23"/>
                <w:szCs w:val="23"/>
              </w:rPr>
              <w:t xml:space="preserve"> </w:t>
            </w:r>
            <w:r>
              <w:rPr>
                <w:rFonts w:cstheme="minorHAnsi"/>
                <w:b/>
                <w:sz w:val="23"/>
                <w:szCs w:val="23"/>
              </w:rPr>
              <w:t>in areas with a high risk of infectious disease.</w:t>
            </w:r>
            <w:r>
              <w:rPr>
                <w:rFonts w:cstheme="minorHAnsi"/>
                <w:sz w:val="23"/>
                <w:szCs w:val="23"/>
              </w:rPr>
              <w:t xml:space="preserve">  </w:t>
            </w:r>
            <w:r w:rsidRPr="00546159">
              <w:rPr>
                <w:rFonts w:cstheme="minorHAnsi"/>
                <w:i/>
                <w:sz w:val="23"/>
                <w:szCs w:val="23"/>
              </w:rPr>
              <w:t xml:space="preserve">Working overseas can expose staff and students to a variety of diseases not normally encountered in the UK. </w:t>
            </w:r>
            <w:r>
              <w:rPr>
                <w:rFonts w:cstheme="minorHAnsi"/>
                <w:i/>
                <w:sz w:val="23"/>
                <w:szCs w:val="23"/>
              </w:rPr>
              <w:t xml:space="preserve"> While some of these are relatively trivial, some may result in life changing effects on health, for example, malaria.  Other examples are: Malaria, Yellow Fever, Leishmaniasis, Rocky Mountain Spotted Fever (USA), Zika virus (S America) – this is not an exhaustive list.  </w:t>
            </w:r>
            <w:r w:rsidRPr="00AD5D17">
              <w:rPr>
                <w:rFonts w:cstheme="minorHAnsi"/>
                <w:b/>
                <w:i/>
                <w:sz w:val="23"/>
                <w:szCs w:val="23"/>
              </w:rPr>
              <w:t xml:space="preserve">Check with the Foreign and Commonwealth Office Travel Website and with University Insurance Officer prior to </w:t>
            </w:r>
            <w:r>
              <w:rPr>
                <w:rFonts w:cstheme="minorHAnsi"/>
                <w:b/>
                <w:i/>
                <w:sz w:val="23"/>
                <w:szCs w:val="23"/>
              </w:rPr>
              <w:t xml:space="preserve">any </w:t>
            </w:r>
            <w:r w:rsidRPr="00AD5D17">
              <w:rPr>
                <w:rFonts w:cstheme="minorHAnsi"/>
                <w:b/>
                <w:i/>
                <w:sz w:val="23"/>
                <w:szCs w:val="23"/>
              </w:rPr>
              <w:t xml:space="preserve">travel overseas. </w:t>
            </w:r>
          </w:p>
          <w:p w:rsidRPr="00546159" w:rsidR="006E29FC" w:rsidP="006E29FC" w:rsidRDefault="006E29FC" w14:paraId="46CDE3CA" w14:textId="77777777">
            <w:pPr>
              <w:spacing w:before="60" w:after="60" w:line="264" w:lineRule="auto"/>
              <w:rPr>
                <w:rFonts w:cstheme="minorHAnsi"/>
                <w:i/>
                <w:sz w:val="23"/>
                <w:szCs w:val="23"/>
              </w:rPr>
            </w:pPr>
            <w:r w:rsidRPr="00B753EA">
              <w:rPr>
                <w:rFonts w:cstheme="minorHAnsi"/>
                <w:b/>
                <w:i/>
                <w:sz w:val="23"/>
                <w:szCs w:val="23"/>
              </w:rPr>
              <w:t>Staff and students should seek health advice at least 8 weeks prior to travel</w:t>
            </w:r>
            <w:r>
              <w:rPr>
                <w:rFonts w:cstheme="minorHAnsi"/>
                <w:i/>
                <w:sz w:val="23"/>
                <w:szCs w:val="23"/>
              </w:rPr>
              <w:t xml:space="preserve"> to allow time for any vaccinations or prophylactic medications to be given, and for these to be effective.  Information regarding diseases abroad may be obtained from the Foreign and Commonwealth Office </w:t>
            </w:r>
            <w:hyperlink w:history="1" r:id="rId12">
              <w:r w:rsidRPr="00903D76">
                <w:rPr>
                  <w:rStyle w:val="Hyperlink"/>
                  <w:rFonts w:cstheme="minorHAnsi"/>
                  <w:i/>
                  <w:sz w:val="23"/>
                  <w:szCs w:val="23"/>
                </w:rPr>
                <w:t>Travel Advice</w:t>
              </w:r>
            </w:hyperlink>
            <w:r>
              <w:rPr>
                <w:rFonts w:cstheme="minorHAnsi"/>
                <w:i/>
                <w:sz w:val="23"/>
                <w:szCs w:val="23"/>
              </w:rPr>
              <w:t xml:space="preserve"> website, the NHS “</w:t>
            </w:r>
            <w:hyperlink w:history="1" r:id="rId13">
              <w:r w:rsidRPr="00A82694">
                <w:rPr>
                  <w:rStyle w:val="Hyperlink"/>
                  <w:rFonts w:cstheme="minorHAnsi"/>
                  <w:i/>
                  <w:sz w:val="23"/>
                  <w:szCs w:val="23"/>
                </w:rPr>
                <w:t>fitfortravel</w:t>
              </w:r>
            </w:hyperlink>
            <w:r>
              <w:rPr>
                <w:rFonts w:cstheme="minorHAnsi"/>
                <w:i/>
                <w:sz w:val="23"/>
                <w:szCs w:val="23"/>
              </w:rPr>
              <w:t>” website or the NHS “</w:t>
            </w:r>
            <w:hyperlink w:history="1" r:id="rId14">
              <w:r w:rsidRPr="00A82694">
                <w:rPr>
                  <w:rStyle w:val="Hyperlink"/>
                  <w:rFonts w:cstheme="minorHAnsi"/>
                  <w:i/>
                  <w:sz w:val="23"/>
                  <w:szCs w:val="23"/>
                </w:rPr>
                <w:t>Choices</w:t>
              </w:r>
            </w:hyperlink>
            <w:r>
              <w:rPr>
                <w:rFonts w:cstheme="minorHAnsi"/>
                <w:i/>
                <w:sz w:val="23"/>
                <w:szCs w:val="23"/>
              </w:rPr>
              <w:t xml:space="preserve">” website; as well as from the University’s Occupational Health Service. </w:t>
            </w:r>
          </w:p>
          <w:p w:rsidR="006E29FC" w:rsidP="006E29FC" w:rsidRDefault="006E29FC" w14:paraId="63A8A25C" w14:textId="77777777">
            <w:pPr>
              <w:spacing w:before="60" w:after="60" w:line="264" w:lineRule="auto"/>
            </w:pPr>
            <w:r>
              <w:rPr>
                <w:rFonts w:cstheme="minorHAnsi"/>
                <w:i/>
                <w:sz w:val="23"/>
                <w:szCs w:val="23"/>
              </w:rPr>
              <w:t xml:space="preserve">Give </w:t>
            </w:r>
            <w:r w:rsidRPr="001B0A7B">
              <w:rPr>
                <w:rFonts w:cstheme="minorHAnsi"/>
                <w:i/>
                <w:sz w:val="23"/>
                <w:szCs w:val="23"/>
              </w:rPr>
              <w:t xml:space="preserve">details </w:t>
            </w:r>
            <w:r>
              <w:rPr>
                <w:rFonts w:cstheme="minorHAnsi"/>
                <w:i/>
                <w:sz w:val="23"/>
                <w:szCs w:val="23"/>
              </w:rPr>
              <w:t xml:space="preserve">potential diseases </w:t>
            </w:r>
            <w:r w:rsidRPr="001B0A7B">
              <w:rPr>
                <w:rFonts w:cstheme="minorHAnsi"/>
                <w:i/>
                <w:sz w:val="23"/>
                <w:szCs w:val="23"/>
              </w:rPr>
              <w:t xml:space="preserve">and measures </w:t>
            </w:r>
            <w:r>
              <w:rPr>
                <w:rFonts w:cstheme="minorHAnsi"/>
                <w:i/>
                <w:sz w:val="23"/>
                <w:szCs w:val="23"/>
              </w:rPr>
              <w:t xml:space="preserve">taken to prevent these or mitigate their potential effects.                              </w:t>
            </w:r>
            <w:r w:rsidRPr="00A61E9C">
              <w:rPr>
                <w:rFonts w:cstheme="minorHAnsi"/>
                <w:b/>
                <w:i/>
                <w:sz w:val="23"/>
                <w:szCs w:val="23"/>
              </w:rPr>
              <w:t xml:space="preserve"> </w:t>
            </w:r>
            <w:r w:rsidRPr="00A61E9C">
              <w:rPr>
                <w:rFonts w:cstheme="minorHAnsi"/>
                <w:b/>
                <w:sz w:val="23"/>
                <w:szCs w:val="23"/>
              </w:rPr>
              <w:t xml:space="preserve"> </w:t>
            </w:r>
            <w:r>
              <w:rPr>
                <w:rFonts w:cstheme="minorHAnsi"/>
                <w:b/>
                <w:sz w:val="23"/>
                <w:szCs w:val="23"/>
              </w:rPr>
              <w:t xml:space="preserve">                 </w:t>
            </w:r>
            <w:r w:rsidRPr="00A61E9C">
              <w:rPr>
                <w:rFonts w:cstheme="minorHAnsi"/>
                <w:b/>
                <w:sz w:val="23"/>
                <w:szCs w:val="23"/>
              </w:rPr>
              <w:t>Not a</w:t>
            </w:r>
            <w:r w:rsidRPr="00CE73CC">
              <w:rPr>
                <w:rFonts w:cstheme="minorHAnsi"/>
                <w:b/>
                <w:sz w:val="23"/>
                <w:szCs w:val="23"/>
              </w:rPr>
              <w:t>pplicable</w:t>
            </w:r>
            <w:r>
              <w:rPr>
                <w:rFonts w:cstheme="minorHAnsi"/>
                <w:b/>
                <w:sz w:val="23"/>
                <w:szCs w:val="23"/>
              </w:rPr>
              <w:t xml:space="preserve"> </w:t>
            </w:r>
            <w:sdt>
              <w:sdtPr>
                <w:rPr>
                  <w:rFonts w:cstheme="minorHAnsi"/>
                  <w:b/>
                  <w:sz w:val="23"/>
                  <w:szCs w:val="23"/>
                </w:rPr>
                <w:id w:val="267669624"/>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r>
              <w:rPr>
                <w:rFonts w:cstheme="minorHAnsi"/>
                <w:b/>
                <w:sz w:val="23"/>
                <w:szCs w:val="23"/>
              </w:rPr>
              <w:t xml:space="preserve">                                                 </w:t>
            </w:r>
            <w:r w:rsidRPr="00A61E9C">
              <w:rPr>
                <w:rFonts w:cstheme="minorHAnsi"/>
                <w:b/>
                <w:sz w:val="23"/>
                <w:szCs w:val="23"/>
              </w:rPr>
              <w:t xml:space="preserve"> </w:t>
            </w:r>
          </w:p>
        </w:tc>
      </w:tr>
      <w:tr w:rsidRPr="00D04B27" w:rsidR="006E29FC" w:rsidTr="006E29FC" w14:paraId="38557D17" w14:textId="77777777">
        <w:tc>
          <w:tcPr>
            <w:tcW w:w="2405" w:type="dxa"/>
          </w:tcPr>
          <w:p w:rsidR="006E29FC" w:rsidP="006E29FC" w:rsidRDefault="006E29FC" w14:paraId="063096EB" w14:textId="77777777">
            <w:pPr>
              <w:spacing w:line="264" w:lineRule="auto"/>
              <w:rPr>
                <w:b/>
              </w:rPr>
            </w:pPr>
            <w:r w:rsidRPr="00D04B27">
              <w:rPr>
                <w:b/>
              </w:rPr>
              <w:t>Hazard(s):</w:t>
            </w:r>
          </w:p>
          <w:sdt>
            <w:sdtPr>
              <w:id w:val="1633833239"/>
              <w:placeholder>
                <w:docPart w:val="B2D210412E78F943901C992A706F4C40"/>
              </w:placeholder>
              <w:showingPlcHdr/>
            </w:sdtPr>
            <w:sdtEndPr/>
            <w:sdtContent>
              <w:p w:rsidRPr="00D04B27" w:rsidR="006E29FC" w:rsidP="006E29FC" w:rsidRDefault="006E29FC" w14:paraId="111A7391"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3ED02C03"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53353A9E" w14:textId="77777777">
            <w:pPr>
              <w:spacing w:line="264" w:lineRule="auto"/>
            </w:pPr>
          </w:p>
          <w:p w:rsidR="006E29FC" w:rsidP="006E29FC" w:rsidRDefault="006E29FC" w14:paraId="3C169CD6" w14:textId="77777777">
            <w:pPr>
              <w:spacing w:line="264" w:lineRule="auto"/>
            </w:pPr>
          </w:p>
        </w:tc>
        <w:tc>
          <w:tcPr>
            <w:tcW w:w="1276" w:type="dxa"/>
            <w:tcBorders>
              <w:bottom w:val="single" w:color="auto" w:sz="4" w:space="0"/>
            </w:tcBorders>
          </w:tcPr>
          <w:p w:rsidRPr="00D04B27" w:rsidR="006E29FC" w:rsidP="006E29FC" w:rsidRDefault="006E29FC" w14:paraId="4A8B84A0"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656BC185" w14:textId="77777777">
            <w:pPr>
              <w:spacing w:line="264" w:lineRule="auto"/>
            </w:pPr>
          </w:p>
          <w:p w:rsidR="006E29FC" w:rsidP="006E29FC" w:rsidRDefault="006E29FC" w14:paraId="71EBEB86" w14:textId="77777777">
            <w:pPr>
              <w:spacing w:line="264" w:lineRule="auto"/>
            </w:pPr>
          </w:p>
        </w:tc>
        <w:tc>
          <w:tcPr>
            <w:tcW w:w="1417" w:type="dxa"/>
            <w:tcBorders>
              <w:bottom w:val="single" w:color="auto" w:sz="4" w:space="0"/>
            </w:tcBorders>
          </w:tcPr>
          <w:p w:rsidR="006E29FC" w:rsidP="006E29FC" w:rsidRDefault="006E29FC" w14:paraId="02B75637"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4E732A10" w14:textId="77777777">
            <w:pPr>
              <w:spacing w:line="264" w:lineRule="auto"/>
            </w:pPr>
          </w:p>
          <w:p w:rsidR="004621D6" w:rsidP="006E29FC" w:rsidRDefault="004621D6" w14:paraId="2BA8A574" w14:textId="77777777">
            <w:pPr>
              <w:spacing w:line="264" w:lineRule="auto"/>
              <w:rPr>
                <w:b/>
              </w:rPr>
            </w:pPr>
          </w:p>
          <w:p w:rsidR="007F7632" w:rsidP="006E29FC" w:rsidRDefault="007F7632" w14:paraId="5D7FA730" w14:textId="77777777">
            <w:pPr>
              <w:spacing w:line="264" w:lineRule="auto"/>
              <w:rPr>
                <w:b/>
              </w:rPr>
            </w:pPr>
          </w:p>
          <w:p w:rsidRPr="00D04B27" w:rsidR="006E29FC" w:rsidP="006E29FC" w:rsidRDefault="006E29FC" w14:paraId="25CB7F9D" w14:textId="77777777">
            <w:pPr>
              <w:spacing w:line="264" w:lineRule="auto"/>
              <w:rPr>
                <w:b/>
              </w:rPr>
            </w:pPr>
          </w:p>
        </w:tc>
        <w:tc>
          <w:tcPr>
            <w:tcW w:w="3686" w:type="dxa"/>
          </w:tcPr>
          <w:p w:rsidR="006E29FC" w:rsidP="006E29FC" w:rsidRDefault="006E29FC" w14:paraId="0AEB7A96" w14:textId="77777777">
            <w:pPr>
              <w:spacing w:line="264" w:lineRule="auto"/>
              <w:rPr>
                <w:b/>
              </w:rPr>
            </w:pPr>
            <w:r w:rsidRPr="00D04B27">
              <w:rPr>
                <w:b/>
              </w:rPr>
              <w:t>Control measure(s):</w:t>
            </w:r>
          </w:p>
          <w:sdt>
            <w:sdtPr>
              <w:id w:val="594751156"/>
              <w:placeholder>
                <w:docPart w:val="FC516108DF5A4044B03D3226E0BC1442"/>
              </w:placeholder>
              <w:showingPlcHdr/>
            </w:sdtPr>
            <w:sdtEndPr/>
            <w:sdtContent>
              <w:p w:rsidR="006E29FC" w:rsidP="006E29FC" w:rsidRDefault="006E29FC" w14:paraId="06CA8A16"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23202D4F"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2476F5D6" w14:textId="77777777">
            <w:pPr>
              <w:spacing w:line="264" w:lineRule="auto"/>
            </w:pPr>
          </w:p>
          <w:p w:rsidR="006E29FC" w:rsidP="006E29FC" w:rsidRDefault="006E29FC" w14:paraId="02C1C6D2" w14:textId="77777777">
            <w:pPr>
              <w:spacing w:line="264" w:lineRule="auto"/>
            </w:pPr>
          </w:p>
        </w:tc>
        <w:tc>
          <w:tcPr>
            <w:tcW w:w="1276" w:type="dxa"/>
            <w:tcBorders>
              <w:bottom w:val="single" w:color="auto" w:sz="4" w:space="0"/>
            </w:tcBorders>
          </w:tcPr>
          <w:p w:rsidRPr="00D04B27" w:rsidR="006E29FC" w:rsidP="006E29FC" w:rsidRDefault="006E29FC" w14:paraId="5EF522FB"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7D4BD5F8" w14:textId="77777777">
            <w:pPr>
              <w:spacing w:line="264" w:lineRule="auto"/>
            </w:pPr>
          </w:p>
          <w:p w:rsidR="006E29FC" w:rsidP="006E29FC" w:rsidRDefault="006E29FC" w14:paraId="615C7351" w14:textId="77777777">
            <w:pPr>
              <w:spacing w:line="264" w:lineRule="auto"/>
            </w:pPr>
          </w:p>
        </w:tc>
        <w:tc>
          <w:tcPr>
            <w:tcW w:w="1620" w:type="dxa"/>
            <w:tcBorders>
              <w:bottom w:val="single" w:color="auto" w:sz="4" w:space="0"/>
            </w:tcBorders>
          </w:tcPr>
          <w:p w:rsidR="006E29FC" w:rsidP="006E29FC" w:rsidRDefault="006E29FC" w14:paraId="32C0DDBE"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2C078A68" w14:textId="77777777">
            <w:pPr>
              <w:spacing w:line="264" w:lineRule="auto"/>
              <w:rPr>
                <w:b/>
              </w:rPr>
            </w:pPr>
          </w:p>
        </w:tc>
      </w:tr>
      <w:tr w:rsidR="006E29FC" w:rsidTr="006E29FC" w14:paraId="3BFC7426" w14:textId="77777777">
        <w:tc>
          <w:tcPr>
            <w:tcW w:w="13948" w:type="dxa"/>
            <w:gridSpan w:val="8"/>
            <w:shd w:val="clear" w:color="auto" w:fill="FBE4D5" w:themeFill="accent2" w:themeFillTint="33"/>
          </w:tcPr>
          <w:p w:rsidR="006E29FC" w:rsidP="006E29FC" w:rsidRDefault="006E29FC" w14:paraId="42ACB5DE" w14:textId="77777777">
            <w:pPr>
              <w:spacing w:before="60" w:after="60" w:line="264" w:lineRule="auto"/>
              <w:rPr>
                <w:rFonts w:cstheme="minorHAnsi"/>
                <w:i/>
                <w:sz w:val="23"/>
                <w:szCs w:val="23"/>
              </w:rPr>
            </w:pPr>
            <w:r>
              <w:rPr>
                <w:rFonts w:cstheme="minorHAnsi"/>
                <w:b/>
                <w:sz w:val="23"/>
                <w:szCs w:val="23"/>
              </w:rPr>
              <w:t>AC3</w:t>
            </w:r>
            <w:r w:rsidRPr="00D04B27">
              <w:rPr>
                <w:rFonts w:cstheme="minorHAnsi"/>
                <w:b/>
                <w:sz w:val="23"/>
                <w:szCs w:val="23"/>
              </w:rPr>
              <w:t>.</w:t>
            </w:r>
            <w:r w:rsidRPr="00D04B27">
              <w:rPr>
                <w:rFonts w:cstheme="minorHAnsi"/>
                <w:sz w:val="23"/>
                <w:szCs w:val="23"/>
              </w:rPr>
              <w:t xml:space="preserve"> </w:t>
            </w:r>
            <w:r w:rsidRPr="00D04B27">
              <w:rPr>
                <w:rFonts w:cstheme="minorHAnsi"/>
                <w:b/>
                <w:sz w:val="23"/>
                <w:szCs w:val="23"/>
              </w:rPr>
              <w:t>Working i</w:t>
            </w:r>
            <w:r>
              <w:rPr>
                <w:rFonts w:cstheme="minorHAnsi"/>
                <w:b/>
                <w:sz w:val="23"/>
                <w:szCs w:val="23"/>
              </w:rPr>
              <w:t>n an isolated geographical area.</w:t>
            </w:r>
            <w:r>
              <w:rPr>
                <w:rFonts w:cstheme="minorHAnsi"/>
                <w:sz w:val="23"/>
                <w:szCs w:val="23"/>
              </w:rPr>
              <w:t xml:space="preserve">  </w:t>
            </w:r>
            <w:r>
              <w:rPr>
                <w:rFonts w:cstheme="minorHAnsi"/>
                <w:i/>
                <w:sz w:val="23"/>
                <w:szCs w:val="23"/>
              </w:rPr>
              <w:t>An isolated geographical area can include</w:t>
            </w:r>
            <w:r w:rsidRPr="001B0A7B">
              <w:rPr>
                <w:rFonts w:cstheme="minorHAnsi"/>
                <w:i/>
                <w:sz w:val="23"/>
                <w:szCs w:val="23"/>
              </w:rPr>
              <w:t xml:space="preserve"> </w:t>
            </w:r>
            <w:r>
              <w:rPr>
                <w:rFonts w:cstheme="minorHAnsi"/>
                <w:i/>
                <w:sz w:val="23"/>
                <w:szCs w:val="23"/>
              </w:rPr>
              <w:t>city parks, urban brownfield sites and industrial estates as well as remote hillsides or valleys.  Take into account physical isolation through distance, screening effects of shrubbery/woodland or lack of mobile phone signal, etc. rather than just distance from “civilisation”.</w:t>
            </w:r>
          </w:p>
          <w:p w:rsidR="006E29FC" w:rsidP="006E29FC" w:rsidRDefault="006E29FC" w14:paraId="76C9EFAB" w14:textId="77777777">
            <w:pPr>
              <w:spacing w:before="60" w:after="60" w:line="264" w:lineRule="auto"/>
            </w:pPr>
            <w:r>
              <w:rPr>
                <w:rFonts w:cstheme="minorHAnsi"/>
                <w:i/>
                <w:sz w:val="23"/>
                <w:szCs w:val="23"/>
              </w:rPr>
              <w:t>G</w:t>
            </w:r>
            <w:r w:rsidRPr="001B0A7B">
              <w:rPr>
                <w:rFonts w:cstheme="minorHAnsi"/>
                <w:i/>
                <w:sz w:val="23"/>
                <w:szCs w:val="23"/>
              </w:rPr>
              <w:t>ive contact details and measures in case of emergency</w:t>
            </w:r>
            <w:r>
              <w:rPr>
                <w:rFonts w:cstheme="minorHAnsi"/>
                <w:i/>
                <w:sz w:val="23"/>
                <w:szCs w:val="23"/>
              </w:rPr>
              <w:t xml:space="preserve">.                                                 </w:t>
            </w:r>
            <w:r w:rsidRPr="00A61E9C">
              <w:rPr>
                <w:rFonts w:cstheme="minorHAnsi"/>
                <w:b/>
                <w:i/>
                <w:sz w:val="23"/>
                <w:szCs w:val="23"/>
              </w:rPr>
              <w:t xml:space="preserve"> </w:t>
            </w:r>
            <w:r w:rsidRPr="00A61E9C">
              <w:rPr>
                <w:rFonts w:cstheme="minorHAnsi"/>
                <w:b/>
                <w:sz w:val="23"/>
                <w:szCs w:val="23"/>
              </w:rPr>
              <w:t xml:space="preserve"> </w:t>
            </w:r>
            <w:r>
              <w:rPr>
                <w:rFonts w:cstheme="minorHAnsi"/>
                <w:b/>
                <w:sz w:val="23"/>
                <w:szCs w:val="23"/>
              </w:rPr>
              <w:t xml:space="preserve">                                                                            </w:t>
            </w:r>
            <w:r w:rsidRPr="00A61E9C">
              <w:rPr>
                <w:rFonts w:cstheme="minorHAnsi"/>
                <w:b/>
                <w:sz w:val="23"/>
                <w:szCs w:val="23"/>
              </w:rPr>
              <w:t xml:space="preserve"> Not a</w:t>
            </w:r>
            <w:r w:rsidRPr="00CE73CC">
              <w:rPr>
                <w:rFonts w:cstheme="minorHAnsi"/>
                <w:b/>
                <w:sz w:val="23"/>
                <w:szCs w:val="23"/>
              </w:rPr>
              <w:t>pplicable</w:t>
            </w:r>
            <w:r>
              <w:rPr>
                <w:rFonts w:cstheme="minorHAnsi"/>
                <w:b/>
                <w:sz w:val="23"/>
                <w:szCs w:val="23"/>
              </w:rPr>
              <w:t xml:space="preserve"> </w:t>
            </w:r>
            <w:sdt>
              <w:sdtPr>
                <w:rPr>
                  <w:rFonts w:cstheme="minorHAnsi"/>
                  <w:b/>
                  <w:sz w:val="23"/>
                  <w:szCs w:val="23"/>
                </w:rPr>
                <w:id w:val="209540897"/>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p>
        </w:tc>
      </w:tr>
      <w:tr w:rsidR="006E29FC" w:rsidTr="006E29FC" w14:paraId="7A5846CA" w14:textId="77777777">
        <w:tc>
          <w:tcPr>
            <w:tcW w:w="2405" w:type="dxa"/>
          </w:tcPr>
          <w:p w:rsidR="006E29FC" w:rsidP="006E29FC" w:rsidRDefault="006E29FC" w14:paraId="5F00A78D" w14:textId="77777777">
            <w:pPr>
              <w:spacing w:line="264" w:lineRule="auto"/>
              <w:rPr>
                <w:b/>
              </w:rPr>
            </w:pPr>
            <w:r w:rsidRPr="00D04B27">
              <w:rPr>
                <w:b/>
              </w:rPr>
              <w:t>Hazard(s):</w:t>
            </w:r>
          </w:p>
          <w:sdt>
            <w:sdtPr>
              <w:id w:val="-1320190160"/>
              <w:showingPlcHdr/>
            </w:sdtPr>
            <w:sdtEndPr/>
            <w:sdtContent>
              <w:p w:rsidRPr="00D04B27" w:rsidR="006E29FC" w:rsidP="006E29FC" w:rsidRDefault="006E29FC" w14:paraId="3728AC95"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2E719A3C"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5736BBEC" w14:textId="77777777">
            <w:pPr>
              <w:spacing w:line="264" w:lineRule="auto"/>
            </w:pPr>
          </w:p>
          <w:p w:rsidR="006E29FC" w:rsidP="006E29FC" w:rsidRDefault="006E29FC" w14:paraId="69D43B8D" w14:textId="77777777">
            <w:pPr>
              <w:spacing w:line="264" w:lineRule="auto"/>
            </w:pPr>
          </w:p>
        </w:tc>
        <w:tc>
          <w:tcPr>
            <w:tcW w:w="1276" w:type="dxa"/>
            <w:tcBorders>
              <w:bottom w:val="single" w:color="auto" w:sz="4" w:space="0"/>
            </w:tcBorders>
          </w:tcPr>
          <w:p w:rsidRPr="00D04B27" w:rsidR="006E29FC" w:rsidP="006E29FC" w:rsidRDefault="006E29FC" w14:paraId="0DFD82DE"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51922EAD" w14:textId="77777777">
            <w:pPr>
              <w:spacing w:line="264" w:lineRule="auto"/>
            </w:pPr>
          </w:p>
          <w:p w:rsidR="006E29FC" w:rsidP="006E29FC" w:rsidRDefault="006E29FC" w14:paraId="70158D3E" w14:textId="77777777">
            <w:pPr>
              <w:spacing w:line="264" w:lineRule="auto"/>
            </w:pPr>
          </w:p>
        </w:tc>
        <w:tc>
          <w:tcPr>
            <w:tcW w:w="1417" w:type="dxa"/>
            <w:tcBorders>
              <w:bottom w:val="single" w:color="auto" w:sz="4" w:space="0"/>
            </w:tcBorders>
          </w:tcPr>
          <w:p w:rsidR="006E29FC" w:rsidP="006E29FC" w:rsidRDefault="006E29FC" w14:paraId="05D88108"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5DDACCF9" w14:textId="77777777">
            <w:pPr>
              <w:spacing w:line="264" w:lineRule="auto"/>
            </w:pPr>
          </w:p>
          <w:p w:rsidR="006E29FC" w:rsidP="006E29FC" w:rsidRDefault="006E29FC" w14:paraId="2DF647B9" w14:textId="77777777">
            <w:pPr>
              <w:spacing w:line="264" w:lineRule="auto"/>
              <w:rPr>
                <w:b/>
              </w:rPr>
            </w:pPr>
          </w:p>
          <w:p w:rsidR="006E29FC" w:rsidP="006E29FC" w:rsidRDefault="006E29FC" w14:paraId="5C2A40D3" w14:textId="77777777">
            <w:pPr>
              <w:spacing w:line="264" w:lineRule="auto"/>
              <w:rPr>
                <w:b/>
              </w:rPr>
            </w:pPr>
          </w:p>
          <w:p w:rsidR="006E29FC" w:rsidP="006E29FC" w:rsidRDefault="006E29FC" w14:paraId="5C05B678" w14:textId="77777777">
            <w:pPr>
              <w:spacing w:line="264" w:lineRule="auto"/>
              <w:rPr>
                <w:b/>
              </w:rPr>
            </w:pPr>
          </w:p>
          <w:p w:rsidRPr="00D04B27" w:rsidR="006E29FC" w:rsidP="006E29FC" w:rsidRDefault="006E29FC" w14:paraId="6235EEEF" w14:textId="77777777">
            <w:pPr>
              <w:spacing w:line="264" w:lineRule="auto"/>
              <w:rPr>
                <w:b/>
              </w:rPr>
            </w:pPr>
          </w:p>
        </w:tc>
        <w:tc>
          <w:tcPr>
            <w:tcW w:w="3686" w:type="dxa"/>
          </w:tcPr>
          <w:p w:rsidR="006E29FC" w:rsidP="006E29FC" w:rsidRDefault="006E29FC" w14:paraId="4A1C42C1" w14:textId="77777777">
            <w:pPr>
              <w:spacing w:line="264" w:lineRule="auto"/>
              <w:rPr>
                <w:b/>
              </w:rPr>
            </w:pPr>
            <w:r w:rsidRPr="00D04B27">
              <w:rPr>
                <w:b/>
              </w:rPr>
              <w:t>Control measure(s):</w:t>
            </w:r>
          </w:p>
          <w:sdt>
            <w:sdtPr>
              <w:id w:val="-1285881285"/>
              <w:showingPlcHdr/>
            </w:sdtPr>
            <w:sdtEndPr/>
            <w:sdtContent>
              <w:p w:rsidR="006E29FC" w:rsidP="006E29FC" w:rsidRDefault="006E29FC" w14:paraId="3939D096"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7A03E899"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02FF3B2F" w14:textId="77777777">
            <w:pPr>
              <w:spacing w:line="264" w:lineRule="auto"/>
            </w:pPr>
          </w:p>
          <w:p w:rsidR="006E29FC" w:rsidP="006E29FC" w:rsidRDefault="006E29FC" w14:paraId="148E2875" w14:textId="77777777">
            <w:pPr>
              <w:spacing w:line="264" w:lineRule="auto"/>
            </w:pPr>
          </w:p>
        </w:tc>
        <w:tc>
          <w:tcPr>
            <w:tcW w:w="1276" w:type="dxa"/>
            <w:tcBorders>
              <w:bottom w:val="single" w:color="auto" w:sz="4" w:space="0"/>
            </w:tcBorders>
          </w:tcPr>
          <w:p w:rsidRPr="00D04B27" w:rsidR="006E29FC" w:rsidP="006E29FC" w:rsidRDefault="006E29FC" w14:paraId="2CB2D4B1"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63966004" w14:textId="77777777">
            <w:pPr>
              <w:spacing w:line="264" w:lineRule="auto"/>
            </w:pPr>
          </w:p>
          <w:p w:rsidR="006E29FC" w:rsidP="006E29FC" w:rsidRDefault="006E29FC" w14:paraId="1AEE71DE" w14:textId="77777777">
            <w:pPr>
              <w:spacing w:line="264" w:lineRule="auto"/>
            </w:pPr>
          </w:p>
        </w:tc>
        <w:tc>
          <w:tcPr>
            <w:tcW w:w="1620" w:type="dxa"/>
            <w:tcBorders>
              <w:bottom w:val="single" w:color="auto" w:sz="4" w:space="0"/>
            </w:tcBorders>
          </w:tcPr>
          <w:p w:rsidR="006E29FC" w:rsidP="006E29FC" w:rsidRDefault="006E29FC" w14:paraId="48930127"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4AA01527" w14:textId="77777777">
            <w:pPr>
              <w:spacing w:line="264" w:lineRule="auto"/>
              <w:rPr>
                <w:b/>
              </w:rPr>
            </w:pPr>
          </w:p>
        </w:tc>
      </w:tr>
      <w:tr w:rsidR="006E29FC" w:rsidTr="006E29FC" w14:paraId="23D23976" w14:textId="77777777">
        <w:tc>
          <w:tcPr>
            <w:tcW w:w="13948" w:type="dxa"/>
            <w:gridSpan w:val="8"/>
            <w:shd w:val="clear" w:color="auto" w:fill="FBE4D5" w:themeFill="accent2" w:themeFillTint="33"/>
          </w:tcPr>
          <w:p w:rsidR="006E29FC" w:rsidP="006E29FC" w:rsidRDefault="006E29FC" w14:paraId="27A0BA7B" w14:textId="77777777">
            <w:pPr>
              <w:spacing w:before="60" w:after="60"/>
              <w:rPr>
                <w:i/>
              </w:rPr>
            </w:pPr>
            <w:r>
              <w:rPr>
                <w:b/>
              </w:rPr>
              <w:t>AC4</w:t>
            </w:r>
            <w:r w:rsidRPr="00A61E9C">
              <w:rPr>
                <w:b/>
              </w:rPr>
              <w:t>. Lone working:</w:t>
            </w:r>
            <w:r w:rsidRPr="00A61E9C">
              <w:t xml:space="preserve"> </w:t>
            </w:r>
            <w:r w:rsidRPr="006042F1">
              <w:rPr>
                <w:i/>
              </w:rPr>
              <w:t xml:space="preserve">Lone working can include </w:t>
            </w:r>
            <w:r>
              <w:rPr>
                <w:i/>
              </w:rPr>
              <w:t>unaccompanied visits to</w:t>
            </w:r>
            <w:r w:rsidRPr="006042F1">
              <w:rPr>
                <w:i/>
              </w:rPr>
              <w:t xml:space="preserve"> research subjects</w:t>
            </w:r>
            <w:r>
              <w:rPr>
                <w:i/>
              </w:rPr>
              <w:t xml:space="preserve"> in their own home, etc., as well as working alone in the field.  Working alone in an office environment with access to a phone is not usually categorised as “lone working”.  Any individual characteristics that could increase the risk must be taken into account, eg., heart condition, diabetes, etc.</w:t>
            </w:r>
          </w:p>
          <w:p w:rsidR="006E29FC" w:rsidP="006E29FC" w:rsidRDefault="006E29FC" w14:paraId="5C1EC757" w14:textId="77777777">
            <w:pPr>
              <w:spacing w:before="60" w:after="60"/>
            </w:pPr>
            <w:r>
              <w:rPr>
                <w:i/>
              </w:rPr>
              <w:t>G</w:t>
            </w:r>
            <w:r w:rsidRPr="006042F1">
              <w:rPr>
                <w:i/>
              </w:rPr>
              <w:t xml:space="preserve">ive contact details and measures in case of emergency                                                                                                           </w:t>
            </w:r>
            <w:r>
              <w:rPr>
                <w:i/>
              </w:rPr>
              <w:t xml:space="preserve">                                  </w:t>
            </w:r>
            <w:r w:rsidRPr="006042F1">
              <w:rPr>
                <w:i/>
              </w:rPr>
              <w:t xml:space="preserve">  </w:t>
            </w:r>
            <w:r w:rsidRPr="00A61E9C">
              <w:rPr>
                <w:b/>
              </w:rPr>
              <w:t xml:space="preserve">Not applicable </w:t>
            </w:r>
            <w:r w:rsidRPr="00A61E9C">
              <w:rPr>
                <w:rFonts w:ascii="Segoe UI Symbol" w:hAnsi="Segoe UI Symbol" w:cs="Segoe UI Symbol"/>
                <w:b/>
              </w:rPr>
              <w:t>☐</w:t>
            </w:r>
          </w:p>
        </w:tc>
      </w:tr>
      <w:tr w:rsidR="006E29FC" w:rsidTr="006E29FC" w14:paraId="534262F6" w14:textId="77777777">
        <w:tc>
          <w:tcPr>
            <w:tcW w:w="2405" w:type="dxa"/>
          </w:tcPr>
          <w:p w:rsidR="006E29FC" w:rsidP="006E29FC" w:rsidRDefault="006E29FC" w14:paraId="52F32A13" w14:textId="77777777">
            <w:pPr>
              <w:spacing w:line="264" w:lineRule="auto"/>
              <w:rPr>
                <w:b/>
              </w:rPr>
            </w:pPr>
            <w:r w:rsidRPr="00D04B27">
              <w:rPr>
                <w:b/>
              </w:rPr>
              <w:t>Hazard(s):</w:t>
            </w:r>
          </w:p>
          <w:sdt>
            <w:sdtPr>
              <w:id w:val="-1448847881"/>
              <w:showingPlcHdr/>
            </w:sdtPr>
            <w:sdtEndPr/>
            <w:sdtContent>
              <w:p w:rsidRPr="00D04B27" w:rsidR="006E29FC" w:rsidP="006E29FC" w:rsidRDefault="006E29FC" w14:paraId="55A1FC4F"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425941A2"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7537C302" w14:textId="77777777">
            <w:pPr>
              <w:spacing w:line="264" w:lineRule="auto"/>
            </w:pPr>
          </w:p>
          <w:p w:rsidR="006E29FC" w:rsidP="006E29FC" w:rsidRDefault="006E29FC" w14:paraId="774117CA" w14:textId="77777777">
            <w:pPr>
              <w:spacing w:line="264" w:lineRule="auto"/>
            </w:pPr>
          </w:p>
        </w:tc>
        <w:tc>
          <w:tcPr>
            <w:tcW w:w="1276" w:type="dxa"/>
            <w:tcBorders>
              <w:bottom w:val="single" w:color="auto" w:sz="4" w:space="0"/>
            </w:tcBorders>
          </w:tcPr>
          <w:p w:rsidRPr="00D04B27" w:rsidR="006E29FC" w:rsidP="006E29FC" w:rsidRDefault="006E29FC" w14:paraId="173A8829"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3B865666" w14:textId="77777777">
            <w:pPr>
              <w:spacing w:line="264" w:lineRule="auto"/>
            </w:pPr>
          </w:p>
          <w:p w:rsidR="006E29FC" w:rsidP="006E29FC" w:rsidRDefault="006E29FC" w14:paraId="2BAD682A" w14:textId="77777777">
            <w:pPr>
              <w:spacing w:line="264" w:lineRule="auto"/>
            </w:pPr>
          </w:p>
        </w:tc>
        <w:tc>
          <w:tcPr>
            <w:tcW w:w="1417" w:type="dxa"/>
            <w:tcBorders>
              <w:bottom w:val="single" w:color="auto" w:sz="4" w:space="0"/>
            </w:tcBorders>
          </w:tcPr>
          <w:p w:rsidR="006E29FC" w:rsidP="006E29FC" w:rsidRDefault="006E29FC" w14:paraId="3681D652"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2E07D112" w14:textId="77777777">
            <w:pPr>
              <w:spacing w:line="264" w:lineRule="auto"/>
            </w:pPr>
          </w:p>
          <w:p w:rsidR="006E29FC" w:rsidP="006E29FC" w:rsidRDefault="006E29FC" w14:paraId="7CEC6BBD" w14:textId="77777777">
            <w:pPr>
              <w:spacing w:line="264" w:lineRule="auto"/>
              <w:rPr>
                <w:b/>
              </w:rPr>
            </w:pPr>
          </w:p>
          <w:p w:rsidR="006E29FC" w:rsidP="006E29FC" w:rsidRDefault="006E29FC" w14:paraId="14EE2773" w14:textId="77777777">
            <w:pPr>
              <w:spacing w:line="264" w:lineRule="auto"/>
              <w:rPr>
                <w:b/>
              </w:rPr>
            </w:pPr>
          </w:p>
          <w:p w:rsidR="007F7632" w:rsidP="006E29FC" w:rsidRDefault="007F7632" w14:paraId="49AC7BB9" w14:textId="77777777">
            <w:pPr>
              <w:spacing w:line="264" w:lineRule="auto"/>
              <w:rPr>
                <w:b/>
              </w:rPr>
            </w:pPr>
          </w:p>
          <w:p w:rsidR="007F7632" w:rsidP="006E29FC" w:rsidRDefault="007F7632" w14:paraId="791352D4" w14:textId="77777777">
            <w:pPr>
              <w:spacing w:line="264" w:lineRule="auto"/>
              <w:rPr>
                <w:b/>
              </w:rPr>
            </w:pPr>
          </w:p>
          <w:p w:rsidR="006E29FC" w:rsidP="006E29FC" w:rsidRDefault="006E29FC" w14:paraId="0F6C2EF0" w14:textId="77777777">
            <w:pPr>
              <w:spacing w:line="264" w:lineRule="auto"/>
              <w:rPr>
                <w:b/>
              </w:rPr>
            </w:pPr>
          </w:p>
          <w:p w:rsidRPr="00D04B27" w:rsidR="006E29FC" w:rsidP="006E29FC" w:rsidRDefault="006E29FC" w14:paraId="44515D97" w14:textId="77777777">
            <w:pPr>
              <w:spacing w:line="264" w:lineRule="auto"/>
              <w:rPr>
                <w:b/>
              </w:rPr>
            </w:pPr>
          </w:p>
        </w:tc>
        <w:tc>
          <w:tcPr>
            <w:tcW w:w="3686" w:type="dxa"/>
          </w:tcPr>
          <w:p w:rsidR="006E29FC" w:rsidP="006E29FC" w:rsidRDefault="006E29FC" w14:paraId="008050BC" w14:textId="77777777">
            <w:pPr>
              <w:spacing w:line="264" w:lineRule="auto"/>
              <w:rPr>
                <w:b/>
              </w:rPr>
            </w:pPr>
            <w:r w:rsidRPr="00D04B27">
              <w:rPr>
                <w:b/>
              </w:rPr>
              <w:t>Control measure(s):</w:t>
            </w:r>
          </w:p>
          <w:sdt>
            <w:sdtPr>
              <w:id w:val="908199390"/>
              <w:showingPlcHdr/>
            </w:sdtPr>
            <w:sdtEndPr/>
            <w:sdtContent>
              <w:p w:rsidR="006E29FC" w:rsidP="006E29FC" w:rsidRDefault="006E29FC" w14:paraId="55A5FED5"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5C2E169B"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6F262CD2" w14:textId="77777777">
            <w:pPr>
              <w:spacing w:line="264" w:lineRule="auto"/>
            </w:pPr>
          </w:p>
          <w:p w:rsidR="006E29FC" w:rsidP="006E29FC" w:rsidRDefault="006E29FC" w14:paraId="26925F70" w14:textId="77777777">
            <w:pPr>
              <w:spacing w:line="264" w:lineRule="auto"/>
            </w:pPr>
          </w:p>
        </w:tc>
        <w:tc>
          <w:tcPr>
            <w:tcW w:w="1276" w:type="dxa"/>
            <w:tcBorders>
              <w:bottom w:val="single" w:color="auto" w:sz="4" w:space="0"/>
            </w:tcBorders>
          </w:tcPr>
          <w:p w:rsidRPr="00D04B27" w:rsidR="006E29FC" w:rsidP="006E29FC" w:rsidRDefault="006E29FC" w14:paraId="58641BEF"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13908E46" w14:textId="77777777">
            <w:pPr>
              <w:spacing w:line="264" w:lineRule="auto"/>
            </w:pPr>
          </w:p>
          <w:p w:rsidR="006E29FC" w:rsidP="006E29FC" w:rsidRDefault="006E29FC" w14:paraId="2BAEBCDE" w14:textId="77777777">
            <w:pPr>
              <w:spacing w:line="264" w:lineRule="auto"/>
            </w:pPr>
          </w:p>
        </w:tc>
        <w:tc>
          <w:tcPr>
            <w:tcW w:w="1620" w:type="dxa"/>
            <w:tcBorders>
              <w:bottom w:val="single" w:color="auto" w:sz="4" w:space="0"/>
            </w:tcBorders>
          </w:tcPr>
          <w:p w:rsidR="006E29FC" w:rsidP="006E29FC" w:rsidRDefault="006E29FC" w14:paraId="69905548"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612493AE" w14:textId="77777777">
            <w:pPr>
              <w:spacing w:line="264" w:lineRule="auto"/>
              <w:rPr>
                <w:b/>
              </w:rPr>
            </w:pPr>
          </w:p>
        </w:tc>
      </w:tr>
      <w:tr w:rsidR="006E29FC" w:rsidTr="006E29FC" w14:paraId="3B2C6035" w14:textId="77777777">
        <w:tc>
          <w:tcPr>
            <w:tcW w:w="13948" w:type="dxa"/>
            <w:gridSpan w:val="8"/>
            <w:shd w:val="clear" w:color="auto" w:fill="FBE4D5" w:themeFill="accent2" w:themeFillTint="33"/>
          </w:tcPr>
          <w:p w:rsidR="006E29FC" w:rsidP="006E29FC" w:rsidRDefault="006E29FC" w14:paraId="34DB4EA9" w14:textId="77777777">
            <w:pPr>
              <w:spacing w:before="60" w:after="60"/>
              <w:rPr>
                <w:rFonts w:cstheme="minorHAnsi"/>
                <w:i/>
                <w:sz w:val="23"/>
                <w:szCs w:val="23"/>
              </w:rPr>
            </w:pPr>
            <w:r>
              <w:rPr>
                <w:rFonts w:cstheme="minorHAnsi"/>
                <w:b/>
                <w:sz w:val="23"/>
                <w:szCs w:val="23"/>
              </w:rPr>
              <w:t>AC5</w:t>
            </w:r>
            <w:r w:rsidRPr="00CE73CC">
              <w:rPr>
                <w:rFonts w:cstheme="minorHAnsi"/>
                <w:b/>
                <w:sz w:val="23"/>
                <w:szCs w:val="23"/>
              </w:rPr>
              <w:t>.</w:t>
            </w:r>
            <w:r w:rsidRPr="00CE73CC">
              <w:rPr>
                <w:rFonts w:cstheme="minorHAnsi"/>
                <w:sz w:val="23"/>
                <w:szCs w:val="23"/>
              </w:rPr>
              <w:t xml:space="preserve"> </w:t>
            </w:r>
            <w:r>
              <w:rPr>
                <w:rFonts w:cstheme="minorHAnsi"/>
                <w:b/>
                <w:sz w:val="23"/>
                <w:szCs w:val="23"/>
              </w:rPr>
              <w:t>Working with equipment</w:t>
            </w:r>
            <w:r w:rsidRPr="00CE73CC">
              <w:rPr>
                <w:rFonts w:cstheme="minorHAnsi"/>
                <w:b/>
                <w:sz w:val="23"/>
                <w:szCs w:val="23"/>
              </w:rPr>
              <w:t xml:space="preserve"> </w:t>
            </w:r>
            <w:r>
              <w:rPr>
                <w:rFonts w:cstheme="minorHAnsi"/>
                <w:i/>
                <w:sz w:val="23"/>
                <w:szCs w:val="23"/>
              </w:rPr>
              <w:t>This could include vehicles (competence, licensing, insurance, local regulations), work with analytical or measuring equipment such as lasers, use of drills or other hand or power tools, etc.</w:t>
            </w:r>
          </w:p>
          <w:p w:rsidR="006E29FC" w:rsidP="006E29FC" w:rsidRDefault="006E29FC" w14:paraId="5C657452" w14:textId="77777777">
            <w:pPr>
              <w:spacing w:before="60" w:after="60"/>
            </w:pPr>
            <w:r w:rsidRPr="00CE73CC">
              <w:rPr>
                <w:rFonts w:cstheme="minorHAnsi"/>
                <w:i/>
                <w:sz w:val="23"/>
                <w:szCs w:val="23"/>
              </w:rPr>
              <w:t>please detail the risks associated with this</w:t>
            </w:r>
            <w:r>
              <w:rPr>
                <w:rFonts w:cstheme="minorHAnsi"/>
                <w:i/>
                <w:sz w:val="23"/>
                <w:szCs w:val="23"/>
              </w:rPr>
              <w:t xml:space="preserve">                                                                                                                                                             </w:t>
            </w:r>
            <w:r w:rsidRPr="00CE73CC">
              <w:rPr>
                <w:rFonts w:cstheme="minorHAnsi"/>
                <w:b/>
                <w:sz w:val="23"/>
                <w:szCs w:val="23"/>
              </w:rPr>
              <w:t>Not applicable</w:t>
            </w:r>
            <w:r>
              <w:rPr>
                <w:rFonts w:cstheme="minorHAnsi"/>
                <w:b/>
                <w:sz w:val="23"/>
                <w:szCs w:val="23"/>
              </w:rPr>
              <w:t xml:space="preserve"> </w:t>
            </w:r>
            <w:sdt>
              <w:sdtPr>
                <w:rPr>
                  <w:rFonts w:cstheme="minorHAnsi"/>
                  <w:b/>
                  <w:sz w:val="23"/>
                  <w:szCs w:val="23"/>
                </w:rPr>
                <w:id w:val="-410855613"/>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p>
        </w:tc>
      </w:tr>
      <w:tr w:rsidR="006E29FC" w:rsidTr="006E29FC" w14:paraId="7490F4DE" w14:textId="77777777">
        <w:tc>
          <w:tcPr>
            <w:tcW w:w="2405" w:type="dxa"/>
          </w:tcPr>
          <w:p w:rsidR="006E29FC" w:rsidP="006E29FC" w:rsidRDefault="006E29FC" w14:paraId="307392BE" w14:textId="77777777">
            <w:pPr>
              <w:spacing w:line="264" w:lineRule="auto"/>
              <w:rPr>
                <w:b/>
              </w:rPr>
            </w:pPr>
            <w:r w:rsidRPr="00D04B27">
              <w:rPr>
                <w:b/>
              </w:rPr>
              <w:t>Hazard(s):</w:t>
            </w:r>
          </w:p>
          <w:sdt>
            <w:sdtPr>
              <w:id w:val="-490409263"/>
              <w:showingPlcHdr/>
            </w:sdtPr>
            <w:sdtEndPr/>
            <w:sdtContent>
              <w:p w:rsidRPr="00D04B27" w:rsidR="006E29FC" w:rsidP="006E29FC" w:rsidRDefault="006E29FC" w14:paraId="5CD1536C"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657A2C40"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1B00812C" w14:textId="77777777">
            <w:pPr>
              <w:spacing w:line="264" w:lineRule="auto"/>
            </w:pPr>
          </w:p>
          <w:p w:rsidR="006E29FC" w:rsidP="006E29FC" w:rsidRDefault="006E29FC" w14:paraId="7D683A5D" w14:textId="77777777">
            <w:pPr>
              <w:spacing w:line="264" w:lineRule="auto"/>
            </w:pPr>
          </w:p>
        </w:tc>
        <w:tc>
          <w:tcPr>
            <w:tcW w:w="1276" w:type="dxa"/>
            <w:tcBorders>
              <w:bottom w:val="single" w:color="auto" w:sz="4" w:space="0"/>
            </w:tcBorders>
          </w:tcPr>
          <w:p w:rsidRPr="00D04B27" w:rsidR="006E29FC" w:rsidP="006E29FC" w:rsidRDefault="006E29FC" w14:paraId="229409A2"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24424B78" w14:textId="77777777">
            <w:pPr>
              <w:spacing w:line="264" w:lineRule="auto"/>
            </w:pPr>
          </w:p>
          <w:p w:rsidR="006E29FC" w:rsidP="006E29FC" w:rsidRDefault="006E29FC" w14:paraId="1E55F63D" w14:textId="77777777">
            <w:pPr>
              <w:spacing w:line="264" w:lineRule="auto"/>
            </w:pPr>
          </w:p>
        </w:tc>
        <w:tc>
          <w:tcPr>
            <w:tcW w:w="1417" w:type="dxa"/>
            <w:tcBorders>
              <w:bottom w:val="single" w:color="auto" w:sz="4" w:space="0"/>
            </w:tcBorders>
          </w:tcPr>
          <w:p w:rsidR="006E29FC" w:rsidP="006E29FC" w:rsidRDefault="006E29FC" w14:paraId="62D44C1D"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0578D918" w14:textId="77777777">
            <w:pPr>
              <w:spacing w:line="264" w:lineRule="auto"/>
            </w:pPr>
          </w:p>
          <w:p w:rsidRPr="00D04B27" w:rsidR="006E29FC" w:rsidP="006E29FC" w:rsidRDefault="006E29FC" w14:paraId="082D180F" w14:textId="77777777">
            <w:pPr>
              <w:spacing w:line="264" w:lineRule="auto"/>
              <w:rPr>
                <w:b/>
              </w:rPr>
            </w:pPr>
          </w:p>
        </w:tc>
        <w:tc>
          <w:tcPr>
            <w:tcW w:w="3686" w:type="dxa"/>
          </w:tcPr>
          <w:p w:rsidR="006E29FC" w:rsidP="006E29FC" w:rsidRDefault="006E29FC" w14:paraId="45009C9D" w14:textId="77777777">
            <w:pPr>
              <w:spacing w:line="264" w:lineRule="auto"/>
              <w:rPr>
                <w:b/>
              </w:rPr>
            </w:pPr>
            <w:r w:rsidRPr="00D04B27">
              <w:rPr>
                <w:b/>
              </w:rPr>
              <w:t>Control measure(s):</w:t>
            </w:r>
          </w:p>
          <w:sdt>
            <w:sdtPr>
              <w:id w:val="-1620215999"/>
              <w:showingPlcHdr/>
            </w:sdtPr>
            <w:sdtEndPr/>
            <w:sdtContent>
              <w:p w:rsidR="006E29FC" w:rsidP="006E29FC" w:rsidRDefault="006E29FC" w14:paraId="43851079"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62D5B8D6"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3C20E380" w14:textId="77777777">
            <w:pPr>
              <w:spacing w:line="264" w:lineRule="auto"/>
            </w:pPr>
          </w:p>
          <w:p w:rsidR="006E29FC" w:rsidP="006E29FC" w:rsidRDefault="006E29FC" w14:paraId="54C485B5" w14:textId="77777777">
            <w:pPr>
              <w:spacing w:line="264" w:lineRule="auto"/>
            </w:pPr>
          </w:p>
        </w:tc>
        <w:tc>
          <w:tcPr>
            <w:tcW w:w="1276" w:type="dxa"/>
            <w:tcBorders>
              <w:bottom w:val="single" w:color="auto" w:sz="4" w:space="0"/>
            </w:tcBorders>
          </w:tcPr>
          <w:p w:rsidRPr="00D04B27" w:rsidR="006E29FC" w:rsidP="006E29FC" w:rsidRDefault="006E29FC" w14:paraId="124A534A"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4869EBE3" w14:textId="77777777">
            <w:pPr>
              <w:spacing w:line="264" w:lineRule="auto"/>
            </w:pPr>
          </w:p>
          <w:p w:rsidR="006E29FC" w:rsidP="006E29FC" w:rsidRDefault="006E29FC" w14:paraId="228B5189" w14:textId="77777777">
            <w:pPr>
              <w:spacing w:line="264" w:lineRule="auto"/>
            </w:pPr>
          </w:p>
        </w:tc>
        <w:tc>
          <w:tcPr>
            <w:tcW w:w="1620" w:type="dxa"/>
            <w:tcBorders>
              <w:bottom w:val="single" w:color="auto" w:sz="4" w:space="0"/>
            </w:tcBorders>
          </w:tcPr>
          <w:p w:rsidR="006E29FC" w:rsidP="006E29FC" w:rsidRDefault="006E29FC" w14:paraId="55C3C817"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52DFF398" w14:textId="77777777">
            <w:pPr>
              <w:spacing w:line="264" w:lineRule="auto"/>
              <w:rPr>
                <w:b/>
              </w:rPr>
            </w:pPr>
          </w:p>
        </w:tc>
      </w:tr>
      <w:tr w:rsidR="006E29FC" w:rsidTr="006E29FC" w14:paraId="6E278F07" w14:textId="77777777">
        <w:tc>
          <w:tcPr>
            <w:tcW w:w="13948" w:type="dxa"/>
            <w:gridSpan w:val="8"/>
            <w:shd w:val="clear" w:color="auto" w:fill="FBE4D5" w:themeFill="accent2" w:themeFillTint="33"/>
          </w:tcPr>
          <w:p w:rsidR="006E29FC" w:rsidP="006E29FC" w:rsidRDefault="006E29FC" w14:paraId="780EE301" w14:textId="77777777">
            <w:pPr>
              <w:spacing w:before="60" w:after="60"/>
            </w:pPr>
            <w:r>
              <w:rPr>
                <w:rFonts w:cstheme="minorHAnsi"/>
                <w:b/>
                <w:sz w:val="23"/>
                <w:szCs w:val="23"/>
              </w:rPr>
              <w:t>AC6</w:t>
            </w:r>
            <w:r w:rsidRPr="00CE73CC">
              <w:rPr>
                <w:rFonts w:cstheme="minorHAnsi"/>
                <w:b/>
                <w:sz w:val="23"/>
                <w:szCs w:val="23"/>
              </w:rPr>
              <w:t>.</w:t>
            </w:r>
            <w:r w:rsidRPr="00CE73CC">
              <w:rPr>
                <w:rFonts w:cstheme="minorHAnsi"/>
                <w:sz w:val="23"/>
                <w:szCs w:val="23"/>
              </w:rPr>
              <w:t xml:space="preserve"> </w:t>
            </w:r>
            <w:r w:rsidRPr="005D5F84">
              <w:rPr>
                <w:rFonts w:cstheme="minorHAnsi"/>
                <w:b/>
                <w:sz w:val="23"/>
                <w:szCs w:val="23"/>
              </w:rPr>
              <w:t xml:space="preserve">Environmental hazards: </w:t>
            </w:r>
            <w:r w:rsidRPr="005D5F84">
              <w:rPr>
                <w:rFonts w:cstheme="minorHAnsi"/>
                <w:i/>
                <w:sz w:val="23"/>
                <w:szCs w:val="23"/>
              </w:rPr>
              <w:t xml:space="preserve">e.g. </w:t>
            </w:r>
            <w:r>
              <w:rPr>
                <w:rFonts w:cstheme="minorHAnsi"/>
                <w:i/>
                <w:sz w:val="23"/>
                <w:szCs w:val="23"/>
              </w:rPr>
              <w:t xml:space="preserve">extremes of </w:t>
            </w:r>
            <w:r w:rsidRPr="005D5F84">
              <w:rPr>
                <w:rFonts w:cstheme="minorHAnsi"/>
                <w:i/>
                <w:sz w:val="23"/>
                <w:szCs w:val="23"/>
              </w:rPr>
              <w:t>weathe</w:t>
            </w:r>
            <w:r>
              <w:rPr>
                <w:rFonts w:cstheme="minorHAnsi"/>
                <w:i/>
                <w:sz w:val="23"/>
                <w:szCs w:val="23"/>
              </w:rPr>
              <w:t>r (temperature, wind speed, ice, etc.)</w:t>
            </w:r>
            <w:r w:rsidRPr="005D5F84">
              <w:rPr>
                <w:rFonts w:cstheme="minorHAnsi"/>
                <w:i/>
                <w:sz w:val="23"/>
                <w:szCs w:val="23"/>
              </w:rPr>
              <w:t xml:space="preserve">, </w:t>
            </w:r>
            <w:r>
              <w:rPr>
                <w:rFonts w:cstheme="minorHAnsi"/>
                <w:i/>
                <w:sz w:val="23"/>
                <w:szCs w:val="23"/>
              </w:rPr>
              <w:t xml:space="preserve">rough </w:t>
            </w:r>
            <w:r w:rsidRPr="005D5F84">
              <w:rPr>
                <w:rFonts w:cstheme="minorHAnsi"/>
                <w:i/>
                <w:sz w:val="23"/>
                <w:szCs w:val="23"/>
              </w:rPr>
              <w:t>terrain, animals, plants, earthquake, water quality</w:t>
            </w:r>
            <w:r>
              <w:rPr>
                <w:rFonts w:cstheme="minorHAnsi"/>
                <w:i/>
                <w:sz w:val="23"/>
                <w:szCs w:val="23"/>
              </w:rPr>
              <w:t xml:space="preserve">, contaminated land, derelict/unstable buildings are examples of factors to be considered here.  </w:t>
            </w:r>
            <w:r>
              <w:rPr>
                <w:rFonts w:cstheme="minorHAnsi"/>
                <w:b/>
                <w:sz w:val="23"/>
                <w:szCs w:val="23"/>
              </w:rPr>
              <w:t xml:space="preserve">                                               </w:t>
            </w:r>
            <w:r w:rsidRPr="00CE73CC">
              <w:rPr>
                <w:rFonts w:cstheme="minorHAnsi"/>
                <w:b/>
                <w:sz w:val="23"/>
                <w:szCs w:val="23"/>
              </w:rPr>
              <w:t>Not applicable</w:t>
            </w:r>
            <w:r>
              <w:rPr>
                <w:rFonts w:cstheme="minorHAnsi"/>
                <w:b/>
                <w:sz w:val="23"/>
                <w:szCs w:val="23"/>
              </w:rPr>
              <w:t xml:space="preserve"> </w:t>
            </w:r>
            <w:sdt>
              <w:sdtPr>
                <w:rPr>
                  <w:rFonts w:cstheme="minorHAnsi"/>
                  <w:b/>
                  <w:sz w:val="23"/>
                  <w:szCs w:val="23"/>
                </w:rPr>
                <w:id w:val="-321044153"/>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p>
        </w:tc>
      </w:tr>
      <w:tr w:rsidR="006E29FC" w:rsidTr="006E29FC" w14:paraId="2E6604BC" w14:textId="77777777">
        <w:tc>
          <w:tcPr>
            <w:tcW w:w="2405" w:type="dxa"/>
          </w:tcPr>
          <w:p w:rsidR="006E29FC" w:rsidP="006E29FC" w:rsidRDefault="006E29FC" w14:paraId="7EA6EE82" w14:textId="77777777">
            <w:pPr>
              <w:spacing w:line="264" w:lineRule="auto"/>
              <w:rPr>
                <w:b/>
              </w:rPr>
            </w:pPr>
            <w:r w:rsidRPr="00D04B27">
              <w:rPr>
                <w:b/>
              </w:rPr>
              <w:t>Hazard(s):</w:t>
            </w:r>
          </w:p>
          <w:sdt>
            <w:sdtPr>
              <w:id w:val="1640143528"/>
              <w:showingPlcHdr/>
            </w:sdtPr>
            <w:sdtEndPr/>
            <w:sdtContent>
              <w:p w:rsidRPr="00D04B27" w:rsidR="006E29FC" w:rsidP="006E29FC" w:rsidRDefault="006E29FC" w14:paraId="6518F1E0"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090419EF"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7D63AD74" w14:textId="77777777">
            <w:pPr>
              <w:spacing w:line="264" w:lineRule="auto"/>
            </w:pPr>
          </w:p>
          <w:p w:rsidR="006E29FC" w:rsidP="006E29FC" w:rsidRDefault="006E29FC" w14:paraId="74022DDA" w14:textId="77777777">
            <w:pPr>
              <w:spacing w:line="264" w:lineRule="auto"/>
            </w:pPr>
          </w:p>
        </w:tc>
        <w:tc>
          <w:tcPr>
            <w:tcW w:w="1276" w:type="dxa"/>
            <w:tcBorders>
              <w:bottom w:val="single" w:color="auto" w:sz="4" w:space="0"/>
            </w:tcBorders>
          </w:tcPr>
          <w:p w:rsidRPr="00D04B27" w:rsidR="006E29FC" w:rsidP="006E29FC" w:rsidRDefault="006E29FC" w14:paraId="12A607FF"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068D8899" w14:textId="77777777">
            <w:pPr>
              <w:spacing w:line="264" w:lineRule="auto"/>
            </w:pPr>
          </w:p>
          <w:p w:rsidR="006E29FC" w:rsidP="006E29FC" w:rsidRDefault="006E29FC" w14:paraId="7EBE0994" w14:textId="77777777">
            <w:pPr>
              <w:spacing w:line="264" w:lineRule="auto"/>
            </w:pPr>
          </w:p>
        </w:tc>
        <w:tc>
          <w:tcPr>
            <w:tcW w:w="1417" w:type="dxa"/>
            <w:tcBorders>
              <w:bottom w:val="single" w:color="auto" w:sz="4" w:space="0"/>
            </w:tcBorders>
          </w:tcPr>
          <w:p w:rsidR="006E29FC" w:rsidP="006E29FC" w:rsidRDefault="006E29FC" w14:paraId="5B827537"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36D7A1F6" w14:textId="77777777">
            <w:pPr>
              <w:spacing w:line="264" w:lineRule="auto"/>
            </w:pPr>
          </w:p>
          <w:p w:rsidRPr="00D04B27" w:rsidR="006E29FC" w:rsidP="006E29FC" w:rsidRDefault="006E29FC" w14:paraId="096D3230" w14:textId="77777777">
            <w:pPr>
              <w:spacing w:line="264" w:lineRule="auto"/>
              <w:rPr>
                <w:b/>
              </w:rPr>
            </w:pPr>
          </w:p>
        </w:tc>
        <w:tc>
          <w:tcPr>
            <w:tcW w:w="3686" w:type="dxa"/>
          </w:tcPr>
          <w:p w:rsidR="006E29FC" w:rsidP="006E29FC" w:rsidRDefault="006E29FC" w14:paraId="3D2B0A6B" w14:textId="77777777">
            <w:pPr>
              <w:spacing w:line="264" w:lineRule="auto"/>
              <w:rPr>
                <w:b/>
              </w:rPr>
            </w:pPr>
            <w:r w:rsidRPr="00D04B27">
              <w:rPr>
                <w:b/>
              </w:rPr>
              <w:t>Control measure(s):</w:t>
            </w:r>
          </w:p>
          <w:sdt>
            <w:sdtPr>
              <w:id w:val="1878818405"/>
              <w:showingPlcHdr/>
            </w:sdtPr>
            <w:sdtEndPr/>
            <w:sdtContent>
              <w:p w:rsidR="006E29FC" w:rsidP="006E29FC" w:rsidRDefault="006E29FC" w14:paraId="373B8071"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00BB332A"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28A68A02" w14:textId="77777777">
            <w:pPr>
              <w:spacing w:line="264" w:lineRule="auto"/>
            </w:pPr>
          </w:p>
          <w:p w:rsidR="006E29FC" w:rsidP="006E29FC" w:rsidRDefault="006E29FC" w14:paraId="1809279A" w14:textId="77777777">
            <w:pPr>
              <w:spacing w:line="264" w:lineRule="auto"/>
            </w:pPr>
          </w:p>
        </w:tc>
        <w:tc>
          <w:tcPr>
            <w:tcW w:w="1276" w:type="dxa"/>
            <w:tcBorders>
              <w:bottom w:val="single" w:color="auto" w:sz="4" w:space="0"/>
            </w:tcBorders>
          </w:tcPr>
          <w:p w:rsidRPr="00D04B27" w:rsidR="006E29FC" w:rsidP="006E29FC" w:rsidRDefault="006E29FC" w14:paraId="3240F8C1"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0193CFFB" w14:textId="77777777">
            <w:pPr>
              <w:spacing w:line="264" w:lineRule="auto"/>
            </w:pPr>
          </w:p>
          <w:p w:rsidR="006E29FC" w:rsidP="006E29FC" w:rsidRDefault="006E29FC" w14:paraId="1E9E936F" w14:textId="77777777">
            <w:pPr>
              <w:spacing w:line="264" w:lineRule="auto"/>
            </w:pPr>
          </w:p>
        </w:tc>
        <w:tc>
          <w:tcPr>
            <w:tcW w:w="1620" w:type="dxa"/>
            <w:tcBorders>
              <w:bottom w:val="single" w:color="auto" w:sz="4" w:space="0"/>
            </w:tcBorders>
          </w:tcPr>
          <w:p w:rsidR="006E29FC" w:rsidP="006E29FC" w:rsidRDefault="006E29FC" w14:paraId="448AD0D8"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1C7ACF0E" w14:textId="77777777">
            <w:pPr>
              <w:spacing w:line="264" w:lineRule="auto"/>
              <w:rPr>
                <w:b/>
              </w:rPr>
            </w:pPr>
          </w:p>
        </w:tc>
      </w:tr>
      <w:tr w:rsidR="006E29FC" w:rsidTr="006E29FC" w14:paraId="0EC6EFB9" w14:textId="77777777">
        <w:tc>
          <w:tcPr>
            <w:tcW w:w="13948" w:type="dxa"/>
            <w:gridSpan w:val="8"/>
            <w:shd w:val="clear" w:color="auto" w:fill="FBE4D5" w:themeFill="accent2" w:themeFillTint="33"/>
          </w:tcPr>
          <w:p w:rsidR="006E29FC" w:rsidP="006E29FC" w:rsidRDefault="006E29FC" w14:paraId="1AD06010" w14:textId="77777777">
            <w:pPr>
              <w:spacing w:before="60" w:after="60"/>
              <w:rPr>
                <w:rFonts w:cstheme="minorHAnsi"/>
                <w:b/>
                <w:sz w:val="23"/>
                <w:szCs w:val="23"/>
              </w:rPr>
            </w:pPr>
            <w:r>
              <w:rPr>
                <w:rFonts w:cstheme="minorHAnsi"/>
                <w:b/>
                <w:sz w:val="23"/>
                <w:szCs w:val="23"/>
              </w:rPr>
              <w:t>AC7</w:t>
            </w:r>
            <w:r w:rsidRPr="00CE73CC">
              <w:rPr>
                <w:rFonts w:cstheme="minorHAnsi"/>
                <w:b/>
                <w:sz w:val="23"/>
                <w:szCs w:val="23"/>
              </w:rPr>
              <w:t>.</w:t>
            </w:r>
            <w:r w:rsidRPr="00CE73CC">
              <w:rPr>
                <w:rFonts w:cstheme="minorHAnsi"/>
                <w:sz w:val="23"/>
                <w:szCs w:val="23"/>
              </w:rPr>
              <w:t xml:space="preserve"> </w:t>
            </w:r>
            <w:r w:rsidRPr="00CE73CC">
              <w:rPr>
                <w:rFonts w:cstheme="minorHAnsi"/>
                <w:b/>
                <w:sz w:val="23"/>
                <w:szCs w:val="23"/>
              </w:rPr>
              <w:t xml:space="preserve">Chemical &amp; </w:t>
            </w:r>
            <w:r>
              <w:rPr>
                <w:rFonts w:cstheme="minorHAnsi"/>
                <w:b/>
                <w:sz w:val="23"/>
                <w:szCs w:val="23"/>
              </w:rPr>
              <w:t>b</w:t>
            </w:r>
            <w:r w:rsidRPr="00CE73CC">
              <w:rPr>
                <w:rFonts w:cstheme="minorHAnsi"/>
                <w:b/>
                <w:sz w:val="23"/>
                <w:szCs w:val="23"/>
              </w:rPr>
              <w:t xml:space="preserve">iological </w:t>
            </w:r>
            <w:r>
              <w:rPr>
                <w:rFonts w:cstheme="minorHAnsi"/>
                <w:b/>
                <w:sz w:val="23"/>
                <w:szCs w:val="23"/>
              </w:rPr>
              <w:t>h</w:t>
            </w:r>
            <w:r w:rsidRPr="00CE73CC">
              <w:rPr>
                <w:rFonts w:cstheme="minorHAnsi"/>
                <w:b/>
                <w:sz w:val="23"/>
                <w:szCs w:val="23"/>
              </w:rPr>
              <w:t xml:space="preserve">azards </w:t>
            </w:r>
            <w:r w:rsidRPr="00CE73CC">
              <w:rPr>
                <w:rFonts w:cstheme="minorHAnsi"/>
                <w:i/>
                <w:sz w:val="23"/>
                <w:szCs w:val="23"/>
              </w:rPr>
              <w:t xml:space="preserve">e.g. laboratory </w:t>
            </w:r>
            <w:r>
              <w:rPr>
                <w:rFonts w:cstheme="minorHAnsi"/>
                <w:i/>
                <w:sz w:val="23"/>
                <w:szCs w:val="23"/>
              </w:rPr>
              <w:t xml:space="preserve">and other </w:t>
            </w:r>
            <w:r w:rsidRPr="00CE73CC">
              <w:rPr>
                <w:rFonts w:cstheme="minorHAnsi"/>
                <w:i/>
                <w:sz w:val="23"/>
                <w:szCs w:val="23"/>
              </w:rPr>
              <w:t>chemicals</w:t>
            </w:r>
            <w:r>
              <w:rPr>
                <w:rFonts w:cstheme="minorHAnsi"/>
                <w:i/>
                <w:sz w:val="23"/>
                <w:szCs w:val="23"/>
              </w:rPr>
              <w:t xml:space="preserve"> and mixtures (eg, oils, acids, chemical wastes (pre-existing or generated during the project)</w:t>
            </w:r>
            <w:r w:rsidRPr="00CE73CC">
              <w:rPr>
                <w:rFonts w:cstheme="minorHAnsi"/>
                <w:i/>
                <w:sz w:val="23"/>
                <w:szCs w:val="23"/>
              </w:rPr>
              <w:t xml:space="preserve">, </w:t>
            </w:r>
            <w:r>
              <w:rPr>
                <w:rFonts w:cstheme="minorHAnsi"/>
                <w:i/>
                <w:sz w:val="23"/>
                <w:szCs w:val="23"/>
              </w:rPr>
              <w:t xml:space="preserve">detergents, </w:t>
            </w:r>
            <w:r w:rsidRPr="00CE73CC">
              <w:rPr>
                <w:rFonts w:cstheme="minorHAnsi"/>
                <w:i/>
                <w:sz w:val="23"/>
                <w:szCs w:val="23"/>
              </w:rPr>
              <w:t>crop spraying</w:t>
            </w:r>
            <w:r>
              <w:rPr>
                <w:rFonts w:cstheme="minorHAnsi"/>
                <w:i/>
                <w:sz w:val="23"/>
                <w:szCs w:val="23"/>
              </w:rPr>
              <w:t xml:space="preserve"> or fumigation</w:t>
            </w:r>
            <w:r w:rsidRPr="00CE73CC">
              <w:rPr>
                <w:rFonts w:cstheme="minorHAnsi"/>
                <w:i/>
                <w:sz w:val="23"/>
                <w:szCs w:val="23"/>
              </w:rPr>
              <w:t>, diseases</w:t>
            </w:r>
            <w:r>
              <w:rPr>
                <w:rFonts w:cstheme="minorHAnsi"/>
                <w:i/>
                <w:sz w:val="23"/>
                <w:szCs w:val="23"/>
              </w:rPr>
              <w:t xml:space="preserve"> (of humans, animals or plants), poisonous fauna or flora</w:t>
            </w:r>
            <w:r w:rsidRPr="00BA1DE7">
              <w:rPr>
                <w:rFonts w:cstheme="minorHAnsi"/>
                <w:sz w:val="23"/>
                <w:szCs w:val="23"/>
              </w:rPr>
              <w:t xml:space="preserve">.  </w:t>
            </w:r>
          </w:p>
          <w:p w:rsidR="006E29FC" w:rsidP="006E29FC" w:rsidRDefault="006E29FC" w14:paraId="47020F64" w14:textId="77777777">
            <w:pPr>
              <w:spacing w:before="60" w:after="60"/>
              <w:rPr>
                <w:rFonts w:cstheme="minorHAnsi"/>
                <w:b/>
                <w:sz w:val="23"/>
                <w:szCs w:val="23"/>
              </w:rPr>
            </w:pPr>
            <w:r w:rsidRPr="007D69FC">
              <w:rPr>
                <w:rFonts w:cstheme="minorHAnsi"/>
                <w:b/>
                <w:sz w:val="23"/>
                <w:szCs w:val="23"/>
              </w:rPr>
              <w:t>If this section is applicable, a full COSHH risk assessment wil</w:t>
            </w:r>
            <w:r>
              <w:rPr>
                <w:rFonts w:cstheme="minorHAnsi"/>
                <w:b/>
                <w:sz w:val="23"/>
                <w:szCs w:val="23"/>
              </w:rPr>
              <w:t>l</w:t>
            </w:r>
            <w:r w:rsidRPr="007D69FC">
              <w:rPr>
                <w:rFonts w:cstheme="minorHAnsi"/>
                <w:b/>
                <w:sz w:val="23"/>
                <w:szCs w:val="23"/>
              </w:rPr>
              <w:t xml:space="preserve"> always be required.</w:t>
            </w:r>
            <w:r>
              <w:rPr>
                <w:rFonts w:cstheme="minorHAnsi"/>
                <w:b/>
                <w:sz w:val="23"/>
                <w:szCs w:val="23"/>
              </w:rPr>
              <w:t xml:space="preserve">                                                                             </w:t>
            </w:r>
          </w:p>
          <w:p w:rsidR="006E29FC" w:rsidP="006E29FC" w:rsidRDefault="006E29FC" w14:paraId="35155768" w14:textId="77777777">
            <w:pPr>
              <w:spacing w:before="60" w:after="60"/>
              <w:jc w:val="right"/>
            </w:pPr>
            <w:r>
              <w:rPr>
                <w:rFonts w:cstheme="minorHAnsi"/>
                <w:b/>
                <w:sz w:val="23"/>
                <w:szCs w:val="23"/>
              </w:rPr>
              <w:t xml:space="preserve"> </w:t>
            </w:r>
            <w:r w:rsidRPr="00CE73CC">
              <w:rPr>
                <w:rFonts w:cstheme="minorHAnsi"/>
                <w:b/>
                <w:sz w:val="23"/>
                <w:szCs w:val="23"/>
              </w:rPr>
              <w:t>Not applicable</w:t>
            </w:r>
            <w:r>
              <w:rPr>
                <w:rFonts w:cstheme="minorHAnsi"/>
                <w:b/>
                <w:sz w:val="23"/>
                <w:szCs w:val="23"/>
              </w:rPr>
              <w:t xml:space="preserve"> </w:t>
            </w:r>
            <w:sdt>
              <w:sdtPr>
                <w:rPr>
                  <w:rFonts w:cstheme="minorHAnsi"/>
                  <w:b/>
                  <w:sz w:val="23"/>
                  <w:szCs w:val="23"/>
                </w:rPr>
                <w:id w:val="-1533793037"/>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p>
        </w:tc>
      </w:tr>
      <w:tr w:rsidR="006E29FC" w:rsidTr="006E29FC" w14:paraId="2273EEEF" w14:textId="77777777">
        <w:tc>
          <w:tcPr>
            <w:tcW w:w="2405" w:type="dxa"/>
          </w:tcPr>
          <w:p w:rsidR="006E29FC" w:rsidP="006E29FC" w:rsidRDefault="006E29FC" w14:paraId="00E755DE" w14:textId="77777777">
            <w:pPr>
              <w:spacing w:line="264" w:lineRule="auto"/>
              <w:rPr>
                <w:b/>
              </w:rPr>
            </w:pPr>
            <w:r w:rsidRPr="00D04B27">
              <w:rPr>
                <w:b/>
              </w:rPr>
              <w:t>Hazard(s):</w:t>
            </w:r>
          </w:p>
          <w:sdt>
            <w:sdtPr>
              <w:id w:val="1791861704"/>
              <w:showingPlcHdr/>
            </w:sdtPr>
            <w:sdtEndPr/>
            <w:sdtContent>
              <w:p w:rsidRPr="00D04B27" w:rsidR="006E29FC" w:rsidP="006E29FC" w:rsidRDefault="006E29FC" w14:paraId="45D5C7F7"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35652FEA"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05EBF981" w14:textId="77777777">
            <w:pPr>
              <w:spacing w:line="264" w:lineRule="auto"/>
            </w:pPr>
          </w:p>
          <w:p w:rsidR="006E29FC" w:rsidP="006E29FC" w:rsidRDefault="006E29FC" w14:paraId="48CF8701" w14:textId="77777777">
            <w:pPr>
              <w:spacing w:line="264" w:lineRule="auto"/>
            </w:pPr>
          </w:p>
        </w:tc>
        <w:tc>
          <w:tcPr>
            <w:tcW w:w="1276" w:type="dxa"/>
            <w:tcBorders>
              <w:bottom w:val="single" w:color="auto" w:sz="4" w:space="0"/>
            </w:tcBorders>
          </w:tcPr>
          <w:p w:rsidRPr="00D04B27" w:rsidR="006E29FC" w:rsidP="006E29FC" w:rsidRDefault="006E29FC" w14:paraId="5C7B1398"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78AB8D13" w14:textId="77777777">
            <w:pPr>
              <w:spacing w:line="264" w:lineRule="auto"/>
            </w:pPr>
          </w:p>
          <w:p w:rsidR="006E29FC" w:rsidP="006E29FC" w:rsidRDefault="006E29FC" w14:paraId="68501074" w14:textId="77777777">
            <w:pPr>
              <w:spacing w:line="264" w:lineRule="auto"/>
            </w:pPr>
          </w:p>
        </w:tc>
        <w:tc>
          <w:tcPr>
            <w:tcW w:w="1417" w:type="dxa"/>
            <w:tcBorders>
              <w:bottom w:val="single" w:color="auto" w:sz="4" w:space="0"/>
            </w:tcBorders>
          </w:tcPr>
          <w:p w:rsidR="006E29FC" w:rsidP="006E29FC" w:rsidRDefault="006E29FC" w14:paraId="62942A66" w14:textId="77777777">
            <w:pPr>
              <w:spacing w:line="264" w:lineRule="auto"/>
              <w:rPr>
                <w:b/>
              </w:rPr>
            </w:pPr>
            <w:r w:rsidRPr="00D04B27">
              <w:rPr>
                <w:b/>
              </w:rPr>
              <w:t>Overall risk</w:t>
            </w:r>
            <w:r>
              <w:rPr>
                <w:b/>
              </w:rPr>
              <w:t xml:space="preserve"> rating before controls (severity x likelihood):</w:t>
            </w:r>
          </w:p>
          <w:p w:rsidRPr="00D04B27" w:rsidR="006E29FC" w:rsidP="006E29FC" w:rsidRDefault="006E29FC" w14:paraId="692B7959" w14:textId="77777777">
            <w:pPr>
              <w:spacing w:line="264" w:lineRule="auto"/>
              <w:rPr>
                <w:b/>
              </w:rPr>
            </w:pPr>
          </w:p>
        </w:tc>
        <w:tc>
          <w:tcPr>
            <w:tcW w:w="3686" w:type="dxa"/>
          </w:tcPr>
          <w:p w:rsidR="006E29FC" w:rsidP="006E29FC" w:rsidRDefault="006E29FC" w14:paraId="43DB338F" w14:textId="77777777">
            <w:pPr>
              <w:spacing w:line="264" w:lineRule="auto"/>
              <w:rPr>
                <w:b/>
              </w:rPr>
            </w:pPr>
            <w:r w:rsidRPr="00D04B27">
              <w:rPr>
                <w:b/>
              </w:rPr>
              <w:t>Control measure(s):</w:t>
            </w:r>
          </w:p>
          <w:sdt>
            <w:sdtPr>
              <w:id w:val="-2138407164"/>
              <w:showingPlcHdr/>
            </w:sdtPr>
            <w:sdtEndPr/>
            <w:sdtContent>
              <w:p w:rsidR="006E29FC" w:rsidP="006E29FC" w:rsidRDefault="006E29FC" w14:paraId="4B55C1D3"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33F9A36E"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0AFF7C65" w14:textId="77777777">
            <w:pPr>
              <w:spacing w:line="264" w:lineRule="auto"/>
            </w:pPr>
          </w:p>
          <w:p w:rsidR="006E29FC" w:rsidP="006E29FC" w:rsidRDefault="006E29FC" w14:paraId="0653E279" w14:textId="77777777">
            <w:pPr>
              <w:spacing w:line="264" w:lineRule="auto"/>
            </w:pPr>
          </w:p>
        </w:tc>
        <w:tc>
          <w:tcPr>
            <w:tcW w:w="1276" w:type="dxa"/>
            <w:tcBorders>
              <w:bottom w:val="single" w:color="auto" w:sz="4" w:space="0"/>
            </w:tcBorders>
          </w:tcPr>
          <w:p w:rsidRPr="00D04B27" w:rsidR="006E29FC" w:rsidP="006E29FC" w:rsidRDefault="006E29FC" w14:paraId="5B23DCC6"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09D98734" w14:textId="77777777">
            <w:pPr>
              <w:spacing w:line="264" w:lineRule="auto"/>
            </w:pPr>
          </w:p>
          <w:p w:rsidR="006E29FC" w:rsidP="006E29FC" w:rsidRDefault="006E29FC" w14:paraId="79247F3F" w14:textId="77777777">
            <w:pPr>
              <w:spacing w:line="264" w:lineRule="auto"/>
            </w:pPr>
          </w:p>
        </w:tc>
        <w:tc>
          <w:tcPr>
            <w:tcW w:w="1620" w:type="dxa"/>
            <w:tcBorders>
              <w:bottom w:val="single" w:color="auto" w:sz="4" w:space="0"/>
            </w:tcBorders>
          </w:tcPr>
          <w:p w:rsidR="006E29FC" w:rsidP="006E29FC" w:rsidRDefault="006E29FC" w14:paraId="08329E48"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18EEF684" w14:textId="77777777">
            <w:pPr>
              <w:spacing w:line="264" w:lineRule="auto"/>
              <w:rPr>
                <w:b/>
              </w:rPr>
            </w:pPr>
          </w:p>
        </w:tc>
      </w:tr>
      <w:tr w:rsidR="006E29FC" w:rsidTr="006E29FC" w14:paraId="148654F2" w14:textId="77777777">
        <w:tc>
          <w:tcPr>
            <w:tcW w:w="13948" w:type="dxa"/>
            <w:gridSpan w:val="8"/>
            <w:shd w:val="clear" w:color="auto" w:fill="FBE4D5" w:themeFill="accent2" w:themeFillTint="33"/>
          </w:tcPr>
          <w:p w:rsidR="006E29FC" w:rsidP="006E29FC" w:rsidRDefault="006E29FC" w14:paraId="54A21D84" w14:textId="77777777">
            <w:pPr>
              <w:spacing w:before="60" w:after="60"/>
              <w:rPr>
                <w:rFonts w:cstheme="minorHAnsi"/>
                <w:b/>
                <w:sz w:val="23"/>
                <w:szCs w:val="23"/>
              </w:rPr>
            </w:pPr>
            <w:r>
              <w:rPr>
                <w:rFonts w:cstheme="minorHAnsi"/>
                <w:b/>
                <w:sz w:val="23"/>
                <w:szCs w:val="23"/>
              </w:rPr>
              <w:t>AC8</w:t>
            </w:r>
            <w:r w:rsidRPr="00CE73CC">
              <w:rPr>
                <w:rFonts w:cstheme="minorHAnsi"/>
                <w:b/>
                <w:sz w:val="23"/>
                <w:szCs w:val="23"/>
              </w:rPr>
              <w:t>.</w:t>
            </w:r>
            <w:r w:rsidRPr="00CE73CC">
              <w:rPr>
                <w:rFonts w:cstheme="minorHAnsi"/>
                <w:sz w:val="23"/>
                <w:szCs w:val="23"/>
              </w:rPr>
              <w:t xml:space="preserve"> </w:t>
            </w:r>
            <w:r>
              <w:rPr>
                <w:rFonts w:cstheme="minorHAnsi"/>
                <w:b/>
                <w:sz w:val="23"/>
                <w:szCs w:val="23"/>
              </w:rPr>
              <w:t>Manual h</w:t>
            </w:r>
            <w:r w:rsidRPr="006F2582">
              <w:rPr>
                <w:rFonts w:cstheme="minorHAnsi"/>
                <w:b/>
                <w:sz w:val="23"/>
                <w:szCs w:val="23"/>
              </w:rPr>
              <w:t>andling</w:t>
            </w:r>
            <w:r>
              <w:rPr>
                <w:rFonts w:cstheme="minorHAnsi"/>
                <w:b/>
                <w:sz w:val="23"/>
                <w:szCs w:val="23"/>
              </w:rPr>
              <w:t xml:space="preserve"> </w:t>
            </w:r>
            <w:r w:rsidRPr="006F2582">
              <w:rPr>
                <w:rFonts w:cstheme="minorHAnsi"/>
                <w:i/>
                <w:sz w:val="23"/>
                <w:szCs w:val="23"/>
              </w:rPr>
              <w:t>e.g. loading and unloading equipment</w:t>
            </w:r>
            <w:r w:rsidRPr="006F2582">
              <w:rPr>
                <w:rFonts w:cstheme="minorHAnsi"/>
                <w:b/>
                <w:sz w:val="23"/>
                <w:szCs w:val="23"/>
              </w:rPr>
              <w:t xml:space="preserve"> </w:t>
            </w:r>
            <w:r w:rsidRPr="00BA1DE7">
              <w:rPr>
                <w:rFonts w:cstheme="minorHAnsi"/>
                <w:sz w:val="23"/>
                <w:szCs w:val="23"/>
              </w:rPr>
              <w:t xml:space="preserve">or samples.   In projects involving </w:t>
            </w:r>
            <w:r>
              <w:rPr>
                <w:rFonts w:cstheme="minorHAnsi"/>
                <w:sz w:val="23"/>
                <w:szCs w:val="23"/>
              </w:rPr>
              <w:t xml:space="preserve">larger loads, repetitive lifting, or </w:t>
            </w:r>
            <w:r w:rsidRPr="00BA1DE7">
              <w:rPr>
                <w:rFonts w:cstheme="minorHAnsi"/>
                <w:sz w:val="23"/>
                <w:szCs w:val="23"/>
              </w:rPr>
              <w:t xml:space="preserve">human or animal handling, training additional to the online University handling training will be required.                                                                                                             </w:t>
            </w:r>
            <w:r w:rsidRPr="00BA1DE7">
              <w:rPr>
                <w:rFonts w:cstheme="minorHAnsi"/>
                <w:b/>
                <w:sz w:val="23"/>
                <w:szCs w:val="23"/>
              </w:rPr>
              <w:t xml:space="preserve">   </w:t>
            </w:r>
          </w:p>
          <w:p w:rsidR="006E29FC" w:rsidP="006E29FC" w:rsidRDefault="006E29FC" w14:paraId="6A5330DC" w14:textId="77777777">
            <w:pPr>
              <w:spacing w:before="60" w:after="60"/>
              <w:jc w:val="right"/>
            </w:pPr>
            <w:r w:rsidRPr="00BA1DE7">
              <w:rPr>
                <w:rFonts w:cstheme="minorHAnsi"/>
                <w:b/>
                <w:sz w:val="23"/>
                <w:szCs w:val="23"/>
              </w:rPr>
              <w:t xml:space="preserve">    </w:t>
            </w:r>
            <w:r w:rsidRPr="00CE73CC">
              <w:rPr>
                <w:rFonts w:cstheme="minorHAnsi"/>
                <w:b/>
                <w:sz w:val="23"/>
                <w:szCs w:val="23"/>
              </w:rPr>
              <w:t>Not applicable</w:t>
            </w:r>
            <w:r>
              <w:rPr>
                <w:rFonts w:cstheme="minorHAnsi"/>
                <w:b/>
                <w:sz w:val="23"/>
                <w:szCs w:val="23"/>
              </w:rPr>
              <w:t xml:space="preserve"> </w:t>
            </w:r>
            <w:sdt>
              <w:sdtPr>
                <w:rPr>
                  <w:rFonts w:cstheme="minorHAnsi"/>
                  <w:b/>
                  <w:sz w:val="23"/>
                  <w:szCs w:val="23"/>
                </w:rPr>
                <w:id w:val="-1645802515"/>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p>
        </w:tc>
      </w:tr>
      <w:tr w:rsidR="006E29FC" w:rsidTr="006E29FC" w14:paraId="49AECDA0" w14:textId="77777777">
        <w:tc>
          <w:tcPr>
            <w:tcW w:w="2405" w:type="dxa"/>
          </w:tcPr>
          <w:p w:rsidR="006E29FC" w:rsidP="006E29FC" w:rsidRDefault="006E29FC" w14:paraId="00758669" w14:textId="77777777">
            <w:pPr>
              <w:spacing w:line="264" w:lineRule="auto"/>
              <w:rPr>
                <w:b/>
              </w:rPr>
            </w:pPr>
            <w:r w:rsidRPr="00D04B27">
              <w:rPr>
                <w:b/>
              </w:rPr>
              <w:t>Hazard(s):</w:t>
            </w:r>
          </w:p>
          <w:sdt>
            <w:sdtPr>
              <w:id w:val="-183137343"/>
              <w:showingPlcHdr/>
            </w:sdtPr>
            <w:sdtEndPr/>
            <w:sdtContent>
              <w:p w:rsidRPr="00D04B27" w:rsidR="006E29FC" w:rsidP="006E29FC" w:rsidRDefault="006E29FC" w14:paraId="37B209FD"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44361051"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691CDDD2" w14:textId="77777777">
            <w:pPr>
              <w:spacing w:line="264" w:lineRule="auto"/>
            </w:pPr>
          </w:p>
          <w:p w:rsidR="006E29FC" w:rsidP="006E29FC" w:rsidRDefault="006E29FC" w14:paraId="1376BECC" w14:textId="77777777">
            <w:pPr>
              <w:spacing w:line="264" w:lineRule="auto"/>
            </w:pPr>
          </w:p>
        </w:tc>
        <w:tc>
          <w:tcPr>
            <w:tcW w:w="1276" w:type="dxa"/>
            <w:tcBorders>
              <w:bottom w:val="single" w:color="auto" w:sz="4" w:space="0"/>
            </w:tcBorders>
          </w:tcPr>
          <w:p w:rsidRPr="00D04B27" w:rsidR="006E29FC" w:rsidP="006E29FC" w:rsidRDefault="006E29FC" w14:paraId="4D82551A"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1C079ABE" w14:textId="77777777">
            <w:pPr>
              <w:spacing w:line="264" w:lineRule="auto"/>
            </w:pPr>
          </w:p>
          <w:p w:rsidR="006E29FC" w:rsidP="006E29FC" w:rsidRDefault="006E29FC" w14:paraId="6AC82BC2" w14:textId="77777777">
            <w:pPr>
              <w:spacing w:line="264" w:lineRule="auto"/>
            </w:pPr>
          </w:p>
        </w:tc>
        <w:tc>
          <w:tcPr>
            <w:tcW w:w="1417" w:type="dxa"/>
            <w:tcBorders>
              <w:bottom w:val="single" w:color="auto" w:sz="4" w:space="0"/>
            </w:tcBorders>
          </w:tcPr>
          <w:p w:rsidR="006E29FC" w:rsidP="006E29FC" w:rsidRDefault="006E29FC" w14:paraId="1C43AF49"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6BA83618" w14:textId="77777777">
            <w:pPr>
              <w:spacing w:line="264" w:lineRule="auto"/>
            </w:pPr>
          </w:p>
          <w:p w:rsidRPr="00D04B27" w:rsidR="006E29FC" w:rsidP="006E29FC" w:rsidRDefault="006E29FC" w14:paraId="2F3027DD" w14:textId="77777777">
            <w:pPr>
              <w:spacing w:line="264" w:lineRule="auto"/>
              <w:rPr>
                <w:b/>
              </w:rPr>
            </w:pPr>
          </w:p>
        </w:tc>
        <w:tc>
          <w:tcPr>
            <w:tcW w:w="3686" w:type="dxa"/>
          </w:tcPr>
          <w:p w:rsidR="006E29FC" w:rsidP="006E29FC" w:rsidRDefault="006E29FC" w14:paraId="6576078C" w14:textId="77777777">
            <w:pPr>
              <w:spacing w:line="264" w:lineRule="auto"/>
              <w:rPr>
                <w:b/>
              </w:rPr>
            </w:pPr>
            <w:r w:rsidRPr="00D04B27">
              <w:rPr>
                <w:b/>
              </w:rPr>
              <w:t>Control measure(s):</w:t>
            </w:r>
          </w:p>
          <w:sdt>
            <w:sdtPr>
              <w:id w:val="-1068030018"/>
              <w:showingPlcHdr/>
            </w:sdtPr>
            <w:sdtEndPr/>
            <w:sdtContent>
              <w:p w:rsidR="006E29FC" w:rsidP="006E29FC" w:rsidRDefault="006E29FC" w14:paraId="7C0C83E3"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072C893D"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5299A0AE" w14:textId="77777777">
            <w:pPr>
              <w:spacing w:line="264" w:lineRule="auto"/>
            </w:pPr>
          </w:p>
          <w:p w:rsidR="006E29FC" w:rsidP="006E29FC" w:rsidRDefault="006E29FC" w14:paraId="6AB623E7" w14:textId="77777777">
            <w:pPr>
              <w:spacing w:line="264" w:lineRule="auto"/>
            </w:pPr>
          </w:p>
        </w:tc>
        <w:tc>
          <w:tcPr>
            <w:tcW w:w="1276" w:type="dxa"/>
            <w:tcBorders>
              <w:bottom w:val="single" w:color="auto" w:sz="4" w:space="0"/>
            </w:tcBorders>
          </w:tcPr>
          <w:p w:rsidRPr="00D04B27" w:rsidR="006E29FC" w:rsidP="006E29FC" w:rsidRDefault="006E29FC" w14:paraId="688C35F3"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65FE8DBB" w14:textId="77777777">
            <w:pPr>
              <w:spacing w:line="264" w:lineRule="auto"/>
            </w:pPr>
          </w:p>
          <w:p w:rsidR="006E29FC" w:rsidP="006E29FC" w:rsidRDefault="006E29FC" w14:paraId="719032B2" w14:textId="77777777">
            <w:pPr>
              <w:spacing w:line="264" w:lineRule="auto"/>
            </w:pPr>
          </w:p>
        </w:tc>
        <w:tc>
          <w:tcPr>
            <w:tcW w:w="1620" w:type="dxa"/>
            <w:tcBorders>
              <w:bottom w:val="single" w:color="auto" w:sz="4" w:space="0"/>
            </w:tcBorders>
          </w:tcPr>
          <w:p w:rsidR="006E29FC" w:rsidP="006E29FC" w:rsidRDefault="006E29FC" w14:paraId="43F5C8DB" w14:textId="77777777">
            <w:pPr>
              <w:spacing w:line="264" w:lineRule="auto"/>
            </w:pPr>
            <w:r w:rsidRPr="00D04B27">
              <w:rPr>
                <w:b/>
              </w:rPr>
              <w:t>Overall risk</w:t>
            </w:r>
            <w:r>
              <w:rPr>
                <w:b/>
              </w:rPr>
              <w:t xml:space="preserve"> rating after controls (severity x likelihood):</w:t>
            </w:r>
          </w:p>
          <w:p w:rsidRPr="00D04B27" w:rsidR="006E29FC" w:rsidP="006E29FC" w:rsidRDefault="006E29FC" w14:paraId="47274C81" w14:textId="77777777">
            <w:pPr>
              <w:spacing w:line="264" w:lineRule="auto"/>
              <w:rPr>
                <w:b/>
              </w:rPr>
            </w:pPr>
          </w:p>
        </w:tc>
      </w:tr>
      <w:tr w:rsidR="006E29FC" w:rsidTr="006E29FC" w14:paraId="48BEB9F0" w14:textId="77777777">
        <w:tc>
          <w:tcPr>
            <w:tcW w:w="13948" w:type="dxa"/>
            <w:gridSpan w:val="8"/>
            <w:shd w:val="clear" w:color="auto" w:fill="FBE4D5" w:themeFill="accent2" w:themeFillTint="33"/>
          </w:tcPr>
          <w:p w:rsidR="006E29FC" w:rsidP="006E29FC" w:rsidRDefault="006E29FC" w14:paraId="52134805" w14:textId="77777777">
            <w:pPr>
              <w:spacing w:before="60" w:after="60"/>
            </w:pPr>
            <w:r>
              <w:rPr>
                <w:rFonts w:cstheme="minorHAnsi"/>
                <w:b/>
                <w:sz w:val="23"/>
                <w:szCs w:val="23"/>
              </w:rPr>
              <w:t>AC9</w:t>
            </w:r>
            <w:r w:rsidRPr="00CE73CC">
              <w:rPr>
                <w:rFonts w:cstheme="minorHAnsi"/>
                <w:b/>
                <w:sz w:val="23"/>
                <w:szCs w:val="23"/>
              </w:rPr>
              <w:t>.</w:t>
            </w:r>
            <w:r w:rsidRPr="00CE73CC">
              <w:rPr>
                <w:rFonts w:cstheme="minorHAnsi"/>
                <w:sz w:val="23"/>
                <w:szCs w:val="23"/>
              </w:rPr>
              <w:t xml:space="preserve"> </w:t>
            </w:r>
            <w:r w:rsidRPr="006F2582">
              <w:rPr>
                <w:rFonts w:cstheme="minorHAnsi"/>
                <w:b/>
                <w:sz w:val="23"/>
                <w:szCs w:val="23"/>
              </w:rPr>
              <w:t xml:space="preserve">Emotional </w:t>
            </w:r>
            <w:r>
              <w:rPr>
                <w:rFonts w:cstheme="minorHAnsi"/>
                <w:b/>
                <w:sz w:val="23"/>
                <w:szCs w:val="23"/>
              </w:rPr>
              <w:t>r</w:t>
            </w:r>
            <w:r w:rsidRPr="006F2582">
              <w:rPr>
                <w:rFonts w:cstheme="minorHAnsi"/>
                <w:b/>
                <w:sz w:val="23"/>
                <w:szCs w:val="23"/>
              </w:rPr>
              <w:t>isks:</w:t>
            </w:r>
            <w:r>
              <w:rPr>
                <w:rFonts w:cstheme="minorHAnsi"/>
                <w:b/>
                <w:sz w:val="23"/>
                <w:szCs w:val="23"/>
              </w:rPr>
              <w:t xml:space="preserve"> </w:t>
            </w:r>
            <w:r w:rsidRPr="006F2582">
              <w:rPr>
                <w:rFonts w:cstheme="minorHAnsi"/>
                <w:i/>
                <w:sz w:val="23"/>
                <w:szCs w:val="23"/>
              </w:rPr>
              <w:t>e.g. sensitive research</w:t>
            </w:r>
            <w:r>
              <w:rPr>
                <w:rFonts w:cstheme="minorHAnsi"/>
                <w:i/>
                <w:sz w:val="23"/>
                <w:szCs w:val="23"/>
              </w:rPr>
              <w:t xml:space="preserve">.  This can include many areas that can be emotional triggers – research with or regarding children, animals, conflict (war, terrorism, holocaust studies, etc), and natural disasters.  The predisposition of the individuals should always be taken into account as an individual’s emotional triggers depend very much upon that individual’s personal/family history. </w:t>
            </w:r>
            <w:r w:rsidRPr="006F2582">
              <w:rPr>
                <w:rFonts w:cstheme="minorHAnsi"/>
                <w:i/>
                <w:sz w:val="23"/>
                <w:szCs w:val="23"/>
              </w:rPr>
              <w:t xml:space="preserve">    </w:t>
            </w:r>
            <w:r>
              <w:rPr>
                <w:rFonts w:cstheme="minorHAnsi"/>
                <w:i/>
                <w:sz w:val="23"/>
                <w:szCs w:val="23"/>
              </w:rPr>
              <w:t xml:space="preserve">                            </w:t>
            </w:r>
            <w:r w:rsidRPr="00CE73CC">
              <w:rPr>
                <w:rFonts w:cstheme="minorHAnsi"/>
                <w:b/>
                <w:sz w:val="23"/>
                <w:szCs w:val="23"/>
              </w:rPr>
              <w:t>Not applicable</w:t>
            </w:r>
            <w:r>
              <w:rPr>
                <w:rFonts w:cstheme="minorHAnsi"/>
                <w:b/>
                <w:sz w:val="23"/>
                <w:szCs w:val="23"/>
              </w:rPr>
              <w:t xml:space="preserve"> </w:t>
            </w:r>
            <w:sdt>
              <w:sdtPr>
                <w:rPr>
                  <w:rFonts w:cstheme="minorHAnsi"/>
                  <w:b/>
                  <w:sz w:val="23"/>
                  <w:szCs w:val="23"/>
                </w:rPr>
                <w:id w:val="-268708432"/>
                <w14:checkbox>
                  <w14:checked w14:val="0"/>
                  <w14:checkedState w14:val="2612" w14:font="MS Gothic"/>
                  <w14:uncheckedState w14:val="2610" w14:font="MS Gothic"/>
                </w14:checkbox>
              </w:sdtPr>
              <w:sdtEndPr/>
              <w:sdtContent>
                <w:r>
                  <w:rPr>
                    <w:rFonts w:hint="eastAsia" w:ascii="MS Gothic" w:hAnsi="MS Gothic" w:eastAsia="MS Gothic" w:cstheme="minorHAnsi"/>
                    <w:b/>
                    <w:sz w:val="23"/>
                    <w:szCs w:val="23"/>
                  </w:rPr>
                  <w:t>☐</w:t>
                </w:r>
              </w:sdtContent>
            </w:sdt>
            <w:r w:rsidRPr="006F2582">
              <w:rPr>
                <w:rFonts w:cstheme="minorHAnsi"/>
                <w:i/>
                <w:sz w:val="23"/>
                <w:szCs w:val="23"/>
              </w:rPr>
              <w:t xml:space="preserve">                      </w:t>
            </w:r>
            <w:r>
              <w:rPr>
                <w:rFonts w:cstheme="minorHAnsi"/>
                <w:i/>
                <w:sz w:val="23"/>
                <w:szCs w:val="23"/>
              </w:rPr>
              <w:t xml:space="preserve">                                                                            </w:t>
            </w:r>
            <w:r w:rsidRPr="006F2582">
              <w:rPr>
                <w:rFonts w:cstheme="minorHAnsi"/>
                <w:i/>
                <w:sz w:val="23"/>
                <w:szCs w:val="23"/>
              </w:rPr>
              <w:t xml:space="preserve"> </w:t>
            </w:r>
            <w:r>
              <w:rPr>
                <w:rFonts w:cstheme="minorHAnsi"/>
                <w:i/>
                <w:sz w:val="23"/>
                <w:szCs w:val="23"/>
              </w:rPr>
              <w:t xml:space="preserve">                           </w:t>
            </w:r>
          </w:p>
        </w:tc>
      </w:tr>
      <w:tr w:rsidR="006E29FC" w:rsidTr="006E29FC" w14:paraId="181879D4" w14:textId="77777777">
        <w:tc>
          <w:tcPr>
            <w:tcW w:w="2405" w:type="dxa"/>
          </w:tcPr>
          <w:p w:rsidR="006E29FC" w:rsidP="006E29FC" w:rsidRDefault="006E29FC" w14:paraId="57F00906" w14:textId="77777777">
            <w:pPr>
              <w:spacing w:line="264" w:lineRule="auto"/>
              <w:rPr>
                <w:b/>
              </w:rPr>
            </w:pPr>
            <w:r w:rsidRPr="00D04B27">
              <w:rPr>
                <w:b/>
              </w:rPr>
              <w:t>Hazard(s):</w:t>
            </w:r>
          </w:p>
          <w:sdt>
            <w:sdtPr>
              <w:id w:val="-1153754374"/>
              <w:showingPlcHdr/>
            </w:sdtPr>
            <w:sdtEndPr/>
            <w:sdtContent>
              <w:p w:rsidRPr="00D04B27" w:rsidR="006E29FC" w:rsidP="006E29FC" w:rsidRDefault="006E29FC" w14:paraId="2E97070B" w14:textId="77777777">
                <w:pPr>
                  <w:spacing w:line="264" w:lineRule="auto"/>
                </w:pPr>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72F5FEFE" w14:textId="77777777">
            <w:pPr>
              <w:spacing w:line="264" w:lineRule="auto"/>
              <w:rPr>
                <w:b/>
              </w:rPr>
            </w:pPr>
            <w:r w:rsidRPr="00D04B27">
              <w:rPr>
                <w:b/>
              </w:rPr>
              <w:t>Severity of risk</w:t>
            </w:r>
            <w:r>
              <w:rPr>
                <w:b/>
              </w:rPr>
              <w:t xml:space="preserve"> before controls</w:t>
            </w:r>
            <w:r w:rsidRPr="00D04B27">
              <w:rPr>
                <w:b/>
              </w:rPr>
              <w:t>:</w:t>
            </w:r>
          </w:p>
          <w:p w:rsidR="006E29FC" w:rsidP="006E29FC" w:rsidRDefault="006E29FC" w14:paraId="624459D9" w14:textId="77777777">
            <w:pPr>
              <w:spacing w:line="264" w:lineRule="auto"/>
            </w:pPr>
          </w:p>
          <w:p w:rsidR="006E29FC" w:rsidP="006E29FC" w:rsidRDefault="006E29FC" w14:paraId="7337B22B" w14:textId="77777777">
            <w:pPr>
              <w:spacing w:line="264" w:lineRule="auto"/>
            </w:pPr>
          </w:p>
        </w:tc>
        <w:tc>
          <w:tcPr>
            <w:tcW w:w="1276" w:type="dxa"/>
            <w:tcBorders>
              <w:bottom w:val="single" w:color="auto" w:sz="4" w:space="0"/>
            </w:tcBorders>
          </w:tcPr>
          <w:p w:rsidRPr="00D04B27" w:rsidR="006E29FC" w:rsidP="006E29FC" w:rsidRDefault="006E29FC" w14:paraId="3ABB21BE" w14:textId="77777777">
            <w:pPr>
              <w:spacing w:line="264" w:lineRule="auto"/>
              <w:rPr>
                <w:b/>
              </w:rPr>
            </w:pPr>
            <w:r w:rsidRPr="00D04B27">
              <w:rPr>
                <w:b/>
              </w:rPr>
              <w:t>Likelihood of risk</w:t>
            </w:r>
            <w:r>
              <w:rPr>
                <w:b/>
              </w:rPr>
              <w:t xml:space="preserve"> before controls</w:t>
            </w:r>
            <w:r w:rsidRPr="00D04B27">
              <w:rPr>
                <w:b/>
              </w:rPr>
              <w:t>:</w:t>
            </w:r>
          </w:p>
          <w:p w:rsidR="006E29FC" w:rsidP="006E29FC" w:rsidRDefault="006E29FC" w14:paraId="380A5542" w14:textId="77777777">
            <w:pPr>
              <w:spacing w:line="264" w:lineRule="auto"/>
            </w:pPr>
          </w:p>
          <w:p w:rsidR="006E29FC" w:rsidP="006E29FC" w:rsidRDefault="006E29FC" w14:paraId="7F7599A4" w14:textId="77777777">
            <w:pPr>
              <w:spacing w:line="264" w:lineRule="auto"/>
            </w:pPr>
          </w:p>
        </w:tc>
        <w:tc>
          <w:tcPr>
            <w:tcW w:w="1417" w:type="dxa"/>
            <w:tcBorders>
              <w:bottom w:val="single" w:color="auto" w:sz="4" w:space="0"/>
            </w:tcBorders>
          </w:tcPr>
          <w:p w:rsidR="006E29FC" w:rsidP="006E29FC" w:rsidRDefault="006E29FC" w14:paraId="5D943285" w14:textId="77777777">
            <w:pPr>
              <w:spacing w:line="264" w:lineRule="auto"/>
              <w:rPr>
                <w:b/>
              </w:rPr>
            </w:pPr>
            <w:r w:rsidRPr="00D04B27">
              <w:rPr>
                <w:b/>
              </w:rPr>
              <w:t>Overall risk</w:t>
            </w:r>
            <w:r>
              <w:rPr>
                <w:b/>
              </w:rPr>
              <w:t xml:space="preserve"> rating before controls (severity x likelihood):</w:t>
            </w:r>
          </w:p>
          <w:p w:rsidR="006E29FC" w:rsidP="006E29FC" w:rsidRDefault="006E29FC" w14:paraId="19630198" w14:textId="77777777">
            <w:pPr>
              <w:spacing w:line="264" w:lineRule="auto"/>
            </w:pPr>
          </w:p>
          <w:p w:rsidRPr="00D04B27" w:rsidR="006E29FC" w:rsidP="006E29FC" w:rsidRDefault="006E29FC" w14:paraId="0640DF91" w14:textId="77777777">
            <w:pPr>
              <w:spacing w:line="264" w:lineRule="auto"/>
              <w:rPr>
                <w:b/>
              </w:rPr>
            </w:pPr>
          </w:p>
        </w:tc>
        <w:tc>
          <w:tcPr>
            <w:tcW w:w="3686" w:type="dxa"/>
          </w:tcPr>
          <w:p w:rsidR="006E29FC" w:rsidP="006E29FC" w:rsidRDefault="006E29FC" w14:paraId="01CD6BC3" w14:textId="77777777">
            <w:pPr>
              <w:spacing w:line="264" w:lineRule="auto"/>
              <w:rPr>
                <w:b/>
              </w:rPr>
            </w:pPr>
            <w:r w:rsidRPr="00D04B27">
              <w:rPr>
                <w:b/>
              </w:rPr>
              <w:t>Control measure(s):</w:t>
            </w:r>
          </w:p>
          <w:sdt>
            <w:sdtPr>
              <w:id w:val="1443652818"/>
              <w:showingPlcHdr/>
            </w:sdtPr>
            <w:sdtEndPr/>
            <w:sdtContent>
              <w:p w:rsidR="006E29FC" w:rsidP="006E29FC" w:rsidRDefault="006E29FC" w14:paraId="40ABC027" w14:textId="77777777">
                <w:r>
                  <w:rPr>
                    <w:rStyle w:val="PlaceholderText"/>
                  </w:rPr>
                  <w:t>Click here to enter text</w:t>
                </w:r>
              </w:p>
            </w:sdtContent>
          </w:sdt>
        </w:tc>
        <w:tc>
          <w:tcPr>
            <w:tcW w:w="1134" w:type="dxa"/>
            <w:tcBorders>
              <w:bottom w:val="single" w:color="auto" w:sz="4" w:space="0"/>
            </w:tcBorders>
          </w:tcPr>
          <w:p w:rsidRPr="00D04B27" w:rsidR="006E29FC" w:rsidP="006E29FC" w:rsidRDefault="006E29FC" w14:paraId="17F7675F" w14:textId="77777777">
            <w:pPr>
              <w:spacing w:line="264" w:lineRule="auto"/>
              <w:rPr>
                <w:b/>
              </w:rPr>
            </w:pPr>
            <w:r w:rsidRPr="00D04B27">
              <w:rPr>
                <w:b/>
              </w:rPr>
              <w:t>Severity of risk</w:t>
            </w:r>
            <w:r>
              <w:rPr>
                <w:b/>
              </w:rPr>
              <w:t xml:space="preserve"> after controls</w:t>
            </w:r>
            <w:r w:rsidRPr="00D04B27">
              <w:rPr>
                <w:b/>
              </w:rPr>
              <w:t>:</w:t>
            </w:r>
          </w:p>
          <w:p w:rsidR="006E29FC" w:rsidP="006E29FC" w:rsidRDefault="006E29FC" w14:paraId="094571C5" w14:textId="77777777">
            <w:pPr>
              <w:spacing w:line="264" w:lineRule="auto"/>
            </w:pPr>
          </w:p>
          <w:p w:rsidR="006E29FC" w:rsidP="006E29FC" w:rsidRDefault="006E29FC" w14:paraId="482A4644" w14:textId="77777777"/>
        </w:tc>
        <w:tc>
          <w:tcPr>
            <w:tcW w:w="1276" w:type="dxa"/>
            <w:tcBorders>
              <w:bottom w:val="single" w:color="auto" w:sz="4" w:space="0"/>
            </w:tcBorders>
          </w:tcPr>
          <w:p w:rsidRPr="00D04B27" w:rsidR="006E29FC" w:rsidP="006E29FC" w:rsidRDefault="006E29FC" w14:paraId="18D68548" w14:textId="77777777">
            <w:pPr>
              <w:spacing w:line="264" w:lineRule="auto"/>
              <w:rPr>
                <w:b/>
              </w:rPr>
            </w:pPr>
            <w:r w:rsidRPr="00D04B27">
              <w:rPr>
                <w:b/>
              </w:rPr>
              <w:t>Likelihood of risk</w:t>
            </w:r>
            <w:r>
              <w:rPr>
                <w:b/>
              </w:rPr>
              <w:t xml:space="preserve"> after controls</w:t>
            </w:r>
            <w:r w:rsidRPr="00D04B27">
              <w:rPr>
                <w:b/>
              </w:rPr>
              <w:t>:</w:t>
            </w:r>
          </w:p>
          <w:p w:rsidR="006E29FC" w:rsidP="006E29FC" w:rsidRDefault="006E29FC" w14:paraId="78C3E82E" w14:textId="77777777">
            <w:pPr>
              <w:spacing w:line="264" w:lineRule="auto"/>
            </w:pPr>
          </w:p>
          <w:p w:rsidR="006E29FC" w:rsidP="006E29FC" w:rsidRDefault="006E29FC" w14:paraId="0EAF226D" w14:textId="77777777"/>
        </w:tc>
        <w:tc>
          <w:tcPr>
            <w:tcW w:w="1620" w:type="dxa"/>
            <w:tcBorders>
              <w:bottom w:val="single" w:color="auto" w:sz="4" w:space="0"/>
            </w:tcBorders>
          </w:tcPr>
          <w:p w:rsidR="006E29FC" w:rsidP="006E29FC" w:rsidRDefault="006E29FC" w14:paraId="6FC870DC" w14:textId="77777777">
            <w:pPr>
              <w:spacing w:line="264" w:lineRule="auto"/>
            </w:pPr>
            <w:r w:rsidRPr="00D04B27">
              <w:rPr>
                <w:b/>
              </w:rPr>
              <w:t>Overall risk</w:t>
            </w:r>
            <w:r>
              <w:rPr>
                <w:b/>
              </w:rPr>
              <w:t xml:space="preserve"> rating after controls (severity x likelihood):</w:t>
            </w:r>
          </w:p>
          <w:p w:rsidR="006E29FC" w:rsidP="006E29FC" w:rsidRDefault="006E29FC" w14:paraId="779E89C6" w14:textId="77777777"/>
        </w:tc>
      </w:tr>
    </w:tbl>
    <w:p w:rsidR="006E29FC" w:rsidP="006E29FC" w:rsidRDefault="006E29FC" w14:paraId="7E066818" w14:textId="77777777"/>
    <w:p w:rsidR="006E29FC" w:rsidP="00A61E9C" w:rsidRDefault="006E29FC" w14:paraId="6F2FD8AD" w14:textId="77777777">
      <w:pPr>
        <w:spacing w:line="264" w:lineRule="auto"/>
        <w:rPr>
          <w:b/>
          <w:sz w:val="28"/>
          <w:szCs w:val="28"/>
        </w:rPr>
      </w:pPr>
    </w:p>
    <w:p w:rsidR="006E29FC" w:rsidP="00A61E9C" w:rsidRDefault="006E29FC" w14:paraId="2C4347E3" w14:textId="77777777">
      <w:pPr>
        <w:spacing w:line="264" w:lineRule="auto"/>
        <w:rPr>
          <w:b/>
          <w:sz w:val="28"/>
          <w:szCs w:val="28"/>
        </w:rPr>
      </w:pPr>
    </w:p>
    <w:p w:rsidR="00130DF1" w:rsidP="00A61E9C" w:rsidRDefault="00130DF1" w14:paraId="02547EBA" w14:textId="77777777">
      <w:pPr>
        <w:spacing w:line="264" w:lineRule="auto"/>
        <w:rPr>
          <w:b/>
          <w:sz w:val="28"/>
          <w:szCs w:val="28"/>
        </w:rPr>
      </w:pPr>
    </w:p>
    <w:p w:rsidR="00770A9B" w:rsidP="00A61E9C" w:rsidRDefault="00B834C6" w14:paraId="0446374C" w14:textId="70A40795">
      <w:pPr>
        <w:spacing w:line="264" w:lineRule="auto"/>
        <w:rPr>
          <w:b/>
          <w:sz w:val="28"/>
          <w:szCs w:val="28"/>
        </w:rPr>
      </w:pPr>
      <w:r w:rsidRPr="00B834C6">
        <w:rPr>
          <w:b/>
          <w:sz w:val="28"/>
          <w:szCs w:val="28"/>
        </w:rPr>
        <w:t>SECTION D - FOREIGN TRAVEL</w:t>
      </w:r>
    </w:p>
    <w:tbl>
      <w:tblPr>
        <w:tblStyle w:val="TableGrid"/>
        <w:tblpPr w:leftFromText="180" w:rightFromText="180" w:vertAnchor="text" w:horzAnchor="page" w:tblpX="1369" w:tblpY="20"/>
        <w:tblW w:w="14029" w:type="dxa"/>
        <w:tblLook w:val="04A0" w:firstRow="1" w:lastRow="0" w:firstColumn="1" w:lastColumn="0" w:noHBand="0" w:noVBand="1"/>
      </w:tblPr>
      <w:tblGrid>
        <w:gridCol w:w="8075"/>
        <w:gridCol w:w="2693"/>
        <w:gridCol w:w="3261"/>
      </w:tblGrid>
      <w:tr w:rsidR="00B834C6" w:rsidTr="004206DE" w14:paraId="2247133F" w14:textId="77777777">
        <w:tc>
          <w:tcPr>
            <w:tcW w:w="8075" w:type="dxa"/>
          </w:tcPr>
          <w:p w:rsidR="00B834C6" w:rsidP="00B834C6" w:rsidRDefault="00B834C6" w14:paraId="2F589F5F" w14:textId="77777777">
            <w:pPr>
              <w:spacing w:before="120" w:after="120"/>
              <w:jc w:val="both"/>
              <w:rPr>
                <w:b/>
                <w:sz w:val="23"/>
                <w:szCs w:val="23"/>
              </w:rPr>
            </w:pPr>
            <w:r>
              <w:rPr>
                <w:b/>
                <w:sz w:val="23"/>
                <w:szCs w:val="23"/>
              </w:rPr>
              <w:t xml:space="preserve">D1. Are there any restrictions on travel to or within the country, city or area you are travelling to. </w:t>
            </w:r>
          </w:p>
          <w:p w:rsidR="00B834C6" w:rsidP="00B834C6" w:rsidRDefault="00B834C6" w14:paraId="75E6DA8C" w14:textId="77777777">
            <w:pPr>
              <w:spacing w:before="120" w:after="120"/>
              <w:jc w:val="both"/>
              <w:rPr>
                <w:b/>
                <w:sz w:val="23"/>
                <w:szCs w:val="23"/>
              </w:rPr>
            </w:pPr>
            <w:r>
              <w:rPr>
                <w:b/>
                <w:sz w:val="23"/>
                <w:szCs w:val="23"/>
              </w:rPr>
              <w:t>Check the Foreign and Commonwealth Office (FCO) travel website.</w:t>
            </w:r>
          </w:p>
          <w:p w:rsidR="00B834C6" w:rsidP="00B834C6" w:rsidRDefault="00B834C6" w14:paraId="345B214D" w14:textId="77777777">
            <w:pPr>
              <w:spacing w:before="120" w:after="120"/>
              <w:jc w:val="both"/>
              <w:rPr>
                <w:b/>
                <w:sz w:val="23"/>
                <w:szCs w:val="23"/>
              </w:rPr>
            </w:pPr>
            <w:r>
              <w:rPr>
                <w:b/>
                <w:sz w:val="23"/>
                <w:szCs w:val="23"/>
              </w:rPr>
              <w:t>IF THERE ARE NO RESTRICTIONS AT TIME OF BOOKING THEN CONFIRM THIS IS STILL APPLICABLE IMMEDIATELY PRIOR TO TRAVEL</w:t>
            </w:r>
          </w:p>
        </w:tc>
        <w:tc>
          <w:tcPr>
            <w:tcW w:w="2693" w:type="dxa"/>
          </w:tcPr>
          <w:p w:rsidR="00B834C6" w:rsidP="00B834C6" w:rsidRDefault="00B834C6" w14:paraId="271944F1" w14:textId="77777777">
            <w:pPr>
              <w:spacing w:before="120" w:after="120" w:line="264" w:lineRule="auto"/>
              <w:jc w:val="center"/>
              <w:rPr>
                <w:b/>
                <w:sz w:val="23"/>
                <w:szCs w:val="23"/>
              </w:rPr>
            </w:pPr>
            <w:r w:rsidRPr="00CF1EBC">
              <w:rPr>
                <w:b/>
                <w:sz w:val="23"/>
                <w:szCs w:val="23"/>
              </w:rPr>
              <w:t>YES</w:t>
            </w:r>
            <w:r w:rsidDel="00622A69">
              <w:rPr>
                <w:b/>
                <w:sz w:val="23"/>
                <w:szCs w:val="23"/>
              </w:rPr>
              <w:t xml:space="preserve"> </w:t>
            </w:r>
          </w:p>
          <w:p w:rsidRPr="00CF1EBC" w:rsidR="00B834C6" w:rsidP="00B834C6" w:rsidRDefault="00B834C6" w14:paraId="0F768D59" w14:textId="77777777">
            <w:pPr>
              <w:spacing w:before="120" w:after="120" w:line="264" w:lineRule="auto"/>
              <w:jc w:val="center"/>
              <w:rPr>
                <w:b/>
                <w:sz w:val="23"/>
                <w:szCs w:val="23"/>
              </w:rPr>
            </w:pPr>
            <w:r w:rsidRPr="00CF1EBC">
              <w:rPr>
                <w:b/>
                <w:sz w:val="23"/>
                <w:szCs w:val="23"/>
              </w:rPr>
              <w:t xml:space="preserve">Complete ALL sections of this form prior to submission to your </w:t>
            </w:r>
            <w:r>
              <w:rPr>
                <w:b/>
                <w:sz w:val="23"/>
                <w:szCs w:val="23"/>
              </w:rPr>
              <w:t>supervisor</w:t>
            </w:r>
            <w:r w:rsidRPr="00CF1EBC">
              <w:rPr>
                <w:b/>
                <w:sz w:val="23"/>
                <w:szCs w:val="23"/>
              </w:rPr>
              <w:t>.</w:t>
            </w:r>
          </w:p>
        </w:tc>
        <w:tc>
          <w:tcPr>
            <w:tcW w:w="3261" w:type="dxa"/>
          </w:tcPr>
          <w:p w:rsidRPr="00CF1EBC" w:rsidR="00B834C6" w:rsidP="00B834C6" w:rsidRDefault="00B834C6" w14:paraId="521940DC" w14:textId="77777777">
            <w:pPr>
              <w:spacing w:before="120" w:after="120" w:line="264" w:lineRule="auto"/>
              <w:jc w:val="center"/>
              <w:rPr>
                <w:b/>
                <w:sz w:val="23"/>
                <w:szCs w:val="23"/>
              </w:rPr>
            </w:pPr>
            <w:r w:rsidRPr="00CF1EBC">
              <w:rPr>
                <w:b/>
                <w:sz w:val="23"/>
                <w:szCs w:val="23"/>
              </w:rPr>
              <w:t>NO</w:t>
            </w:r>
          </w:p>
          <w:p w:rsidRPr="00CF1EBC" w:rsidR="00B834C6" w:rsidP="00B834C6" w:rsidRDefault="00B834C6" w14:paraId="2DDA143C" w14:textId="77777777">
            <w:pPr>
              <w:spacing w:before="120" w:after="120" w:line="264" w:lineRule="auto"/>
              <w:jc w:val="center"/>
              <w:rPr>
                <w:b/>
                <w:sz w:val="23"/>
                <w:szCs w:val="23"/>
              </w:rPr>
            </w:pPr>
            <w:r>
              <w:rPr>
                <w:b/>
                <w:sz w:val="23"/>
                <w:szCs w:val="23"/>
              </w:rPr>
              <w:t xml:space="preserve">Submit this form </w:t>
            </w:r>
            <w:r w:rsidRPr="00CF1EBC">
              <w:rPr>
                <w:b/>
                <w:sz w:val="23"/>
                <w:szCs w:val="23"/>
              </w:rPr>
              <w:t xml:space="preserve">to your </w:t>
            </w:r>
            <w:r>
              <w:rPr>
                <w:b/>
                <w:sz w:val="23"/>
                <w:szCs w:val="23"/>
              </w:rPr>
              <w:t>supervisor</w:t>
            </w:r>
            <w:r w:rsidRPr="00CF1EBC">
              <w:rPr>
                <w:b/>
                <w:sz w:val="23"/>
                <w:szCs w:val="23"/>
              </w:rPr>
              <w:t xml:space="preserve"> with SECTION A completed</w:t>
            </w:r>
          </w:p>
        </w:tc>
      </w:tr>
      <w:tr w:rsidR="00B834C6" w:rsidTr="004206DE" w14:paraId="4DDF4319" w14:textId="77777777">
        <w:tc>
          <w:tcPr>
            <w:tcW w:w="14029" w:type="dxa"/>
            <w:gridSpan w:val="3"/>
          </w:tcPr>
          <w:p w:rsidR="00B834C6" w:rsidP="00B834C6" w:rsidRDefault="00B834C6" w14:paraId="1BBA1C60" w14:textId="77777777">
            <w:pPr>
              <w:spacing w:before="120" w:after="120" w:line="264" w:lineRule="auto"/>
              <w:jc w:val="both"/>
              <w:rPr>
                <w:b/>
                <w:sz w:val="23"/>
                <w:szCs w:val="23"/>
              </w:rPr>
            </w:pPr>
            <w:r>
              <w:rPr>
                <w:b/>
                <w:sz w:val="23"/>
                <w:szCs w:val="23"/>
              </w:rPr>
              <w:t>D2.  Are any recreational activities included or arranged that could include dangerous activities, e.g., sports such as canoeing, snowboarding, mountain climbing?  If so then confirm that you have personal insurance cover that specifically covers these activities, as the University Insurances do not cover recreational activities</w:t>
            </w:r>
          </w:p>
        </w:tc>
      </w:tr>
      <w:tr w:rsidR="00B834C6" w:rsidTr="004206DE" w14:paraId="60023A71" w14:textId="77777777">
        <w:tc>
          <w:tcPr>
            <w:tcW w:w="14029" w:type="dxa"/>
            <w:gridSpan w:val="3"/>
          </w:tcPr>
          <w:p w:rsidR="00B834C6" w:rsidP="00B834C6" w:rsidRDefault="00B834C6" w14:paraId="091E0714" w14:textId="77777777">
            <w:pPr>
              <w:spacing w:before="120" w:after="120" w:line="264" w:lineRule="auto"/>
              <w:jc w:val="both"/>
              <w:rPr>
                <w:b/>
                <w:sz w:val="23"/>
                <w:szCs w:val="23"/>
              </w:rPr>
            </w:pPr>
            <w:r>
              <w:rPr>
                <w:b/>
                <w:sz w:val="23"/>
                <w:szCs w:val="23"/>
              </w:rPr>
              <w:t>D3.  Are any trips or excursions arranged that could include travel to near a border with any country that that has had warnings concerning it placed on the FCO travel website – e.g., within China and close to the border with North Korea, or within Russia and close to the border with Ukraine.  If this is the case then do not take these trips/excursions or contact SEC prior to travel to discuss them.</w:t>
            </w:r>
          </w:p>
        </w:tc>
      </w:tr>
      <w:tr w:rsidR="00B834C6" w:rsidTr="004206DE" w14:paraId="31D419DE" w14:textId="77777777">
        <w:tc>
          <w:tcPr>
            <w:tcW w:w="14029" w:type="dxa"/>
            <w:gridSpan w:val="3"/>
          </w:tcPr>
          <w:p w:rsidR="00B834C6" w:rsidP="00B834C6" w:rsidRDefault="00B834C6" w14:paraId="5088F963" w14:textId="77777777">
            <w:pPr>
              <w:spacing w:before="120" w:after="120" w:line="264" w:lineRule="auto"/>
              <w:jc w:val="both"/>
              <w:rPr>
                <w:b/>
                <w:sz w:val="23"/>
                <w:szCs w:val="23"/>
              </w:rPr>
            </w:pPr>
            <w:r>
              <w:rPr>
                <w:b/>
                <w:sz w:val="23"/>
                <w:szCs w:val="23"/>
              </w:rPr>
              <w:t>D4.  Are there any personal health concerns that could affect your ability to travel to your proposed destination?  If so please contact Occupational Health prior to arranging travel.</w:t>
            </w:r>
          </w:p>
        </w:tc>
      </w:tr>
    </w:tbl>
    <w:p w:rsidR="004206DE" w:rsidP="00B10743" w:rsidRDefault="00FA490D" w14:paraId="7DAE83A5" w14:textId="4AD889DF">
      <w:pPr>
        <w:spacing w:after="240" w:line="264" w:lineRule="auto"/>
        <w:jc w:val="both"/>
        <w:rPr>
          <w:b/>
          <w:sz w:val="23"/>
          <w:szCs w:val="23"/>
        </w:rPr>
      </w:pPr>
      <w:r w:rsidRPr="003A7D5C">
        <w:rPr>
          <w:b/>
          <w:sz w:val="23"/>
          <w:szCs w:val="23"/>
        </w:rPr>
        <w:t xml:space="preserve">The University’s insurers </w:t>
      </w:r>
      <w:r>
        <w:rPr>
          <w:b/>
          <w:sz w:val="23"/>
          <w:szCs w:val="23"/>
        </w:rPr>
        <w:t>MUST</w:t>
      </w:r>
      <w:r w:rsidRPr="003A7D5C">
        <w:rPr>
          <w:b/>
          <w:sz w:val="23"/>
          <w:szCs w:val="23"/>
        </w:rPr>
        <w:t xml:space="preserve"> be informed of any </w:t>
      </w:r>
      <w:r>
        <w:rPr>
          <w:b/>
          <w:sz w:val="23"/>
          <w:szCs w:val="23"/>
        </w:rPr>
        <w:t xml:space="preserve">work related </w:t>
      </w:r>
      <w:r w:rsidRPr="003A7D5C">
        <w:rPr>
          <w:b/>
          <w:sz w:val="23"/>
          <w:szCs w:val="23"/>
        </w:rPr>
        <w:t xml:space="preserve">overseas travel, </w:t>
      </w:r>
      <w:r w:rsidRPr="00B311BF">
        <w:rPr>
          <w:b/>
          <w:sz w:val="23"/>
          <w:szCs w:val="23"/>
          <w:u w:val="single"/>
        </w:rPr>
        <w:t>including for low risk activities</w:t>
      </w:r>
      <w:r w:rsidRPr="003A7D5C">
        <w:rPr>
          <w:b/>
          <w:sz w:val="23"/>
          <w:szCs w:val="23"/>
        </w:rPr>
        <w:t>, prior to booking</w:t>
      </w:r>
      <w:r>
        <w:rPr>
          <w:b/>
          <w:sz w:val="23"/>
          <w:szCs w:val="23"/>
        </w:rPr>
        <w:t xml:space="preserve"> travel/flights/ hotels, etc</w:t>
      </w:r>
      <w:r w:rsidRPr="003A7D5C">
        <w:rPr>
          <w:b/>
          <w:sz w:val="23"/>
          <w:szCs w:val="23"/>
        </w:rPr>
        <w:t>.  Failure to do this can result in you not being insured to travel.  NB Holiday travel insurance does NOT cover you for working abroad.</w:t>
      </w:r>
      <w:r>
        <w:rPr>
          <w:b/>
          <w:sz w:val="23"/>
          <w:szCs w:val="23"/>
        </w:rPr>
        <w:t xml:space="preserve"> </w:t>
      </w:r>
      <w:r w:rsidR="00B10743">
        <w:rPr>
          <w:b/>
          <w:sz w:val="23"/>
          <w:szCs w:val="23"/>
        </w:rPr>
        <w:t>Insurers may request sight of risk assessments prior to approving cover.</w:t>
      </w:r>
      <w:r>
        <w:rPr>
          <w:b/>
          <w:sz w:val="23"/>
          <w:szCs w:val="23"/>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13948"/>
      </w:tblGrid>
      <w:tr w:rsidR="004206DE" w:rsidTr="004206DE" w14:paraId="04C88C03" w14:textId="77777777">
        <w:tc>
          <w:tcPr>
            <w:tcW w:w="13948" w:type="dxa"/>
            <w:shd w:val="clear" w:color="auto" w:fill="F2F2F2" w:themeFill="background1" w:themeFillShade="F2"/>
          </w:tcPr>
          <w:p w:rsidRPr="00560525" w:rsidR="004206DE" w:rsidP="004206DE" w:rsidRDefault="004206DE" w14:paraId="3030C73B" w14:textId="77777777">
            <w:pPr>
              <w:spacing w:after="120"/>
              <w:rPr>
                <w:rFonts w:cstheme="minorHAnsi"/>
                <w:b/>
                <w:sz w:val="23"/>
                <w:szCs w:val="23"/>
              </w:rPr>
            </w:pPr>
            <w:r>
              <w:rPr>
                <w:rFonts w:cstheme="minorHAnsi"/>
                <w:b/>
                <w:sz w:val="23"/>
                <w:szCs w:val="23"/>
              </w:rPr>
              <w:t xml:space="preserve">FOR </w:t>
            </w:r>
            <w:r w:rsidRPr="00560525">
              <w:rPr>
                <w:rFonts w:cstheme="minorHAnsi"/>
                <w:b/>
                <w:sz w:val="23"/>
                <w:szCs w:val="23"/>
              </w:rPr>
              <w:t>ADMINISTRATIVE USE ONLY:</w:t>
            </w:r>
          </w:p>
          <w:p w:rsidRPr="00560525" w:rsidR="004206DE" w:rsidP="004206DE" w:rsidRDefault="004206DE" w14:paraId="5A57DD67" w14:textId="77777777">
            <w:pPr>
              <w:spacing w:after="120"/>
              <w:rPr>
                <w:rFonts w:cstheme="minorHAnsi"/>
                <w:b/>
                <w:sz w:val="23"/>
                <w:szCs w:val="23"/>
              </w:rPr>
            </w:pPr>
            <w:r w:rsidRPr="00560525">
              <w:rPr>
                <w:rFonts w:cstheme="minorHAnsi"/>
                <w:b/>
                <w:sz w:val="23"/>
                <w:szCs w:val="23"/>
              </w:rPr>
              <w:t xml:space="preserve">Date received: </w:t>
            </w:r>
            <w:sdt>
              <w:sdtPr>
                <w:rPr>
                  <w:rFonts w:cstheme="minorHAnsi"/>
                  <w:b/>
                  <w:sz w:val="23"/>
                  <w:szCs w:val="23"/>
                </w:rPr>
                <w:id w:val="461010666"/>
                <w:showingPlcHdr/>
                <w:date>
                  <w:dateFormat w:val="dd/MM/yyyy"/>
                  <w:lid w:val="en-GB"/>
                  <w:storeMappedDataAs w:val="dateTime"/>
                  <w:calendar w:val="gregorian"/>
                </w:date>
              </w:sdtPr>
              <w:sdtEndPr/>
              <w:sdtContent>
                <w:r w:rsidRPr="00560525">
                  <w:rPr>
                    <w:rStyle w:val="PlaceholderText"/>
                    <w:rFonts w:cstheme="minorHAnsi"/>
                    <w:sz w:val="23"/>
                    <w:szCs w:val="23"/>
                  </w:rPr>
                  <w:t>Click here to enter a date</w:t>
                </w:r>
              </w:sdtContent>
            </w:sdt>
            <w:r w:rsidRPr="00560525">
              <w:rPr>
                <w:rFonts w:cstheme="minorHAnsi"/>
                <w:b/>
                <w:sz w:val="23"/>
                <w:szCs w:val="23"/>
              </w:rPr>
              <w:t xml:space="preserve">             Risk assessment completed, signed and dated </w:t>
            </w:r>
            <w:sdt>
              <w:sdtPr>
                <w:rPr>
                  <w:rFonts w:cstheme="minorHAnsi"/>
                  <w:b/>
                  <w:sz w:val="23"/>
                  <w:szCs w:val="23"/>
                </w:rPr>
                <w:id w:val="1542708939"/>
                <w14:checkbox>
                  <w14:checked w14:val="0"/>
                  <w14:checkedState w14:val="2612" w14:font="MS Gothic"/>
                  <w14:uncheckedState w14:val="2610" w14:font="MS Gothic"/>
                </w14:checkbox>
              </w:sdtPr>
              <w:sdtEndPr/>
              <w:sdtContent>
                <w:r w:rsidRPr="00560525">
                  <w:rPr>
                    <w:rFonts w:ascii="Segoe UI Symbol" w:hAnsi="Segoe UI Symbol" w:eastAsia="MS Gothic" w:cs="Segoe UI Symbol"/>
                    <w:b/>
                    <w:sz w:val="23"/>
                    <w:szCs w:val="23"/>
                  </w:rPr>
                  <w:t>☐</w:t>
                </w:r>
              </w:sdtContent>
            </w:sdt>
            <w:r w:rsidRPr="00560525">
              <w:rPr>
                <w:rFonts w:cstheme="minorHAnsi"/>
                <w:b/>
                <w:sz w:val="23"/>
                <w:szCs w:val="23"/>
              </w:rPr>
              <w:t xml:space="preserve">       </w:t>
            </w:r>
          </w:p>
          <w:p w:rsidRPr="00560525" w:rsidR="004206DE" w:rsidP="004206DE" w:rsidRDefault="004206DE" w14:paraId="77D59061" w14:textId="77777777">
            <w:pPr>
              <w:spacing w:after="120"/>
              <w:rPr>
                <w:rFonts w:cstheme="minorHAnsi"/>
                <w:b/>
                <w:sz w:val="23"/>
                <w:szCs w:val="23"/>
              </w:rPr>
            </w:pPr>
            <w:r w:rsidRPr="00560525">
              <w:rPr>
                <w:rFonts w:cstheme="minorHAnsi"/>
                <w:b/>
                <w:sz w:val="23"/>
                <w:szCs w:val="23"/>
              </w:rPr>
              <w:t xml:space="preserve">Comments: </w:t>
            </w:r>
          </w:p>
          <w:sdt>
            <w:sdtPr>
              <w:rPr>
                <w:rFonts w:cstheme="minorHAnsi"/>
                <w:b/>
                <w:sz w:val="23"/>
                <w:szCs w:val="23"/>
              </w:rPr>
              <w:id w:val="1909642874"/>
              <w:showingPlcHdr/>
            </w:sdtPr>
            <w:sdtEndPr/>
            <w:sdtContent>
              <w:p w:rsidR="004206DE" w:rsidP="004206DE" w:rsidRDefault="004206DE" w14:paraId="06D71836" w14:textId="5710E2E1">
                <w:pPr>
                  <w:spacing w:after="240" w:line="264" w:lineRule="auto"/>
                  <w:jc w:val="both"/>
                  <w:rPr>
                    <w:b/>
                    <w:sz w:val="23"/>
                    <w:szCs w:val="23"/>
                  </w:rPr>
                </w:pPr>
                <w:r w:rsidRPr="00560525">
                  <w:rPr>
                    <w:rStyle w:val="PlaceholderText"/>
                    <w:rFonts w:cstheme="minorHAnsi"/>
                    <w:sz w:val="23"/>
                    <w:szCs w:val="23"/>
                  </w:rPr>
                  <w:t>Click here to enter text</w:t>
                </w:r>
              </w:p>
            </w:sdtContent>
          </w:sdt>
        </w:tc>
      </w:tr>
    </w:tbl>
    <w:p w:rsidRPr="004206DE" w:rsidR="004206DE" w:rsidP="004206DE" w:rsidRDefault="004206DE" w14:paraId="40A0EDB1" w14:textId="1612A443">
      <w:pPr>
        <w:rPr>
          <w:sz w:val="23"/>
          <w:szCs w:val="23"/>
        </w:rPr>
      </w:pPr>
    </w:p>
    <w:p w:rsidRPr="004206DE" w:rsidR="00B10743" w:rsidP="004206DE" w:rsidRDefault="00B10743" w14:paraId="1551C08B" w14:textId="3CAC48A4">
      <w:pPr>
        <w:tabs>
          <w:tab w:val="left" w:pos="10755"/>
        </w:tabs>
        <w:rPr>
          <w:sz w:val="23"/>
          <w:szCs w:val="23"/>
        </w:rPr>
      </w:pPr>
    </w:p>
    <w:p w:rsidR="00CF28F1" w:rsidRDefault="00250AA5" w14:paraId="4FE62BE8" w14:textId="34257EE2">
      <w:pPr>
        <w:rPr>
          <w:rFonts w:cstheme="minorHAnsi"/>
          <w:b/>
          <w:sz w:val="32"/>
          <w:szCs w:val="32"/>
        </w:rPr>
      </w:pPr>
      <w:r>
        <w:rPr>
          <w:rFonts w:cstheme="minorHAnsi"/>
          <w:b/>
          <w:sz w:val="32"/>
          <w:szCs w:val="32"/>
        </w:rPr>
        <w:t xml:space="preserve">Appendix - </w:t>
      </w:r>
      <w:r w:rsidR="00CF28F1">
        <w:rPr>
          <w:rFonts w:cstheme="minorHAnsi"/>
          <w:b/>
          <w:sz w:val="32"/>
          <w:szCs w:val="32"/>
        </w:rPr>
        <w:t xml:space="preserve">Completing the Risk Assessment </w:t>
      </w:r>
    </w:p>
    <w:p w:rsidRPr="006570BA" w:rsidR="00372CE5" w:rsidP="009D61D8" w:rsidRDefault="00372CE5" w14:paraId="4C2F4729" w14:textId="77777777">
      <w:pPr>
        <w:spacing w:line="240" w:lineRule="auto"/>
        <w:rPr>
          <w:rFonts w:cstheme="minorHAnsi"/>
          <w:color w:val="252525"/>
          <w:sz w:val="23"/>
          <w:szCs w:val="23"/>
          <w:shd w:val="clear" w:color="auto" w:fill="FFFFFF"/>
        </w:rPr>
      </w:pPr>
      <w:r w:rsidRPr="006570BA">
        <w:rPr>
          <w:rFonts w:cstheme="minorHAnsi"/>
          <w:color w:val="252525"/>
          <w:sz w:val="23"/>
          <w:szCs w:val="23"/>
          <w:shd w:val="clear" w:color="auto" w:fill="FFFFFF"/>
        </w:rPr>
        <w:t>A risk assessment must be completed for each project or process.  It is a requirement of UK legislation</w:t>
      </w:r>
      <w:r w:rsidRPr="006570BA" w:rsidR="00E76F05">
        <w:rPr>
          <w:rFonts w:cstheme="minorHAnsi"/>
          <w:color w:val="252525"/>
          <w:sz w:val="23"/>
          <w:szCs w:val="23"/>
          <w:shd w:val="clear" w:color="auto" w:fill="FFFFFF"/>
        </w:rPr>
        <w:t xml:space="preserve"> that all work operations be risk assessed</w:t>
      </w:r>
      <w:r w:rsidRPr="006570BA">
        <w:rPr>
          <w:rFonts w:cstheme="minorHAnsi"/>
          <w:color w:val="252525"/>
          <w:sz w:val="23"/>
          <w:szCs w:val="23"/>
          <w:shd w:val="clear" w:color="auto" w:fill="FFFFFF"/>
        </w:rPr>
        <w:t>.</w:t>
      </w:r>
    </w:p>
    <w:p w:rsidRPr="006570BA" w:rsidR="00CF28F1" w:rsidP="009D61D8" w:rsidRDefault="00372CE5" w14:paraId="4CC9CE9A" w14:textId="16AECA43">
      <w:pPr>
        <w:spacing w:line="240" w:lineRule="auto"/>
        <w:rPr>
          <w:sz w:val="23"/>
          <w:szCs w:val="23"/>
        </w:rPr>
      </w:pPr>
      <w:r w:rsidRPr="006570BA">
        <w:rPr>
          <w:rFonts w:cstheme="minorHAnsi"/>
          <w:color w:val="252525"/>
          <w:sz w:val="23"/>
          <w:szCs w:val="23"/>
          <w:shd w:val="clear" w:color="auto" w:fill="FFFFFF"/>
        </w:rPr>
        <w:t xml:space="preserve">Completing a risk assessment is not as difficult or complicated as it </w:t>
      </w:r>
      <w:r w:rsidRPr="006570BA" w:rsidR="0015633F">
        <w:rPr>
          <w:rFonts w:cstheme="minorHAnsi"/>
          <w:color w:val="252525"/>
          <w:sz w:val="23"/>
          <w:szCs w:val="23"/>
          <w:shd w:val="clear" w:color="auto" w:fill="FFFFFF"/>
        </w:rPr>
        <w:t xml:space="preserve">may </w:t>
      </w:r>
      <w:r w:rsidRPr="006570BA">
        <w:rPr>
          <w:rFonts w:cstheme="minorHAnsi"/>
          <w:color w:val="252525"/>
          <w:sz w:val="23"/>
          <w:szCs w:val="23"/>
          <w:shd w:val="clear" w:color="auto" w:fill="FFFFFF"/>
        </w:rPr>
        <w:t xml:space="preserve">first appear. </w:t>
      </w:r>
      <w:r w:rsidRPr="006570BA" w:rsidR="00CF28F1">
        <w:rPr>
          <w:rFonts w:cstheme="minorHAnsi"/>
          <w:color w:val="252525"/>
          <w:sz w:val="23"/>
          <w:szCs w:val="23"/>
          <w:shd w:val="clear" w:color="auto" w:fill="FFFFFF"/>
        </w:rPr>
        <w:t>I</w:t>
      </w:r>
      <w:r w:rsidRPr="006570BA">
        <w:rPr>
          <w:rFonts w:cstheme="minorHAnsi"/>
          <w:color w:val="252525"/>
          <w:sz w:val="23"/>
          <w:szCs w:val="23"/>
          <w:shd w:val="clear" w:color="auto" w:fill="FFFFFF"/>
        </w:rPr>
        <w:t>t is a way of recording the simple and logical steps taken to ensure you and others are as safe as reasonably practicable</w:t>
      </w:r>
      <w:r w:rsidRPr="006570BA" w:rsidR="00CF28F1">
        <w:rPr>
          <w:rFonts w:cstheme="minorHAnsi"/>
          <w:color w:val="252525"/>
          <w:sz w:val="23"/>
          <w:szCs w:val="23"/>
          <w:shd w:val="clear" w:color="auto" w:fill="FFFFFF"/>
        </w:rPr>
        <w:t xml:space="preserve"> while working</w:t>
      </w:r>
      <w:r w:rsidRPr="006570BA">
        <w:rPr>
          <w:rFonts w:cstheme="minorHAnsi"/>
          <w:color w:val="252525"/>
          <w:sz w:val="23"/>
          <w:szCs w:val="23"/>
          <w:shd w:val="clear" w:color="auto" w:fill="FFFFFF"/>
        </w:rPr>
        <w:t xml:space="preserve">. </w:t>
      </w:r>
      <w:r w:rsidRPr="006570BA" w:rsidR="0015633F">
        <w:rPr>
          <w:rFonts w:cstheme="minorHAnsi"/>
          <w:color w:val="252525"/>
          <w:sz w:val="23"/>
          <w:szCs w:val="23"/>
          <w:shd w:val="clear" w:color="auto" w:fill="FFFFFF"/>
        </w:rPr>
        <w:t>Using a formal structure for this</w:t>
      </w:r>
      <w:r w:rsidRPr="006570BA">
        <w:rPr>
          <w:rFonts w:cstheme="minorHAnsi"/>
          <w:color w:val="252525"/>
          <w:sz w:val="23"/>
          <w:szCs w:val="23"/>
          <w:shd w:val="clear" w:color="auto" w:fill="FFFFFF"/>
        </w:rPr>
        <w:t xml:space="preserve"> allows the University to ensure that everyone is following the same steps and meeting the same standard.</w:t>
      </w:r>
      <w:r w:rsidRPr="006570BA">
        <w:rPr>
          <w:sz w:val="23"/>
          <w:szCs w:val="23"/>
        </w:rPr>
        <w:t xml:space="preserve"> </w:t>
      </w:r>
      <w:r w:rsidRPr="006570BA" w:rsidR="00CF28F1">
        <w:rPr>
          <w:sz w:val="23"/>
          <w:szCs w:val="23"/>
        </w:rPr>
        <w:t xml:space="preserve"> </w:t>
      </w:r>
    </w:p>
    <w:p w:rsidRPr="006570BA" w:rsidR="00C100E5" w:rsidP="004567BA" w:rsidRDefault="00CF28F1" w14:paraId="777C6BD3" w14:textId="6874E0A8">
      <w:pPr>
        <w:spacing w:line="240" w:lineRule="auto"/>
        <w:rPr>
          <w:sz w:val="23"/>
          <w:szCs w:val="23"/>
        </w:rPr>
      </w:pPr>
      <w:r w:rsidRPr="006570BA">
        <w:rPr>
          <w:sz w:val="23"/>
          <w:szCs w:val="23"/>
        </w:rPr>
        <w:t xml:space="preserve">In the following section there is a Risk Assessment Matrix and an explanation of how to use it.  This in turn is followed by a series of </w:t>
      </w:r>
      <w:r w:rsidRPr="006570BA" w:rsidR="00E76F05">
        <w:rPr>
          <w:sz w:val="23"/>
          <w:szCs w:val="23"/>
        </w:rPr>
        <w:t>sections intended to guide the process.  If there is an existing, separate risk assessment for any of these areas (e</w:t>
      </w:r>
      <w:r w:rsidR="00342BF7">
        <w:rPr>
          <w:sz w:val="23"/>
          <w:szCs w:val="23"/>
        </w:rPr>
        <w:t>.</w:t>
      </w:r>
      <w:r w:rsidRPr="006570BA" w:rsidR="00E76F05">
        <w:rPr>
          <w:sz w:val="23"/>
          <w:szCs w:val="23"/>
        </w:rPr>
        <w:t>g</w:t>
      </w:r>
      <w:r w:rsidR="00342BF7">
        <w:rPr>
          <w:sz w:val="23"/>
          <w:szCs w:val="23"/>
        </w:rPr>
        <w:t>.</w:t>
      </w:r>
      <w:r w:rsidRPr="006570BA" w:rsidR="0015633F">
        <w:rPr>
          <w:sz w:val="23"/>
          <w:szCs w:val="23"/>
        </w:rPr>
        <w:t>,</w:t>
      </w:r>
      <w:r w:rsidRPr="006570BA" w:rsidR="00E76F05">
        <w:rPr>
          <w:sz w:val="23"/>
          <w:szCs w:val="23"/>
        </w:rPr>
        <w:t xml:space="preserve"> under COSHH or Manual Handling </w:t>
      </w:r>
      <w:r w:rsidRPr="006570BA" w:rsidR="00BE6EDC">
        <w:rPr>
          <w:sz w:val="23"/>
          <w:szCs w:val="23"/>
        </w:rPr>
        <w:t xml:space="preserve">Operations </w:t>
      </w:r>
      <w:r w:rsidRPr="006570BA" w:rsidR="00E76F05">
        <w:rPr>
          <w:sz w:val="23"/>
          <w:szCs w:val="23"/>
        </w:rPr>
        <w:t xml:space="preserve">Regulations) then refer to </w:t>
      </w:r>
      <w:r w:rsidRPr="006570BA" w:rsidR="00BE6EDC">
        <w:rPr>
          <w:sz w:val="23"/>
          <w:szCs w:val="23"/>
        </w:rPr>
        <w:t>that assessment</w:t>
      </w:r>
      <w:r w:rsidRPr="006570BA" w:rsidR="00E76F05">
        <w:rPr>
          <w:sz w:val="23"/>
          <w:szCs w:val="23"/>
        </w:rPr>
        <w:t xml:space="preserve"> and attach it to this document.</w:t>
      </w:r>
      <w:r w:rsidRPr="006570BA" w:rsidR="00C36E05">
        <w:rPr>
          <w:sz w:val="23"/>
          <w:szCs w:val="23"/>
        </w:rPr>
        <w:t xml:space="preserve">  </w:t>
      </w:r>
      <w:r w:rsidRPr="006570BA" w:rsidR="00C36E05">
        <w:rPr>
          <w:b/>
          <w:sz w:val="23"/>
          <w:szCs w:val="23"/>
        </w:rPr>
        <w:t>If any of the</w:t>
      </w:r>
      <w:r w:rsidRPr="006570BA" w:rsidR="004567BA">
        <w:rPr>
          <w:b/>
          <w:sz w:val="23"/>
          <w:szCs w:val="23"/>
        </w:rPr>
        <w:t xml:space="preserve"> risks are categorised as red in the matrix then Safety, Environment and Continuity must be contacted prior to the work being carried out.</w:t>
      </w:r>
      <w:r w:rsidRPr="006570BA" w:rsidR="004567BA">
        <w:rPr>
          <w:sz w:val="23"/>
          <w:szCs w:val="23"/>
        </w:rPr>
        <w:t xml:space="preserve">  If any of the risks are categorised as orange in the matrix then Safety, Environment and Continuity will provide advice regarding the management of the risks. </w:t>
      </w:r>
    </w:p>
    <w:p w:rsidRPr="006570BA" w:rsidR="004567BA" w:rsidP="004567BA" w:rsidRDefault="004567BA" w14:paraId="3BBC0141" w14:textId="50124FDB">
      <w:pPr>
        <w:spacing w:line="240" w:lineRule="auto"/>
        <w:rPr>
          <w:sz w:val="23"/>
          <w:szCs w:val="23"/>
        </w:rPr>
      </w:pPr>
      <w:r w:rsidRPr="27A75171">
        <w:rPr>
          <w:sz w:val="23"/>
          <w:szCs w:val="23"/>
        </w:rPr>
        <w:t xml:space="preserve">Guidance and risk assessment templates are available on the University webpages at: </w:t>
      </w:r>
      <w:hyperlink r:id="rId15">
        <w:r w:rsidRPr="27A75171">
          <w:rPr>
            <w:rStyle w:val="Hyperlink"/>
            <w:sz w:val="23"/>
            <w:szCs w:val="23"/>
          </w:rPr>
          <w:t>http://www.stir.ac.uk/safetyandsustainability/safety/a-z/</w:t>
        </w:r>
      </w:hyperlink>
      <w:r w:rsidRPr="27A75171">
        <w:rPr>
          <w:sz w:val="23"/>
          <w:szCs w:val="23"/>
        </w:rPr>
        <w:t>.  Guidance on safety in research “</w:t>
      </w:r>
      <w:r w:rsidRPr="27A75171">
        <w:rPr>
          <w:i/>
          <w:iCs/>
          <w:sz w:val="23"/>
          <w:szCs w:val="23"/>
        </w:rPr>
        <w:t>Responsible Research: Managing health and safety in research: guidance for the not-for-profit secto</w:t>
      </w:r>
      <w:r w:rsidRPr="27A75171">
        <w:rPr>
          <w:sz w:val="23"/>
          <w:szCs w:val="23"/>
        </w:rPr>
        <w:t xml:space="preserve">r” is available at: </w:t>
      </w:r>
      <w:hyperlink r:id="rId16">
        <w:r w:rsidRPr="27A75171">
          <w:rPr>
            <w:rStyle w:val="Hyperlink"/>
            <w:sz w:val="23"/>
            <w:szCs w:val="23"/>
          </w:rPr>
          <w:t>http</w:t>
        </w:r>
        <w:r w:rsidRPr="27A75171" w:rsidR="7E72A17B">
          <w:rPr>
            <w:rStyle w:val="Hyperlink"/>
            <w:sz w:val="23"/>
            <w:szCs w:val="23"/>
          </w:rPr>
          <w:t>s://www.stir.ac.uk/media/stirling/services/internal/estates-and-campus-services/documents/safety-in-research-</w:t>
        </w:r>
        <w:r w:rsidRPr="27A75171">
          <w:rPr>
            <w:rStyle w:val="Hyperlink"/>
            <w:sz w:val="23"/>
            <w:szCs w:val="23"/>
          </w:rPr>
          <w:t>2012.pdf</w:t>
        </w:r>
      </w:hyperlink>
      <w:r w:rsidRPr="27A75171">
        <w:rPr>
          <w:sz w:val="23"/>
          <w:szCs w:val="23"/>
        </w:rPr>
        <w:t xml:space="preserve">.  </w:t>
      </w:r>
      <w:r w:rsidRPr="27A75171" w:rsidR="00C100E5">
        <w:rPr>
          <w:sz w:val="23"/>
          <w:szCs w:val="23"/>
        </w:rPr>
        <w:t xml:space="preserve">The Universities and Colleges Employers Association document </w:t>
      </w:r>
      <w:r w:rsidRPr="27A75171">
        <w:rPr>
          <w:sz w:val="23"/>
          <w:szCs w:val="23"/>
        </w:rPr>
        <w:t>“</w:t>
      </w:r>
      <w:r w:rsidRPr="27A75171">
        <w:rPr>
          <w:i/>
          <w:iCs/>
          <w:sz w:val="23"/>
          <w:szCs w:val="23"/>
        </w:rPr>
        <w:t>Guidance on Health and Safety in Fieldwork</w:t>
      </w:r>
      <w:r w:rsidRPr="27A75171" w:rsidR="00C100E5">
        <w:rPr>
          <w:i/>
          <w:iCs/>
          <w:sz w:val="23"/>
          <w:szCs w:val="23"/>
        </w:rPr>
        <w:t>: including offsite visits and travel in the UK and overseas</w:t>
      </w:r>
      <w:r w:rsidRPr="27A75171" w:rsidR="00C100E5">
        <w:rPr>
          <w:sz w:val="23"/>
          <w:szCs w:val="23"/>
        </w:rPr>
        <w:t xml:space="preserve">” is available at: </w:t>
      </w:r>
      <w:hyperlink r:id="rId17">
        <w:r w:rsidRPr="27A75171" w:rsidR="00C100E5">
          <w:rPr>
            <w:rStyle w:val="Hyperlink"/>
            <w:sz w:val="23"/>
            <w:szCs w:val="23"/>
          </w:rPr>
          <w:t>http</w:t>
        </w:r>
        <w:r w:rsidRPr="27A75171" w:rsidR="70604B13">
          <w:rPr>
            <w:rStyle w:val="Hyperlink"/>
            <w:sz w:val="23"/>
            <w:szCs w:val="23"/>
          </w:rPr>
          <w:t>s://www.stir.ac.uk/media/stirling/services/estates-and-campus-services/documents/Safety-in-Fieldwork-Guide---Current-2018-</w:t>
        </w:r>
        <w:r w:rsidRPr="27A75171" w:rsidR="00C100E5">
          <w:rPr>
            <w:rStyle w:val="Hyperlink"/>
            <w:sz w:val="23"/>
            <w:szCs w:val="23"/>
          </w:rPr>
          <w:t>.pdf</w:t>
        </w:r>
      </w:hyperlink>
      <w:r w:rsidRPr="27A75171" w:rsidR="00C100E5">
        <w:rPr>
          <w:sz w:val="23"/>
          <w:szCs w:val="23"/>
        </w:rPr>
        <w:t xml:space="preserve">. </w:t>
      </w:r>
      <w:r w:rsidRPr="27A75171">
        <w:rPr>
          <w:sz w:val="23"/>
          <w:szCs w:val="23"/>
        </w:rPr>
        <w:t xml:space="preserve"> </w:t>
      </w:r>
      <w:r w:rsidRPr="27A75171" w:rsidR="00C100E5">
        <w:rPr>
          <w:sz w:val="23"/>
          <w:szCs w:val="23"/>
        </w:rPr>
        <w:t>All of these will assist in carrying out the risk assessment.</w:t>
      </w:r>
    </w:p>
    <w:p w:rsidR="0038302E" w:rsidP="0038302E" w:rsidRDefault="00C728F0" w14:paraId="4CDB2E8D" w14:textId="77777777">
      <w:pPr>
        <w:pStyle w:val="ListParagraph"/>
        <w:shd w:val="clear" w:color="auto" w:fill="FFFFFF"/>
        <w:spacing w:before="120" w:after="120" w:line="240" w:lineRule="auto"/>
        <w:ind w:left="0"/>
        <w:rPr>
          <w:rFonts w:eastAsia="Times New Roman" w:cstheme="minorHAnsi"/>
          <w:b/>
          <w:iCs/>
          <w:color w:val="252525"/>
          <w:sz w:val="23"/>
          <w:szCs w:val="23"/>
          <w:lang w:eastAsia="en-GB"/>
        </w:rPr>
      </w:pPr>
      <w:r w:rsidRPr="006570BA">
        <w:rPr>
          <w:noProof/>
          <w:sz w:val="23"/>
          <w:szCs w:val="23"/>
          <w:lang w:eastAsia="en-GB"/>
        </w:rPr>
        <w:drawing>
          <wp:anchor distT="0" distB="0" distL="114300" distR="114300" simplePos="0" relativeHeight="251659264" behindDoc="0" locked="0" layoutInCell="1" allowOverlap="1" wp14:anchorId="1AFD5487" wp14:editId="1E6C6EBB">
            <wp:simplePos x="0" y="0"/>
            <wp:positionH relativeFrom="column">
              <wp:posOffset>0</wp:posOffset>
            </wp:positionH>
            <wp:positionV relativeFrom="paragraph">
              <wp:posOffset>6985</wp:posOffset>
            </wp:positionV>
            <wp:extent cx="4252595" cy="30384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CF7FF.tmp"/>
                    <pic:cNvPicPr/>
                  </pic:nvPicPr>
                  <pic:blipFill rotWithShape="1">
                    <a:blip r:embed="rId18">
                      <a:extLst>
                        <a:ext uri="{28A0092B-C50C-407E-A947-70E740481C1C}">
                          <a14:useLocalDpi xmlns:a14="http://schemas.microsoft.com/office/drawing/2010/main" val="0"/>
                        </a:ext>
                      </a:extLst>
                    </a:blip>
                    <a:srcRect l="12464" t="22988" r="47984" b="41806"/>
                    <a:stretch/>
                  </pic:blipFill>
                  <pic:spPr bwMode="auto">
                    <a:xfrm>
                      <a:off x="0" y="0"/>
                      <a:ext cx="4252595" cy="30384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27A75171" w:rsidR="005A2845">
        <w:rPr>
          <w:rFonts w:eastAsia="Times New Roman"/>
          <w:color w:val="252525"/>
          <w:sz w:val="23"/>
          <w:szCs w:val="23"/>
          <w:lang w:eastAsia="en-GB"/>
        </w:rPr>
        <w:t xml:space="preserve">To complete a risk assessment in </w:t>
      </w:r>
      <w:r w:rsidRPr="27A75171" w:rsidR="00E76F05">
        <w:rPr>
          <w:rFonts w:eastAsia="Times New Roman"/>
          <w:color w:val="252525"/>
          <w:sz w:val="23"/>
          <w:szCs w:val="23"/>
          <w:lang w:eastAsia="en-GB"/>
        </w:rPr>
        <w:t>this document</w:t>
      </w:r>
      <w:r w:rsidRPr="27A75171" w:rsidR="004567BA">
        <w:rPr>
          <w:rFonts w:eastAsia="Times New Roman"/>
          <w:color w:val="252525"/>
          <w:sz w:val="23"/>
          <w:szCs w:val="23"/>
          <w:lang w:eastAsia="en-GB"/>
        </w:rPr>
        <w:t xml:space="preserve"> follow the</w:t>
      </w:r>
      <w:r w:rsidRPr="27A75171" w:rsidR="005A2845">
        <w:rPr>
          <w:rFonts w:eastAsia="Times New Roman"/>
          <w:color w:val="252525"/>
          <w:sz w:val="23"/>
          <w:szCs w:val="23"/>
          <w:lang w:eastAsia="en-GB"/>
        </w:rPr>
        <w:t xml:space="preserve"> simple steps</w:t>
      </w:r>
      <w:r w:rsidRPr="27A75171" w:rsidR="004567BA">
        <w:rPr>
          <w:rFonts w:eastAsia="Times New Roman"/>
          <w:color w:val="252525"/>
          <w:sz w:val="23"/>
          <w:szCs w:val="23"/>
          <w:lang w:eastAsia="en-GB"/>
        </w:rPr>
        <w:t xml:space="preserve"> below</w:t>
      </w:r>
      <w:r w:rsidRPr="27A75171" w:rsidR="0015633F">
        <w:rPr>
          <w:rFonts w:eastAsia="Times New Roman"/>
          <w:color w:val="252525"/>
          <w:sz w:val="23"/>
          <w:szCs w:val="23"/>
          <w:lang w:eastAsia="en-GB"/>
        </w:rPr>
        <w:t xml:space="preserve">. </w:t>
      </w:r>
      <w:r w:rsidRPr="006570BA" w:rsidR="00FD6BCB">
        <w:rPr>
          <w:noProof/>
          <w:sz w:val="23"/>
          <w:szCs w:val="23"/>
          <w:lang w:eastAsia="en-GB"/>
        </w:rPr>
        <w:t xml:space="preserve"> </w:t>
      </w:r>
      <w:r w:rsidRPr="27A75171" w:rsidR="005A2845">
        <w:rPr>
          <w:rFonts w:eastAsia="Times New Roman"/>
          <w:color w:val="252525"/>
          <w:sz w:val="23"/>
          <w:szCs w:val="23"/>
          <w:lang w:eastAsia="en-GB"/>
        </w:rPr>
        <w:t xml:space="preserve">Look for </w:t>
      </w:r>
      <w:r w:rsidRPr="27A75171" w:rsidR="0015633F">
        <w:rPr>
          <w:rFonts w:eastAsia="Times New Roman"/>
          <w:color w:val="252525"/>
          <w:sz w:val="23"/>
          <w:szCs w:val="23"/>
          <w:lang w:eastAsia="en-GB"/>
        </w:rPr>
        <w:t>the</w:t>
      </w:r>
      <w:r w:rsidRPr="27A75171">
        <w:rPr>
          <w:rFonts w:eastAsia="Times New Roman"/>
          <w:color w:val="252525"/>
          <w:sz w:val="23"/>
          <w:szCs w:val="23"/>
          <w:lang w:eastAsia="en-GB"/>
        </w:rPr>
        <w:t xml:space="preserve"> </w:t>
      </w:r>
      <w:r w:rsidRPr="27A75171" w:rsidR="005A2845">
        <w:rPr>
          <w:rFonts w:eastAsia="Times New Roman"/>
          <w:color w:val="252525"/>
          <w:sz w:val="23"/>
          <w:szCs w:val="23"/>
          <w:lang w:eastAsia="en-GB"/>
        </w:rPr>
        <w:t xml:space="preserve">significant hazards. </w:t>
      </w:r>
      <w:r w:rsidRPr="27A75171" w:rsidR="00BE6EDC">
        <w:rPr>
          <w:rFonts w:eastAsia="Times New Roman"/>
          <w:color w:val="252525"/>
          <w:sz w:val="23"/>
          <w:szCs w:val="23"/>
          <w:lang w:eastAsia="en-GB"/>
        </w:rPr>
        <w:t>Some examples could</w:t>
      </w:r>
      <w:r w:rsidRPr="27A75171" w:rsidR="005A2845">
        <w:rPr>
          <w:rFonts w:eastAsia="Times New Roman"/>
          <w:color w:val="252525"/>
          <w:sz w:val="23"/>
          <w:szCs w:val="23"/>
          <w:lang w:eastAsia="en-GB"/>
        </w:rPr>
        <w:t xml:space="preserve"> include </w:t>
      </w:r>
      <w:r w:rsidRPr="27A75171" w:rsidR="00E76F05">
        <w:rPr>
          <w:rFonts w:eastAsia="Times New Roman"/>
          <w:color w:val="252525"/>
          <w:sz w:val="23"/>
          <w:szCs w:val="23"/>
          <w:lang w:eastAsia="en-GB"/>
        </w:rPr>
        <w:t xml:space="preserve">the </w:t>
      </w:r>
      <w:r w:rsidRPr="27A75171" w:rsidR="00D53A90">
        <w:rPr>
          <w:rFonts w:eastAsia="Times New Roman"/>
          <w:color w:val="252525"/>
          <w:sz w:val="23"/>
          <w:szCs w:val="23"/>
          <w:lang w:eastAsia="en-GB"/>
        </w:rPr>
        <w:t>local political situation/</w:t>
      </w:r>
      <w:r w:rsidRPr="27A75171" w:rsidR="00E76F05">
        <w:rPr>
          <w:rFonts w:eastAsia="Times New Roman"/>
          <w:color w:val="252525"/>
          <w:sz w:val="23"/>
          <w:szCs w:val="23"/>
          <w:lang w:eastAsia="en-GB"/>
        </w:rPr>
        <w:t xml:space="preserve">threat of terrorism, </w:t>
      </w:r>
      <w:r w:rsidRPr="27A75171" w:rsidR="005A2845">
        <w:rPr>
          <w:rFonts w:eastAsia="Times New Roman"/>
          <w:color w:val="252525"/>
          <w:sz w:val="23"/>
          <w:szCs w:val="23"/>
          <w:lang w:eastAsia="en-GB"/>
        </w:rPr>
        <w:t>slip and trip hazards, person</w:t>
      </w:r>
      <w:r w:rsidRPr="27A75171" w:rsidR="00E76F05">
        <w:rPr>
          <w:rFonts w:eastAsia="Times New Roman"/>
          <w:color w:val="252525"/>
          <w:sz w:val="23"/>
          <w:szCs w:val="23"/>
          <w:lang w:eastAsia="en-GB"/>
        </w:rPr>
        <w:t>s</w:t>
      </w:r>
      <w:r w:rsidRPr="27A75171" w:rsidR="005A2845">
        <w:rPr>
          <w:rFonts w:eastAsia="Times New Roman"/>
          <w:color w:val="252525"/>
          <w:sz w:val="23"/>
          <w:szCs w:val="23"/>
          <w:lang w:eastAsia="en-GB"/>
        </w:rPr>
        <w:t xml:space="preserve"> falling from a height</w:t>
      </w:r>
      <w:r w:rsidRPr="27A75171" w:rsidR="00E76F05">
        <w:rPr>
          <w:rFonts w:eastAsia="Times New Roman"/>
          <w:color w:val="252525"/>
          <w:sz w:val="23"/>
          <w:szCs w:val="23"/>
          <w:lang w:eastAsia="en-GB"/>
        </w:rPr>
        <w:t>/falling objects (eg rocks)</w:t>
      </w:r>
      <w:r w:rsidRPr="27A75171" w:rsidR="005A2845">
        <w:rPr>
          <w:rFonts w:eastAsia="Times New Roman"/>
          <w:color w:val="252525"/>
          <w:sz w:val="23"/>
          <w:szCs w:val="23"/>
          <w:lang w:eastAsia="en-GB"/>
        </w:rPr>
        <w:t xml:space="preserve">, </w:t>
      </w:r>
      <w:r w:rsidRPr="27A75171" w:rsidR="00E76F05">
        <w:rPr>
          <w:rFonts w:eastAsia="Times New Roman"/>
          <w:color w:val="252525"/>
          <w:sz w:val="23"/>
          <w:szCs w:val="23"/>
          <w:lang w:eastAsia="en-GB"/>
        </w:rPr>
        <w:t>substances in use</w:t>
      </w:r>
      <w:r w:rsidRPr="27A75171" w:rsidR="005A2845">
        <w:rPr>
          <w:rFonts w:eastAsia="Times New Roman"/>
          <w:color w:val="252525"/>
          <w:sz w:val="23"/>
          <w:szCs w:val="23"/>
          <w:lang w:eastAsia="en-GB"/>
        </w:rPr>
        <w:t xml:space="preserve">, </w:t>
      </w:r>
      <w:r w:rsidRPr="27A75171" w:rsidR="00BE6EDC">
        <w:rPr>
          <w:rFonts w:eastAsia="Times New Roman"/>
          <w:color w:val="252525"/>
          <w:sz w:val="23"/>
          <w:szCs w:val="23"/>
          <w:lang w:eastAsia="en-GB"/>
        </w:rPr>
        <w:t xml:space="preserve">use of </w:t>
      </w:r>
      <w:r w:rsidRPr="27A75171" w:rsidR="005A2845">
        <w:rPr>
          <w:rFonts w:eastAsia="Times New Roman"/>
          <w:color w:val="252525"/>
          <w:sz w:val="23"/>
          <w:szCs w:val="23"/>
          <w:lang w:eastAsia="en-GB"/>
        </w:rPr>
        <w:t>electric</w:t>
      </w:r>
      <w:r w:rsidRPr="27A75171" w:rsidR="00BE6EDC">
        <w:rPr>
          <w:rFonts w:eastAsia="Times New Roman"/>
          <w:color w:val="252525"/>
          <w:sz w:val="23"/>
          <w:szCs w:val="23"/>
          <w:lang w:eastAsia="en-GB"/>
        </w:rPr>
        <w:t>al equipment</w:t>
      </w:r>
      <w:r w:rsidRPr="27A75171" w:rsidR="005A2845">
        <w:rPr>
          <w:rFonts w:eastAsia="Times New Roman"/>
          <w:color w:val="252525"/>
          <w:sz w:val="23"/>
          <w:szCs w:val="23"/>
          <w:lang w:eastAsia="en-GB"/>
        </w:rPr>
        <w:t xml:space="preserve"> or </w:t>
      </w:r>
      <w:r w:rsidRPr="27A75171" w:rsidR="00BE6EDC">
        <w:rPr>
          <w:rFonts w:eastAsia="Times New Roman"/>
          <w:color w:val="252525"/>
          <w:sz w:val="23"/>
          <w:szCs w:val="23"/>
          <w:lang w:eastAsia="en-GB"/>
        </w:rPr>
        <w:t xml:space="preserve">working on or </w:t>
      </w:r>
      <w:r w:rsidRPr="27A75171">
        <w:rPr>
          <w:rFonts w:eastAsia="Times New Roman"/>
          <w:color w:val="252525"/>
          <w:sz w:val="23"/>
          <w:szCs w:val="23"/>
          <w:lang w:eastAsia="en-GB"/>
        </w:rPr>
        <w:t>above</w:t>
      </w:r>
      <w:r w:rsidRPr="27A75171" w:rsidR="00BE6EDC">
        <w:rPr>
          <w:rFonts w:eastAsia="Times New Roman"/>
          <w:color w:val="252525"/>
          <w:sz w:val="23"/>
          <w:szCs w:val="23"/>
          <w:lang w:eastAsia="en-GB"/>
        </w:rPr>
        <w:t xml:space="preserve"> bodies of </w:t>
      </w:r>
      <w:r w:rsidRPr="27A75171" w:rsidR="005A2845">
        <w:rPr>
          <w:rFonts w:eastAsia="Times New Roman"/>
          <w:color w:val="252525"/>
          <w:sz w:val="23"/>
          <w:szCs w:val="23"/>
          <w:lang w:eastAsia="en-GB"/>
        </w:rPr>
        <w:t>water.</w:t>
      </w:r>
      <w:r w:rsidRPr="27A75171" w:rsidR="0038302E">
        <w:rPr>
          <w:rFonts w:eastAsia="Times New Roman"/>
          <w:b/>
          <w:bCs/>
          <w:color w:val="252525"/>
          <w:sz w:val="23"/>
          <w:szCs w:val="23"/>
          <w:lang w:eastAsia="en-GB"/>
        </w:rPr>
        <w:t xml:space="preserve"> </w:t>
      </w:r>
    </w:p>
    <w:p w:rsidR="0038302E" w:rsidP="0038302E" w:rsidRDefault="0038302E" w14:paraId="7D20DFB2" w14:textId="77777777">
      <w:pPr>
        <w:pStyle w:val="ListParagraph"/>
        <w:shd w:val="clear" w:color="auto" w:fill="FFFFFF"/>
        <w:spacing w:before="120" w:after="120" w:line="240" w:lineRule="auto"/>
        <w:ind w:left="0"/>
        <w:rPr>
          <w:rFonts w:eastAsia="Times New Roman" w:cstheme="minorHAnsi"/>
          <w:b/>
          <w:iCs/>
          <w:color w:val="252525"/>
          <w:sz w:val="23"/>
          <w:szCs w:val="23"/>
          <w:lang w:eastAsia="en-GB"/>
        </w:rPr>
      </w:pPr>
    </w:p>
    <w:p w:rsidR="0038302E" w:rsidP="0038302E" w:rsidRDefault="0038302E" w14:paraId="6D400E83" w14:textId="0F95B3D6">
      <w:pPr>
        <w:pStyle w:val="ListParagraph"/>
        <w:shd w:val="clear" w:color="auto" w:fill="FFFFFF"/>
        <w:spacing w:before="120" w:after="120" w:line="240" w:lineRule="auto"/>
        <w:ind w:left="0"/>
        <w:rPr>
          <w:rFonts w:eastAsia="Times New Roman" w:cstheme="minorHAnsi"/>
          <w:b/>
          <w:iCs/>
          <w:color w:val="252525"/>
          <w:sz w:val="23"/>
          <w:szCs w:val="23"/>
          <w:lang w:eastAsia="en-GB"/>
        </w:rPr>
      </w:pPr>
      <w:r w:rsidRPr="006570BA">
        <w:rPr>
          <w:rFonts w:eastAsia="Times New Roman" w:cstheme="minorHAnsi"/>
          <w:b/>
          <w:iCs/>
          <w:color w:val="252525"/>
          <w:sz w:val="23"/>
          <w:szCs w:val="23"/>
          <w:lang w:eastAsia="en-GB"/>
        </w:rPr>
        <w:t xml:space="preserve">Assessment of risk </w:t>
      </w:r>
    </w:p>
    <w:p w:rsidRPr="0038302E" w:rsidR="0038302E" w:rsidP="0038302E" w:rsidRDefault="0038302E" w14:paraId="7132B063" w14:textId="77777777">
      <w:pPr>
        <w:pStyle w:val="ListParagraph"/>
        <w:shd w:val="clear" w:color="auto" w:fill="FFFFFF"/>
        <w:spacing w:before="120" w:after="120" w:line="240" w:lineRule="auto"/>
        <w:ind w:left="0"/>
        <w:rPr>
          <w:rFonts w:eastAsia="Times New Roman" w:cstheme="minorHAnsi"/>
          <w:color w:val="252525"/>
          <w:sz w:val="16"/>
          <w:szCs w:val="16"/>
          <w:lang w:eastAsia="en-GB"/>
        </w:rPr>
      </w:pPr>
    </w:p>
    <w:p w:rsidRPr="006570BA" w:rsidR="0015633F" w:rsidP="009D61D8" w:rsidRDefault="00342BF7" w14:paraId="6DBAD651" w14:textId="66DB6EA9">
      <w:pPr>
        <w:pStyle w:val="ListParagraph"/>
        <w:numPr>
          <w:ilvl w:val="0"/>
          <w:numId w:val="2"/>
        </w:numPr>
        <w:shd w:val="clear" w:color="auto" w:fill="FFFFFF"/>
        <w:spacing w:before="120" w:after="120" w:line="240" w:lineRule="auto"/>
        <w:ind w:left="0"/>
        <w:rPr>
          <w:rFonts w:eastAsia="Times New Roman" w:cstheme="minorHAnsi"/>
          <w:color w:val="252525"/>
          <w:sz w:val="23"/>
          <w:szCs w:val="23"/>
          <w:lang w:eastAsia="en-GB"/>
        </w:rPr>
      </w:pPr>
      <w:r>
        <w:rPr>
          <w:rFonts w:eastAsia="Times New Roman" w:cstheme="minorHAnsi"/>
          <w:iCs/>
          <w:color w:val="252525"/>
          <w:sz w:val="23"/>
          <w:szCs w:val="23"/>
          <w:lang w:eastAsia="en-GB"/>
        </w:rPr>
        <w:t xml:space="preserve">1. </w:t>
      </w:r>
      <w:r w:rsidRPr="006570BA" w:rsidR="005A2845">
        <w:rPr>
          <w:rFonts w:eastAsia="Times New Roman" w:cstheme="minorHAnsi"/>
          <w:iCs/>
          <w:color w:val="252525"/>
          <w:sz w:val="23"/>
          <w:szCs w:val="23"/>
          <w:lang w:eastAsia="en-GB"/>
        </w:rPr>
        <w:t xml:space="preserve">Think about who might be harmed by </w:t>
      </w:r>
      <w:r w:rsidRPr="006570BA" w:rsidR="00BE6EDC">
        <w:rPr>
          <w:rFonts w:eastAsia="Times New Roman" w:cstheme="minorHAnsi"/>
          <w:iCs/>
          <w:color w:val="252525"/>
          <w:sz w:val="23"/>
          <w:szCs w:val="23"/>
          <w:lang w:eastAsia="en-GB"/>
        </w:rPr>
        <w:t>these hazards</w:t>
      </w:r>
      <w:r w:rsidRPr="006570BA" w:rsidR="00D55884">
        <w:rPr>
          <w:rFonts w:eastAsia="Times New Roman" w:cstheme="minorHAnsi"/>
          <w:iCs/>
          <w:color w:val="252525"/>
          <w:sz w:val="23"/>
          <w:szCs w:val="23"/>
          <w:lang w:eastAsia="en-GB"/>
        </w:rPr>
        <w:t xml:space="preserve"> and the potential severity of the effect</w:t>
      </w:r>
      <w:r w:rsidRPr="006570BA" w:rsidR="005A2845">
        <w:rPr>
          <w:rFonts w:eastAsia="Times New Roman" w:cstheme="minorHAnsi"/>
          <w:iCs/>
          <w:color w:val="252525"/>
          <w:sz w:val="23"/>
          <w:szCs w:val="23"/>
          <w:lang w:eastAsia="en-GB"/>
        </w:rPr>
        <w:t xml:space="preserve">. Consider </w:t>
      </w:r>
      <w:r w:rsidRPr="006570BA" w:rsidR="00D55884">
        <w:rPr>
          <w:rFonts w:eastAsia="Times New Roman" w:cstheme="minorHAnsi"/>
          <w:iCs/>
          <w:color w:val="252525"/>
          <w:sz w:val="23"/>
          <w:szCs w:val="23"/>
          <w:lang w:eastAsia="en-GB"/>
        </w:rPr>
        <w:t xml:space="preserve">all </w:t>
      </w:r>
      <w:r w:rsidRPr="006570BA" w:rsidR="004A7240">
        <w:rPr>
          <w:rFonts w:eastAsia="Times New Roman" w:cstheme="minorHAnsi"/>
          <w:iCs/>
          <w:color w:val="252525"/>
          <w:sz w:val="23"/>
          <w:szCs w:val="23"/>
          <w:lang w:eastAsia="en-GB"/>
        </w:rPr>
        <w:t>who</w:t>
      </w:r>
      <w:r w:rsidRPr="006570BA" w:rsidR="00D55884">
        <w:rPr>
          <w:rFonts w:eastAsia="Times New Roman" w:cstheme="minorHAnsi"/>
          <w:iCs/>
          <w:color w:val="252525"/>
          <w:sz w:val="23"/>
          <w:szCs w:val="23"/>
          <w:lang w:eastAsia="en-GB"/>
        </w:rPr>
        <w:t xml:space="preserve"> </w:t>
      </w:r>
      <w:r w:rsidRPr="006570BA" w:rsidR="004A7240">
        <w:rPr>
          <w:rFonts w:eastAsia="Times New Roman" w:cstheme="minorHAnsi"/>
          <w:iCs/>
          <w:color w:val="252525"/>
          <w:sz w:val="23"/>
          <w:szCs w:val="23"/>
          <w:lang w:eastAsia="en-GB"/>
        </w:rPr>
        <w:t xml:space="preserve">potentially </w:t>
      </w:r>
      <w:r w:rsidRPr="006570BA" w:rsidR="00D55884">
        <w:rPr>
          <w:rFonts w:eastAsia="Times New Roman" w:cstheme="minorHAnsi"/>
          <w:iCs/>
          <w:color w:val="252525"/>
          <w:sz w:val="23"/>
          <w:szCs w:val="23"/>
          <w:lang w:eastAsia="en-GB"/>
        </w:rPr>
        <w:t xml:space="preserve">could </w:t>
      </w:r>
      <w:r w:rsidRPr="006570BA" w:rsidR="004A7240">
        <w:rPr>
          <w:rFonts w:eastAsia="Times New Roman" w:cstheme="minorHAnsi"/>
          <w:iCs/>
          <w:color w:val="252525"/>
          <w:sz w:val="23"/>
          <w:szCs w:val="23"/>
          <w:lang w:eastAsia="en-GB"/>
        </w:rPr>
        <w:t xml:space="preserve">be </w:t>
      </w:r>
      <w:r w:rsidRPr="006570BA" w:rsidR="00D55884">
        <w:rPr>
          <w:rFonts w:eastAsia="Times New Roman" w:cstheme="minorHAnsi"/>
          <w:iCs/>
          <w:color w:val="252525"/>
          <w:sz w:val="23"/>
          <w:szCs w:val="23"/>
          <w:lang w:eastAsia="en-GB"/>
        </w:rPr>
        <w:t>affected</w:t>
      </w:r>
      <w:r w:rsidRPr="006570BA" w:rsidR="005A2845">
        <w:rPr>
          <w:rFonts w:eastAsia="Times New Roman" w:cstheme="minorHAnsi"/>
          <w:iCs/>
          <w:color w:val="252525"/>
          <w:sz w:val="23"/>
          <w:szCs w:val="23"/>
          <w:lang w:eastAsia="en-GB"/>
        </w:rPr>
        <w:t xml:space="preserve"> (for example: </w:t>
      </w:r>
      <w:r w:rsidRPr="006570BA" w:rsidR="00BE6EDC">
        <w:rPr>
          <w:rFonts w:eastAsia="Times New Roman" w:cstheme="minorHAnsi"/>
          <w:iCs/>
          <w:color w:val="252525"/>
          <w:sz w:val="23"/>
          <w:szCs w:val="23"/>
          <w:lang w:eastAsia="en-GB"/>
        </w:rPr>
        <w:t>researcher</w:t>
      </w:r>
      <w:r w:rsidRPr="006570BA" w:rsidR="004A7240">
        <w:rPr>
          <w:rFonts w:eastAsia="Times New Roman" w:cstheme="minorHAnsi"/>
          <w:iCs/>
          <w:color w:val="252525"/>
          <w:sz w:val="23"/>
          <w:szCs w:val="23"/>
          <w:lang w:eastAsia="en-GB"/>
        </w:rPr>
        <w:t>s</w:t>
      </w:r>
      <w:r w:rsidRPr="006570BA" w:rsidR="00BE6EDC">
        <w:rPr>
          <w:rFonts w:eastAsia="Times New Roman" w:cstheme="minorHAnsi"/>
          <w:iCs/>
          <w:color w:val="252525"/>
          <w:sz w:val="23"/>
          <w:szCs w:val="23"/>
          <w:lang w:eastAsia="en-GB"/>
        </w:rPr>
        <w:t>, subject</w:t>
      </w:r>
      <w:r w:rsidRPr="006570BA" w:rsidR="004A7240">
        <w:rPr>
          <w:rFonts w:eastAsia="Times New Roman" w:cstheme="minorHAnsi"/>
          <w:iCs/>
          <w:color w:val="252525"/>
          <w:sz w:val="23"/>
          <w:szCs w:val="23"/>
          <w:lang w:eastAsia="en-GB"/>
        </w:rPr>
        <w:t>s</w:t>
      </w:r>
      <w:r w:rsidRPr="006570BA" w:rsidR="00FD6BCB">
        <w:rPr>
          <w:rFonts w:eastAsia="Times New Roman" w:cstheme="minorHAnsi"/>
          <w:iCs/>
          <w:color w:val="252525"/>
          <w:sz w:val="23"/>
          <w:szCs w:val="23"/>
          <w:lang w:eastAsia="en-GB"/>
        </w:rPr>
        <w:t xml:space="preserve"> of the investigation</w:t>
      </w:r>
      <w:r w:rsidRPr="006570BA" w:rsidR="00BE6EDC">
        <w:rPr>
          <w:rFonts w:eastAsia="Times New Roman" w:cstheme="minorHAnsi"/>
          <w:iCs/>
          <w:color w:val="252525"/>
          <w:sz w:val="23"/>
          <w:szCs w:val="23"/>
          <w:lang w:eastAsia="en-GB"/>
        </w:rPr>
        <w:t xml:space="preserve"> or onlooker</w:t>
      </w:r>
      <w:r w:rsidRPr="006570BA" w:rsidR="004A7240">
        <w:rPr>
          <w:rFonts w:eastAsia="Times New Roman" w:cstheme="minorHAnsi"/>
          <w:iCs/>
          <w:color w:val="252525"/>
          <w:sz w:val="23"/>
          <w:szCs w:val="23"/>
          <w:lang w:eastAsia="en-GB"/>
        </w:rPr>
        <w:t>s</w:t>
      </w:r>
      <w:r w:rsidRPr="006570BA" w:rsidR="00BE6EDC">
        <w:rPr>
          <w:rFonts w:eastAsia="Times New Roman" w:cstheme="minorHAnsi"/>
          <w:iCs/>
          <w:color w:val="252525"/>
          <w:sz w:val="23"/>
          <w:szCs w:val="23"/>
          <w:lang w:eastAsia="en-GB"/>
        </w:rPr>
        <w:t>/member</w:t>
      </w:r>
      <w:r w:rsidRPr="006570BA" w:rsidR="004A7240">
        <w:rPr>
          <w:rFonts w:eastAsia="Times New Roman" w:cstheme="minorHAnsi"/>
          <w:iCs/>
          <w:color w:val="252525"/>
          <w:sz w:val="23"/>
          <w:szCs w:val="23"/>
          <w:lang w:eastAsia="en-GB"/>
        </w:rPr>
        <w:t>s</w:t>
      </w:r>
      <w:r w:rsidRPr="006570BA" w:rsidR="00BE6EDC">
        <w:rPr>
          <w:rFonts w:eastAsia="Times New Roman" w:cstheme="minorHAnsi"/>
          <w:iCs/>
          <w:color w:val="252525"/>
          <w:sz w:val="23"/>
          <w:szCs w:val="23"/>
          <w:lang w:eastAsia="en-GB"/>
        </w:rPr>
        <w:t xml:space="preserve"> of </w:t>
      </w:r>
      <w:r w:rsidRPr="006570BA" w:rsidR="004A7240">
        <w:rPr>
          <w:rFonts w:eastAsia="Times New Roman" w:cstheme="minorHAnsi"/>
          <w:iCs/>
          <w:color w:val="252525"/>
          <w:sz w:val="23"/>
          <w:szCs w:val="23"/>
          <w:lang w:eastAsia="en-GB"/>
        </w:rPr>
        <w:t xml:space="preserve">the </w:t>
      </w:r>
      <w:r w:rsidRPr="006570BA" w:rsidR="00BE6EDC">
        <w:rPr>
          <w:rFonts w:eastAsia="Times New Roman" w:cstheme="minorHAnsi"/>
          <w:iCs/>
          <w:color w:val="252525"/>
          <w:sz w:val="23"/>
          <w:szCs w:val="23"/>
          <w:lang w:eastAsia="en-GB"/>
        </w:rPr>
        <w:t>public</w:t>
      </w:r>
      <w:r w:rsidRPr="006570BA" w:rsidR="005A2845">
        <w:rPr>
          <w:rFonts w:eastAsia="Times New Roman" w:cstheme="minorHAnsi"/>
          <w:iCs/>
          <w:color w:val="252525"/>
          <w:sz w:val="23"/>
          <w:szCs w:val="23"/>
          <w:lang w:eastAsia="en-GB"/>
        </w:rPr>
        <w:t xml:space="preserve">) and the number of people </w:t>
      </w:r>
      <w:r w:rsidRPr="006570BA" w:rsidR="00BE6EDC">
        <w:rPr>
          <w:rFonts w:eastAsia="Times New Roman" w:cstheme="minorHAnsi"/>
          <w:iCs/>
          <w:color w:val="252525"/>
          <w:sz w:val="23"/>
          <w:szCs w:val="23"/>
          <w:lang w:eastAsia="en-GB"/>
        </w:rPr>
        <w:t xml:space="preserve">who could be </w:t>
      </w:r>
      <w:r w:rsidRPr="006570BA" w:rsidR="005A2845">
        <w:rPr>
          <w:rFonts w:eastAsia="Times New Roman" w:cstheme="minorHAnsi"/>
          <w:iCs/>
          <w:color w:val="252525"/>
          <w:sz w:val="23"/>
          <w:szCs w:val="23"/>
          <w:lang w:eastAsia="en-GB"/>
        </w:rPr>
        <w:t>affected by one incident (one person/few people/many people</w:t>
      </w:r>
      <w:r w:rsidRPr="006570BA" w:rsidR="00BE6EDC">
        <w:rPr>
          <w:rFonts w:eastAsia="Times New Roman" w:cstheme="minorHAnsi"/>
          <w:iCs/>
          <w:color w:val="252525"/>
          <w:sz w:val="23"/>
          <w:szCs w:val="23"/>
          <w:lang w:eastAsia="en-GB"/>
        </w:rPr>
        <w:t xml:space="preserve"> – the more people likely to be affected then the greater the potential severity</w:t>
      </w:r>
      <w:r w:rsidRPr="006570BA" w:rsidR="005A2845">
        <w:rPr>
          <w:rFonts w:eastAsia="Times New Roman" w:cstheme="minorHAnsi"/>
          <w:iCs/>
          <w:color w:val="252525"/>
          <w:sz w:val="23"/>
          <w:szCs w:val="23"/>
          <w:lang w:eastAsia="en-GB"/>
        </w:rPr>
        <w:t>).</w:t>
      </w:r>
      <w:r w:rsidRPr="006570BA" w:rsidR="00D55884">
        <w:rPr>
          <w:rFonts w:eastAsia="Times New Roman" w:cstheme="minorHAnsi"/>
          <w:iCs/>
          <w:color w:val="252525"/>
          <w:sz w:val="23"/>
          <w:szCs w:val="23"/>
          <w:lang w:eastAsia="en-GB"/>
        </w:rPr>
        <w:t xml:space="preserve">  </w:t>
      </w:r>
    </w:p>
    <w:p w:rsidRPr="006570BA" w:rsidR="0015633F" w:rsidP="0015633F" w:rsidRDefault="0015633F" w14:paraId="6EC15F79" w14:textId="77777777">
      <w:pPr>
        <w:pStyle w:val="ListParagraph"/>
        <w:shd w:val="clear" w:color="auto" w:fill="FFFFFF"/>
        <w:spacing w:before="120" w:after="120" w:line="240" w:lineRule="auto"/>
        <w:ind w:left="0"/>
        <w:rPr>
          <w:rFonts w:eastAsia="Times New Roman" w:cstheme="minorHAnsi"/>
          <w:color w:val="252525"/>
          <w:sz w:val="23"/>
          <w:szCs w:val="23"/>
          <w:lang w:eastAsia="en-GB"/>
        </w:rPr>
      </w:pPr>
    </w:p>
    <w:p w:rsidRPr="006570BA" w:rsidR="005A2845" w:rsidP="00342BF7" w:rsidRDefault="00D55884" w14:paraId="3C9D98C1" w14:textId="6DC0A0DF">
      <w:pPr>
        <w:pStyle w:val="ListParagraph"/>
        <w:numPr>
          <w:ilvl w:val="0"/>
          <w:numId w:val="2"/>
        </w:numPr>
        <w:shd w:val="clear" w:color="auto" w:fill="FFFFFF"/>
        <w:spacing w:before="120" w:after="120" w:line="240" w:lineRule="auto"/>
        <w:ind w:left="0" w:firstLine="0"/>
        <w:rPr>
          <w:rFonts w:eastAsia="Times New Roman" w:cstheme="minorHAnsi"/>
          <w:color w:val="252525"/>
          <w:sz w:val="23"/>
          <w:szCs w:val="23"/>
          <w:lang w:eastAsia="en-GB"/>
        </w:rPr>
      </w:pPr>
      <w:r w:rsidRPr="006570BA">
        <w:rPr>
          <w:rFonts w:eastAsia="Times New Roman" w:cstheme="minorHAnsi"/>
          <w:iCs/>
          <w:color w:val="252525"/>
          <w:sz w:val="23"/>
          <w:szCs w:val="23"/>
          <w:lang w:eastAsia="en-GB"/>
        </w:rPr>
        <w:t xml:space="preserve">Look at the left hand column of the matrix on the left to see the choice of </w:t>
      </w:r>
      <w:r w:rsidRPr="006570BA">
        <w:rPr>
          <w:rFonts w:eastAsia="Times New Roman" w:cstheme="minorHAnsi"/>
          <w:i/>
          <w:iCs/>
          <w:color w:val="252525"/>
          <w:sz w:val="23"/>
          <w:szCs w:val="23"/>
          <w:lang w:eastAsia="en-GB"/>
        </w:rPr>
        <w:t>Severity Ratings.</w:t>
      </w:r>
      <w:r w:rsidRPr="006570BA">
        <w:rPr>
          <w:rFonts w:eastAsia="Times New Roman" w:cstheme="minorHAnsi"/>
          <w:iCs/>
          <w:color w:val="252525"/>
          <w:sz w:val="23"/>
          <w:szCs w:val="23"/>
          <w:lang w:eastAsia="en-GB"/>
        </w:rPr>
        <w:t xml:space="preserve">  Consider the likelihood of the hazard affecting the individual or group using the </w:t>
      </w:r>
      <w:r w:rsidRPr="006570BA">
        <w:rPr>
          <w:rFonts w:eastAsia="Times New Roman" w:cstheme="minorHAnsi"/>
          <w:i/>
          <w:iCs/>
          <w:color w:val="252525"/>
          <w:sz w:val="23"/>
          <w:szCs w:val="23"/>
          <w:lang w:eastAsia="en-GB"/>
        </w:rPr>
        <w:t xml:space="preserve">Likelihood Ratings </w:t>
      </w:r>
      <w:r w:rsidRPr="006570BA">
        <w:rPr>
          <w:rFonts w:eastAsia="Times New Roman" w:cstheme="minorHAnsi"/>
          <w:iCs/>
          <w:color w:val="252525"/>
          <w:sz w:val="23"/>
          <w:szCs w:val="23"/>
          <w:lang w:eastAsia="en-GB"/>
        </w:rPr>
        <w:t xml:space="preserve">given on the top row of the matrix. </w:t>
      </w:r>
      <w:r w:rsidRPr="006570BA" w:rsidR="0015633F">
        <w:rPr>
          <w:rFonts w:eastAsia="Times New Roman" w:cstheme="minorHAnsi"/>
          <w:iCs/>
          <w:color w:val="252525"/>
          <w:sz w:val="23"/>
          <w:szCs w:val="23"/>
          <w:lang w:eastAsia="en-GB"/>
        </w:rPr>
        <w:t xml:space="preserve"> Work to the potential worst case scenario.</w:t>
      </w:r>
    </w:p>
    <w:p w:rsidRPr="006570BA" w:rsidR="009D61D8" w:rsidP="009D61D8" w:rsidRDefault="009D61D8" w14:paraId="04F9E60E" w14:textId="77777777">
      <w:pPr>
        <w:pStyle w:val="ListParagraph"/>
        <w:shd w:val="clear" w:color="auto" w:fill="FFFFFF"/>
        <w:spacing w:before="120" w:after="120" w:line="240" w:lineRule="auto"/>
        <w:ind w:left="0"/>
        <w:rPr>
          <w:rFonts w:eastAsia="Times New Roman" w:cstheme="minorHAnsi"/>
          <w:color w:val="252525"/>
          <w:sz w:val="23"/>
          <w:szCs w:val="23"/>
          <w:lang w:eastAsia="en-GB"/>
        </w:rPr>
      </w:pPr>
    </w:p>
    <w:p w:rsidRPr="00C728F0" w:rsidR="00C728F0" w:rsidP="004A7240" w:rsidRDefault="005A2845" w14:paraId="017D7CFE" w14:textId="77777777">
      <w:pPr>
        <w:pStyle w:val="ListParagraph"/>
        <w:numPr>
          <w:ilvl w:val="0"/>
          <w:numId w:val="2"/>
        </w:numPr>
        <w:shd w:val="clear" w:color="auto" w:fill="FFFFFF"/>
        <w:spacing w:before="120" w:after="120" w:line="240" w:lineRule="auto"/>
        <w:ind w:left="0" w:firstLine="0"/>
        <w:rPr>
          <w:rFonts w:eastAsia="Times New Roman" w:cstheme="minorHAnsi"/>
          <w:color w:val="252525"/>
          <w:sz w:val="23"/>
          <w:szCs w:val="23"/>
          <w:lang w:eastAsia="en-GB"/>
        </w:rPr>
      </w:pPr>
      <w:r w:rsidRPr="006570BA">
        <w:rPr>
          <w:rFonts w:eastAsia="Times New Roman" w:cstheme="minorHAnsi"/>
          <w:iCs/>
          <w:color w:val="252525"/>
          <w:sz w:val="23"/>
          <w:szCs w:val="23"/>
          <w:lang w:eastAsia="en-GB"/>
        </w:rPr>
        <w:t xml:space="preserve">Assign a </w:t>
      </w:r>
      <w:r w:rsidRPr="006570BA">
        <w:rPr>
          <w:rFonts w:eastAsia="Times New Roman" w:cstheme="minorHAnsi"/>
          <w:i/>
          <w:iCs/>
          <w:color w:val="252525"/>
          <w:sz w:val="23"/>
          <w:szCs w:val="23"/>
          <w:lang w:eastAsia="en-GB"/>
        </w:rPr>
        <w:t>Likeliness Rating</w:t>
      </w:r>
      <w:r w:rsidRPr="006570BA">
        <w:rPr>
          <w:rFonts w:eastAsia="Times New Roman" w:cstheme="minorHAnsi"/>
          <w:iCs/>
          <w:color w:val="252525"/>
          <w:sz w:val="23"/>
          <w:szCs w:val="23"/>
          <w:lang w:eastAsia="en-GB"/>
        </w:rPr>
        <w:t xml:space="preserve"> and a </w:t>
      </w:r>
      <w:r w:rsidRPr="006570BA">
        <w:rPr>
          <w:rFonts w:eastAsia="Times New Roman" w:cstheme="minorHAnsi"/>
          <w:i/>
          <w:iCs/>
          <w:color w:val="252525"/>
          <w:sz w:val="23"/>
          <w:szCs w:val="23"/>
          <w:lang w:eastAsia="en-GB"/>
        </w:rPr>
        <w:t>Severity Rating</w:t>
      </w:r>
      <w:r w:rsidRPr="006570BA" w:rsidR="0015633F">
        <w:rPr>
          <w:rFonts w:eastAsia="Times New Roman" w:cstheme="minorHAnsi"/>
          <w:iCs/>
          <w:color w:val="252525"/>
          <w:sz w:val="23"/>
          <w:szCs w:val="23"/>
          <w:lang w:eastAsia="en-GB"/>
        </w:rPr>
        <w:t xml:space="preserve"> to the hazard and risk.  </w:t>
      </w:r>
      <w:r w:rsidRPr="006570BA" w:rsidR="00BE6EDC">
        <w:rPr>
          <w:rFonts w:eastAsia="Times New Roman" w:cstheme="minorHAnsi"/>
          <w:iCs/>
          <w:color w:val="252525"/>
          <w:sz w:val="23"/>
          <w:szCs w:val="23"/>
          <w:lang w:eastAsia="en-GB"/>
        </w:rPr>
        <w:t>U</w:t>
      </w:r>
      <w:r w:rsidRPr="006570BA">
        <w:rPr>
          <w:rFonts w:eastAsia="Times New Roman" w:cstheme="minorHAnsi"/>
          <w:iCs/>
          <w:color w:val="252525"/>
          <w:sz w:val="23"/>
          <w:szCs w:val="23"/>
          <w:lang w:eastAsia="en-GB"/>
        </w:rPr>
        <w:t xml:space="preserve">se a scale of 1 to 5 where 1 equals </w:t>
      </w:r>
      <w:r w:rsidRPr="006570BA" w:rsidR="00532DB2">
        <w:rPr>
          <w:rFonts w:eastAsia="Times New Roman" w:cstheme="minorHAnsi"/>
          <w:iCs/>
          <w:color w:val="252525"/>
          <w:sz w:val="23"/>
          <w:szCs w:val="23"/>
          <w:lang w:eastAsia="en-GB"/>
        </w:rPr>
        <w:t xml:space="preserve">a </w:t>
      </w:r>
      <w:r w:rsidRPr="006570BA">
        <w:rPr>
          <w:rFonts w:eastAsia="Times New Roman" w:cstheme="minorHAnsi"/>
          <w:iCs/>
          <w:color w:val="252525"/>
          <w:sz w:val="23"/>
          <w:szCs w:val="23"/>
          <w:lang w:eastAsia="en-GB"/>
        </w:rPr>
        <w:t>near</w:t>
      </w:r>
      <w:r w:rsidRPr="006570BA" w:rsidR="00532DB2">
        <w:rPr>
          <w:rFonts w:eastAsia="Times New Roman" w:cstheme="minorHAnsi"/>
          <w:iCs/>
          <w:color w:val="252525"/>
          <w:sz w:val="23"/>
          <w:szCs w:val="23"/>
          <w:lang w:eastAsia="en-GB"/>
        </w:rPr>
        <w:t xml:space="preserve"> </w:t>
      </w:r>
      <w:r w:rsidRPr="006570BA">
        <w:rPr>
          <w:rFonts w:eastAsia="Times New Roman" w:cstheme="minorHAnsi"/>
          <w:iCs/>
          <w:color w:val="252525"/>
          <w:sz w:val="23"/>
          <w:szCs w:val="23"/>
          <w:lang w:eastAsia="en-GB"/>
        </w:rPr>
        <w:t xml:space="preserve">impossible </w:t>
      </w:r>
      <w:r w:rsidRPr="006570BA" w:rsidR="00BE6EDC">
        <w:rPr>
          <w:rFonts w:eastAsia="Times New Roman" w:cstheme="minorHAnsi"/>
          <w:iCs/>
          <w:color w:val="252525"/>
          <w:sz w:val="23"/>
          <w:szCs w:val="23"/>
          <w:lang w:eastAsia="en-GB"/>
        </w:rPr>
        <w:t xml:space="preserve">risk of occurrence </w:t>
      </w:r>
      <w:r w:rsidRPr="006570BA">
        <w:rPr>
          <w:rFonts w:eastAsia="Times New Roman" w:cstheme="minorHAnsi"/>
          <w:iCs/>
          <w:color w:val="252525"/>
          <w:sz w:val="23"/>
          <w:szCs w:val="23"/>
          <w:lang w:eastAsia="en-GB"/>
        </w:rPr>
        <w:t xml:space="preserve">or insignificant </w:t>
      </w:r>
      <w:r w:rsidRPr="006570BA" w:rsidR="00BE6EDC">
        <w:rPr>
          <w:rFonts w:eastAsia="Times New Roman" w:cstheme="minorHAnsi"/>
          <w:iCs/>
          <w:color w:val="252525"/>
          <w:sz w:val="23"/>
          <w:szCs w:val="23"/>
          <w:lang w:eastAsia="en-GB"/>
        </w:rPr>
        <w:t xml:space="preserve">severity of outcome </w:t>
      </w:r>
      <w:r w:rsidRPr="006570BA">
        <w:rPr>
          <w:rFonts w:eastAsia="Times New Roman" w:cstheme="minorHAnsi"/>
          <w:iCs/>
          <w:color w:val="252525"/>
          <w:sz w:val="23"/>
          <w:szCs w:val="23"/>
          <w:lang w:eastAsia="en-GB"/>
        </w:rPr>
        <w:t xml:space="preserve">and 5 equals a </w:t>
      </w:r>
      <w:r w:rsidRPr="006570BA" w:rsidR="00655EDD">
        <w:rPr>
          <w:rFonts w:eastAsia="Times New Roman" w:cstheme="minorHAnsi"/>
          <w:iCs/>
          <w:color w:val="252525"/>
          <w:sz w:val="23"/>
          <w:szCs w:val="23"/>
          <w:lang w:eastAsia="en-GB"/>
        </w:rPr>
        <w:t xml:space="preserve">certain or </w:t>
      </w:r>
      <w:r w:rsidRPr="006570BA">
        <w:rPr>
          <w:rFonts w:eastAsia="Times New Roman" w:cstheme="minorHAnsi"/>
          <w:iCs/>
          <w:color w:val="252525"/>
          <w:sz w:val="23"/>
          <w:szCs w:val="23"/>
          <w:lang w:eastAsia="en-GB"/>
        </w:rPr>
        <w:t xml:space="preserve">near certain </w:t>
      </w:r>
      <w:r w:rsidRPr="006570BA" w:rsidR="00655EDD">
        <w:rPr>
          <w:rFonts w:eastAsia="Times New Roman" w:cstheme="minorHAnsi"/>
          <w:iCs/>
          <w:color w:val="252525"/>
          <w:sz w:val="23"/>
          <w:szCs w:val="23"/>
          <w:lang w:eastAsia="en-GB"/>
        </w:rPr>
        <w:t>risk of occurrence</w:t>
      </w:r>
      <w:r w:rsidRPr="006570BA">
        <w:rPr>
          <w:rFonts w:eastAsia="Times New Roman" w:cstheme="minorHAnsi"/>
          <w:iCs/>
          <w:color w:val="252525"/>
          <w:sz w:val="23"/>
          <w:szCs w:val="23"/>
          <w:lang w:eastAsia="en-GB"/>
        </w:rPr>
        <w:t xml:space="preserve"> or death. </w:t>
      </w:r>
      <w:r w:rsidR="00C728F0">
        <w:rPr>
          <w:rFonts w:eastAsia="Times New Roman" w:cstheme="minorHAnsi"/>
          <w:iCs/>
          <w:color w:val="252525"/>
          <w:sz w:val="23"/>
          <w:szCs w:val="23"/>
          <w:lang w:eastAsia="en-GB"/>
        </w:rPr>
        <w:t xml:space="preserve">Again, work to the worst possible scenario.  </w:t>
      </w:r>
    </w:p>
    <w:p w:rsidRPr="00C728F0" w:rsidR="00C728F0" w:rsidP="00C728F0" w:rsidRDefault="00C728F0" w14:paraId="5665CF8A" w14:textId="77777777">
      <w:pPr>
        <w:pStyle w:val="ListParagraph"/>
        <w:rPr>
          <w:rFonts w:eastAsia="Times New Roman" w:cstheme="minorHAnsi"/>
          <w:iCs/>
          <w:color w:val="252525"/>
          <w:sz w:val="23"/>
          <w:szCs w:val="23"/>
          <w:lang w:eastAsia="en-GB"/>
        </w:rPr>
      </w:pPr>
    </w:p>
    <w:p w:rsidRPr="0038302E" w:rsidR="0038302E" w:rsidP="00CD6416" w:rsidRDefault="005A2845" w14:paraId="6042BC3C" w14:textId="77777777">
      <w:pPr>
        <w:pStyle w:val="ListParagraph"/>
        <w:numPr>
          <w:ilvl w:val="0"/>
          <w:numId w:val="2"/>
        </w:numPr>
        <w:shd w:val="clear" w:color="auto" w:fill="FFFFFF"/>
        <w:spacing w:before="120" w:after="120" w:line="240" w:lineRule="auto"/>
        <w:ind w:left="0" w:firstLine="0"/>
        <w:rPr>
          <w:rFonts w:eastAsia="Times New Roman" w:cstheme="minorHAnsi"/>
          <w:color w:val="252525"/>
          <w:sz w:val="23"/>
          <w:szCs w:val="23"/>
          <w:lang w:eastAsia="en-GB"/>
        </w:rPr>
      </w:pPr>
      <w:r w:rsidRPr="0038302E">
        <w:rPr>
          <w:rFonts w:eastAsia="Times New Roman" w:cstheme="minorHAnsi"/>
          <w:iCs/>
          <w:color w:val="252525"/>
          <w:sz w:val="23"/>
          <w:szCs w:val="23"/>
          <w:lang w:eastAsia="en-GB"/>
        </w:rPr>
        <w:t xml:space="preserve">Calculate a </w:t>
      </w:r>
      <w:r w:rsidRPr="0038302E">
        <w:rPr>
          <w:rFonts w:eastAsia="Times New Roman" w:cstheme="minorHAnsi"/>
          <w:i/>
          <w:iCs/>
          <w:color w:val="252525"/>
          <w:sz w:val="23"/>
          <w:szCs w:val="23"/>
          <w:lang w:eastAsia="en-GB"/>
        </w:rPr>
        <w:t>Risk Factor</w:t>
      </w:r>
      <w:r w:rsidRPr="0038302E">
        <w:rPr>
          <w:rFonts w:eastAsia="Times New Roman" w:cstheme="minorHAnsi"/>
          <w:iCs/>
          <w:color w:val="252525"/>
          <w:sz w:val="23"/>
          <w:szCs w:val="23"/>
          <w:lang w:eastAsia="en-GB"/>
        </w:rPr>
        <w:t xml:space="preserve"> </w:t>
      </w:r>
      <w:r w:rsidRPr="0038302E" w:rsidR="00BE6EDC">
        <w:rPr>
          <w:rFonts w:eastAsia="Times New Roman" w:cstheme="minorHAnsi"/>
          <w:iCs/>
          <w:color w:val="252525"/>
          <w:sz w:val="23"/>
          <w:szCs w:val="23"/>
          <w:lang w:eastAsia="en-GB"/>
        </w:rPr>
        <w:t xml:space="preserve">(prior to controls or precautions being put in place) </w:t>
      </w:r>
      <w:r w:rsidRPr="0038302E">
        <w:rPr>
          <w:rFonts w:eastAsia="Times New Roman" w:cstheme="minorHAnsi"/>
          <w:iCs/>
          <w:color w:val="252525"/>
          <w:sz w:val="23"/>
          <w:szCs w:val="23"/>
          <w:lang w:eastAsia="en-GB"/>
        </w:rPr>
        <w:t xml:space="preserve">by multiplying the </w:t>
      </w:r>
      <w:r w:rsidRPr="0038302E" w:rsidR="0015633F">
        <w:rPr>
          <w:rFonts w:eastAsia="Times New Roman" w:cstheme="minorHAnsi"/>
          <w:i/>
          <w:iCs/>
          <w:color w:val="252525"/>
          <w:sz w:val="23"/>
          <w:szCs w:val="23"/>
          <w:lang w:eastAsia="en-GB"/>
        </w:rPr>
        <w:t>Likeliness Rating</w:t>
      </w:r>
      <w:r w:rsidRPr="0038302E" w:rsidR="0015633F">
        <w:rPr>
          <w:rFonts w:eastAsia="Times New Roman" w:cstheme="minorHAnsi"/>
          <w:iCs/>
          <w:color w:val="252525"/>
          <w:sz w:val="23"/>
          <w:szCs w:val="23"/>
          <w:lang w:eastAsia="en-GB"/>
        </w:rPr>
        <w:t xml:space="preserve"> and </w:t>
      </w:r>
      <w:r w:rsidRPr="0038302E" w:rsidR="0015633F">
        <w:rPr>
          <w:rFonts w:eastAsia="Times New Roman" w:cstheme="minorHAnsi"/>
          <w:i/>
          <w:iCs/>
          <w:color w:val="252525"/>
          <w:sz w:val="23"/>
          <w:szCs w:val="23"/>
          <w:lang w:eastAsia="en-GB"/>
        </w:rPr>
        <w:t>Severity Rating</w:t>
      </w:r>
      <w:r w:rsidRPr="0038302E">
        <w:rPr>
          <w:rFonts w:eastAsia="Times New Roman" w:cstheme="minorHAnsi"/>
          <w:iCs/>
          <w:color w:val="252525"/>
          <w:sz w:val="23"/>
          <w:szCs w:val="23"/>
          <w:lang w:eastAsia="en-GB"/>
        </w:rPr>
        <w:t xml:space="preserve">. </w:t>
      </w:r>
      <w:r w:rsidRPr="0038302E" w:rsidR="00D55884">
        <w:rPr>
          <w:rFonts w:eastAsia="Times New Roman" w:cstheme="minorHAnsi"/>
          <w:iCs/>
          <w:color w:val="252525"/>
          <w:sz w:val="23"/>
          <w:szCs w:val="23"/>
          <w:lang w:eastAsia="en-GB"/>
        </w:rPr>
        <w:t xml:space="preserve"> </w:t>
      </w:r>
      <w:r w:rsidRPr="0038302E">
        <w:rPr>
          <w:rFonts w:eastAsia="Times New Roman" w:cstheme="minorHAnsi"/>
          <w:iCs/>
          <w:color w:val="252525"/>
          <w:sz w:val="23"/>
          <w:szCs w:val="23"/>
          <w:lang w:eastAsia="en-GB"/>
        </w:rPr>
        <w:t xml:space="preserve">Look at </w:t>
      </w:r>
      <w:r w:rsidRPr="0038302E" w:rsidR="00BE6EDC">
        <w:rPr>
          <w:rFonts w:eastAsia="Times New Roman" w:cstheme="minorHAnsi"/>
          <w:iCs/>
          <w:color w:val="252525"/>
          <w:sz w:val="23"/>
          <w:szCs w:val="23"/>
          <w:lang w:eastAsia="en-GB"/>
        </w:rPr>
        <w:t xml:space="preserve">the matrix on the left </w:t>
      </w:r>
      <w:r w:rsidRPr="0038302E">
        <w:rPr>
          <w:rFonts w:eastAsia="Times New Roman" w:cstheme="minorHAnsi"/>
          <w:iCs/>
          <w:color w:val="252525"/>
          <w:sz w:val="23"/>
          <w:szCs w:val="23"/>
          <w:lang w:eastAsia="en-GB"/>
        </w:rPr>
        <w:t>for an indication of how this scale works.</w:t>
      </w:r>
      <w:r w:rsidRPr="0038302E" w:rsidR="00C728F0">
        <w:rPr>
          <w:rFonts w:eastAsia="Times New Roman" w:cstheme="minorHAnsi"/>
          <w:iCs/>
          <w:color w:val="252525"/>
          <w:sz w:val="23"/>
          <w:szCs w:val="23"/>
          <w:lang w:eastAsia="en-GB"/>
        </w:rPr>
        <w:t xml:space="preserve">  </w:t>
      </w:r>
    </w:p>
    <w:p w:rsidRPr="0038302E" w:rsidR="0038302E" w:rsidP="0038302E" w:rsidRDefault="0038302E" w14:paraId="4E63880C" w14:textId="77777777">
      <w:pPr>
        <w:pStyle w:val="ListParagraph"/>
        <w:rPr>
          <w:rFonts w:eastAsia="Times New Roman" w:cstheme="minorHAnsi"/>
          <w:color w:val="252525"/>
          <w:sz w:val="23"/>
          <w:szCs w:val="23"/>
          <w:lang w:eastAsia="en-GB"/>
        </w:rPr>
      </w:pPr>
    </w:p>
    <w:p w:rsidR="0038302E" w:rsidP="00655EDD" w:rsidRDefault="004A7240" w14:paraId="0FAEB9BA" w14:textId="77777777">
      <w:pPr>
        <w:pStyle w:val="ListParagraph"/>
        <w:numPr>
          <w:ilvl w:val="0"/>
          <w:numId w:val="2"/>
        </w:numPr>
        <w:shd w:val="clear" w:color="auto" w:fill="FFFFFF"/>
        <w:spacing w:before="120" w:after="120" w:line="240" w:lineRule="auto"/>
        <w:ind w:left="0" w:firstLine="0"/>
        <w:rPr>
          <w:rFonts w:eastAsia="Times New Roman" w:cstheme="minorHAnsi"/>
          <w:color w:val="252525"/>
          <w:sz w:val="23"/>
          <w:szCs w:val="23"/>
          <w:lang w:eastAsia="en-GB"/>
        </w:rPr>
      </w:pPr>
      <w:r w:rsidRPr="0038302E">
        <w:rPr>
          <w:rFonts w:eastAsia="Times New Roman" w:cstheme="minorHAnsi"/>
          <w:color w:val="252525"/>
          <w:sz w:val="23"/>
          <w:szCs w:val="23"/>
          <w:lang w:eastAsia="en-GB"/>
        </w:rPr>
        <w:t xml:space="preserve">The risk assessment should be documented using the templates available at </w:t>
      </w:r>
      <w:hyperlink w:history="1" r:id="rId19">
        <w:r w:rsidRPr="0038302E" w:rsidR="0015633F">
          <w:rPr>
            <w:rStyle w:val="Hyperlink"/>
            <w:rFonts w:eastAsia="Times New Roman" w:cstheme="minorHAnsi"/>
            <w:sz w:val="23"/>
            <w:szCs w:val="23"/>
            <w:lang w:eastAsia="en-GB"/>
          </w:rPr>
          <w:t>http://www.stir.ac.uk/safetyandsustainability/safety/a-z/</w:t>
        </w:r>
      </w:hyperlink>
      <w:r w:rsidRPr="0038302E" w:rsidR="0015633F">
        <w:rPr>
          <w:rFonts w:eastAsia="Times New Roman" w:cstheme="minorHAnsi"/>
          <w:color w:val="252525"/>
          <w:sz w:val="23"/>
          <w:szCs w:val="23"/>
          <w:lang w:eastAsia="en-GB"/>
        </w:rPr>
        <w:t xml:space="preserve">. </w:t>
      </w:r>
    </w:p>
    <w:p w:rsidRPr="0038302E" w:rsidR="0038302E" w:rsidP="0038302E" w:rsidRDefault="0038302E" w14:paraId="52F25696" w14:textId="77777777">
      <w:pPr>
        <w:pStyle w:val="ListParagraph"/>
        <w:rPr>
          <w:rFonts w:eastAsia="Times New Roman" w:cstheme="minorHAnsi"/>
          <w:iCs/>
          <w:color w:val="252525"/>
          <w:sz w:val="23"/>
          <w:szCs w:val="23"/>
          <w:lang w:eastAsia="en-GB"/>
        </w:rPr>
      </w:pPr>
    </w:p>
    <w:p w:rsidRPr="0038302E" w:rsidR="0038302E" w:rsidP="00655EDD" w:rsidRDefault="00655EDD" w14:paraId="55681068" w14:textId="3D17BE75">
      <w:pPr>
        <w:pStyle w:val="ListParagraph"/>
        <w:numPr>
          <w:ilvl w:val="0"/>
          <w:numId w:val="2"/>
        </w:numPr>
        <w:shd w:val="clear" w:color="auto" w:fill="FFFFFF"/>
        <w:spacing w:before="120" w:after="120" w:line="240" w:lineRule="auto"/>
        <w:ind w:left="0" w:firstLine="0"/>
        <w:rPr>
          <w:rFonts w:eastAsia="Times New Roman" w:cstheme="minorHAnsi"/>
          <w:color w:val="252525"/>
          <w:sz w:val="23"/>
          <w:szCs w:val="23"/>
          <w:lang w:eastAsia="en-GB"/>
        </w:rPr>
      </w:pPr>
      <w:r w:rsidRPr="0038302E">
        <w:rPr>
          <w:rFonts w:eastAsia="Times New Roman" w:cstheme="minorHAnsi"/>
          <w:iCs/>
          <w:color w:val="252525"/>
          <w:sz w:val="23"/>
          <w:szCs w:val="23"/>
          <w:lang w:eastAsia="en-GB"/>
        </w:rPr>
        <w:t xml:space="preserve"> </w:t>
      </w:r>
      <w:r w:rsidRPr="0038302E">
        <w:rPr>
          <w:rFonts w:eastAsia="Times New Roman" w:cstheme="minorHAnsi"/>
          <w:b/>
          <w:iCs/>
          <w:color w:val="252525"/>
          <w:sz w:val="23"/>
          <w:szCs w:val="23"/>
          <w:lang w:eastAsia="en-GB"/>
        </w:rPr>
        <w:t xml:space="preserve">Risk factors that are </w:t>
      </w:r>
      <w:r w:rsidRPr="0038302E" w:rsidR="0015633F">
        <w:rPr>
          <w:rFonts w:eastAsia="Times New Roman" w:cstheme="minorHAnsi"/>
          <w:b/>
          <w:iCs/>
          <w:color w:val="252525"/>
          <w:sz w:val="23"/>
          <w:szCs w:val="23"/>
          <w:lang w:eastAsia="en-GB"/>
        </w:rPr>
        <w:t xml:space="preserve">in the </w:t>
      </w:r>
      <w:r w:rsidRPr="0038302E">
        <w:rPr>
          <w:rFonts w:eastAsia="Times New Roman" w:cstheme="minorHAnsi"/>
          <w:b/>
          <w:iCs/>
          <w:color w:val="252525"/>
          <w:sz w:val="23"/>
          <w:szCs w:val="23"/>
          <w:lang w:eastAsia="en-GB"/>
        </w:rPr>
        <w:t xml:space="preserve">green </w:t>
      </w:r>
      <w:r w:rsidRPr="0038302E" w:rsidR="0015633F">
        <w:rPr>
          <w:rFonts w:eastAsia="Times New Roman" w:cstheme="minorHAnsi"/>
          <w:b/>
          <w:iCs/>
          <w:color w:val="252525"/>
          <w:sz w:val="23"/>
          <w:szCs w:val="23"/>
          <w:lang w:eastAsia="en-GB"/>
        </w:rPr>
        <w:t xml:space="preserve">sector </w:t>
      </w:r>
      <w:r w:rsidRPr="0038302E">
        <w:rPr>
          <w:rFonts w:eastAsia="Times New Roman" w:cstheme="minorHAnsi"/>
          <w:b/>
          <w:iCs/>
          <w:color w:val="252525"/>
          <w:sz w:val="23"/>
          <w:szCs w:val="23"/>
          <w:lang w:eastAsia="en-GB"/>
        </w:rPr>
        <w:t xml:space="preserve">(1 – 4) </w:t>
      </w:r>
      <w:r w:rsidRPr="0038302E">
        <w:rPr>
          <w:rFonts w:eastAsia="Times New Roman" w:cstheme="minorHAnsi"/>
          <w:b/>
          <w:iCs/>
          <w:color w:val="538135" w:themeColor="accent6" w:themeShade="BF"/>
          <w:sz w:val="23"/>
          <w:szCs w:val="23"/>
          <w:u w:val="single"/>
          <w:lang w:eastAsia="en-GB"/>
        </w:rPr>
        <w:t>may</w:t>
      </w:r>
      <w:r w:rsidRPr="0038302E">
        <w:rPr>
          <w:rFonts w:eastAsia="Times New Roman" w:cstheme="minorHAnsi"/>
          <w:b/>
          <w:iCs/>
          <w:color w:val="252525"/>
          <w:sz w:val="23"/>
          <w:szCs w:val="23"/>
          <w:lang w:eastAsia="en-GB"/>
        </w:rPr>
        <w:t xml:space="preserve"> be </w:t>
      </w:r>
      <w:r w:rsidRPr="0038302E" w:rsidR="004A7240">
        <w:rPr>
          <w:rFonts w:eastAsia="Times New Roman" w:cstheme="minorHAnsi"/>
          <w:b/>
          <w:iCs/>
          <w:color w:val="252525"/>
          <w:sz w:val="23"/>
          <w:szCs w:val="23"/>
          <w:lang w:eastAsia="en-GB"/>
        </w:rPr>
        <w:t xml:space="preserve">further </w:t>
      </w:r>
      <w:r w:rsidRPr="0038302E">
        <w:rPr>
          <w:rFonts w:eastAsia="Times New Roman" w:cstheme="minorHAnsi"/>
          <w:b/>
          <w:iCs/>
          <w:color w:val="252525"/>
          <w:sz w:val="23"/>
          <w:szCs w:val="23"/>
          <w:lang w:eastAsia="en-GB"/>
        </w:rPr>
        <w:t xml:space="preserve">reduced </w:t>
      </w:r>
      <w:r w:rsidRPr="0038302E" w:rsidR="0015633F">
        <w:rPr>
          <w:rFonts w:eastAsia="Times New Roman" w:cstheme="minorHAnsi"/>
          <w:b/>
          <w:iCs/>
          <w:color w:val="252525"/>
          <w:sz w:val="23"/>
          <w:szCs w:val="23"/>
          <w:lang w:eastAsia="en-GB"/>
        </w:rPr>
        <w:t xml:space="preserve">with control measures </w:t>
      </w:r>
      <w:r w:rsidRPr="0038302E">
        <w:rPr>
          <w:rFonts w:eastAsia="Times New Roman" w:cstheme="minorHAnsi"/>
          <w:b/>
          <w:iCs/>
          <w:color w:val="252525"/>
          <w:sz w:val="23"/>
          <w:szCs w:val="23"/>
          <w:lang w:eastAsia="en-GB"/>
        </w:rPr>
        <w:t>(but only if this is easily achieved). Risk factors that are orange (5 -12</w:t>
      </w:r>
      <w:r w:rsidRPr="0038302E" w:rsidR="0038302E">
        <w:rPr>
          <w:rFonts w:eastAsia="Times New Roman" w:cstheme="minorHAnsi"/>
          <w:b/>
          <w:iCs/>
          <w:color w:val="252525"/>
          <w:sz w:val="23"/>
          <w:szCs w:val="23"/>
          <w:lang w:eastAsia="en-GB"/>
        </w:rPr>
        <w:t xml:space="preserve">) </w:t>
      </w:r>
      <w:r w:rsidRPr="0038302E">
        <w:rPr>
          <w:rFonts w:eastAsia="Times New Roman" w:cstheme="minorHAnsi"/>
          <w:b/>
          <w:iCs/>
          <w:color w:val="C45911" w:themeColor="accent2" w:themeShade="BF"/>
          <w:sz w:val="23"/>
          <w:szCs w:val="23"/>
          <w:u w:val="single"/>
          <w:lang w:eastAsia="en-GB"/>
        </w:rPr>
        <w:t>should</w:t>
      </w:r>
      <w:r w:rsidRPr="0038302E">
        <w:rPr>
          <w:rFonts w:eastAsia="Times New Roman" w:cstheme="minorHAnsi"/>
          <w:b/>
          <w:iCs/>
          <w:color w:val="C45911" w:themeColor="accent2" w:themeShade="BF"/>
          <w:sz w:val="23"/>
          <w:szCs w:val="23"/>
          <w:lang w:eastAsia="en-GB"/>
        </w:rPr>
        <w:t xml:space="preserve"> </w:t>
      </w:r>
      <w:r w:rsidRPr="0038302E">
        <w:rPr>
          <w:rFonts w:eastAsia="Times New Roman" w:cstheme="minorHAnsi"/>
          <w:b/>
          <w:iCs/>
          <w:color w:val="252525"/>
          <w:sz w:val="23"/>
          <w:szCs w:val="23"/>
          <w:lang w:eastAsia="en-GB"/>
        </w:rPr>
        <w:t>be reduced</w:t>
      </w:r>
      <w:r w:rsidRPr="0038302E" w:rsidR="00551774">
        <w:rPr>
          <w:rFonts w:eastAsia="Times New Roman" w:cstheme="minorHAnsi"/>
          <w:b/>
          <w:iCs/>
          <w:color w:val="252525"/>
          <w:sz w:val="23"/>
          <w:szCs w:val="23"/>
          <w:lang w:eastAsia="en-GB"/>
        </w:rPr>
        <w:t xml:space="preserve"> </w:t>
      </w:r>
      <w:r w:rsidRPr="0038302E" w:rsidR="004A7240">
        <w:rPr>
          <w:rFonts w:eastAsia="Times New Roman" w:cstheme="minorHAnsi"/>
          <w:b/>
          <w:iCs/>
          <w:color w:val="252525"/>
          <w:sz w:val="23"/>
          <w:szCs w:val="23"/>
          <w:lang w:eastAsia="en-GB"/>
        </w:rPr>
        <w:t xml:space="preserve">further to </w:t>
      </w:r>
      <w:r w:rsidRPr="0038302E" w:rsidR="0038302E">
        <w:rPr>
          <w:rFonts w:eastAsia="Times New Roman" w:cstheme="minorHAnsi"/>
          <w:b/>
          <w:iCs/>
          <w:color w:val="252525"/>
          <w:sz w:val="23"/>
          <w:szCs w:val="23"/>
          <w:lang w:eastAsia="en-GB"/>
        </w:rPr>
        <w:t>“</w:t>
      </w:r>
      <w:r w:rsidRPr="0038302E" w:rsidR="004A7240">
        <w:rPr>
          <w:rFonts w:eastAsia="Times New Roman" w:cstheme="minorHAnsi"/>
          <w:b/>
          <w:iCs/>
          <w:color w:val="252525"/>
          <w:sz w:val="23"/>
          <w:szCs w:val="23"/>
          <w:lang w:eastAsia="en-GB"/>
        </w:rPr>
        <w:t>as low as reasonably practicable</w:t>
      </w:r>
      <w:r w:rsidRPr="0038302E" w:rsidR="0038302E">
        <w:rPr>
          <w:rFonts w:eastAsia="Times New Roman" w:cstheme="minorHAnsi"/>
          <w:b/>
          <w:iCs/>
          <w:color w:val="252525"/>
          <w:sz w:val="23"/>
          <w:szCs w:val="23"/>
          <w:lang w:eastAsia="en-GB"/>
        </w:rPr>
        <w:t>”</w:t>
      </w:r>
      <w:r w:rsidRPr="0038302E">
        <w:rPr>
          <w:rFonts w:eastAsia="Times New Roman" w:cstheme="minorHAnsi"/>
          <w:b/>
          <w:iCs/>
          <w:color w:val="252525"/>
          <w:sz w:val="23"/>
          <w:szCs w:val="23"/>
          <w:lang w:eastAsia="en-GB"/>
        </w:rPr>
        <w:t xml:space="preserve">.  Risk factors that are red </w:t>
      </w:r>
      <w:r w:rsidRPr="0038302E" w:rsidR="0038302E">
        <w:rPr>
          <w:rFonts w:eastAsia="Times New Roman" w:cstheme="minorHAnsi"/>
          <w:b/>
          <w:iCs/>
          <w:color w:val="252525"/>
          <w:sz w:val="23"/>
          <w:szCs w:val="23"/>
          <w:lang w:eastAsia="en-GB"/>
        </w:rPr>
        <w:t>(</w:t>
      </w:r>
      <w:r w:rsidRPr="0038302E">
        <w:rPr>
          <w:rFonts w:eastAsia="Times New Roman" w:cstheme="minorHAnsi"/>
          <w:b/>
          <w:iCs/>
          <w:color w:val="252525"/>
          <w:sz w:val="23"/>
          <w:szCs w:val="23"/>
          <w:lang w:eastAsia="en-GB"/>
        </w:rPr>
        <w:t>15 – 25</w:t>
      </w:r>
      <w:r w:rsidRPr="0038302E" w:rsidR="0038302E">
        <w:rPr>
          <w:rFonts w:eastAsia="Times New Roman" w:cstheme="minorHAnsi"/>
          <w:b/>
          <w:iCs/>
          <w:color w:val="252525"/>
          <w:sz w:val="23"/>
          <w:szCs w:val="23"/>
          <w:lang w:eastAsia="en-GB"/>
        </w:rPr>
        <w:t>)</w:t>
      </w:r>
      <w:r w:rsidRPr="0038302E">
        <w:rPr>
          <w:rFonts w:eastAsia="Times New Roman" w:cstheme="minorHAnsi"/>
          <w:b/>
          <w:iCs/>
          <w:color w:val="252525"/>
          <w:sz w:val="23"/>
          <w:szCs w:val="23"/>
          <w:lang w:eastAsia="en-GB"/>
        </w:rPr>
        <w:t xml:space="preserve"> </w:t>
      </w:r>
      <w:r w:rsidRPr="0038302E">
        <w:rPr>
          <w:rFonts w:eastAsia="Times New Roman" w:cstheme="minorHAnsi"/>
          <w:b/>
          <w:iCs/>
          <w:color w:val="D00000"/>
          <w:sz w:val="23"/>
          <w:szCs w:val="23"/>
          <w:u w:val="single"/>
          <w:lang w:eastAsia="en-GB"/>
        </w:rPr>
        <w:t>must</w:t>
      </w:r>
      <w:r w:rsidRPr="0038302E">
        <w:rPr>
          <w:rFonts w:eastAsia="Times New Roman" w:cstheme="minorHAnsi"/>
          <w:b/>
          <w:iCs/>
          <w:color w:val="D00000"/>
          <w:sz w:val="23"/>
          <w:szCs w:val="23"/>
          <w:lang w:eastAsia="en-GB"/>
        </w:rPr>
        <w:t xml:space="preserve"> </w:t>
      </w:r>
      <w:r w:rsidRPr="0038302E">
        <w:rPr>
          <w:rFonts w:eastAsia="Times New Roman" w:cstheme="minorHAnsi"/>
          <w:b/>
          <w:iCs/>
          <w:color w:val="252525"/>
          <w:sz w:val="23"/>
          <w:szCs w:val="23"/>
          <w:lang w:eastAsia="en-GB"/>
        </w:rPr>
        <w:t>be reduced</w:t>
      </w:r>
      <w:r w:rsidRPr="0038302E" w:rsidR="00551774">
        <w:rPr>
          <w:rFonts w:eastAsia="Times New Roman" w:cstheme="minorHAnsi"/>
          <w:b/>
          <w:iCs/>
          <w:color w:val="252525"/>
          <w:sz w:val="23"/>
          <w:szCs w:val="23"/>
          <w:lang w:eastAsia="en-GB"/>
        </w:rPr>
        <w:t xml:space="preserve"> by </w:t>
      </w:r>
      <w:r w:rsidRPr="0038302E" w:rsidR="0038302E">
        <w:rPr>
          <w:rFonts w:eastAsia="Times New Roman" w:cstheme="minorHAnsi"/>
          <w:b/>
          <w:iCs/>
          <w:color w:val="252525"/>
          <w:sz w:val="23"/>
          <w:szCs w:val="23"/>
          <w:lang w:eastAsia="en-GB"/>
        </w:rPr>
        <w:t xml:space="preserve">additional </w:t>
      </w:r>
      <w:r w:rsidRPr="0038302E" w:rsidR="00551774">
        <w:rPr>
          <w:rFonts w:eastAsia="Times New Roman" w:cstheme="minorHAnsi"/>
          <w:b/>
          <w:iCs/>
          <w:color w:val="252525"/>
          <w:sz w:val="23"/>
          <w:szCs w:val="23"/>
          <w:lang w:eastAsia="en-GB"/>
        </w:rPr>
        <w:t>controls and precautions</w:t>
      </w:r>
      <w:r w:rsidRPr="0038302E" w:rsidR="0038302E">
        <w:rPr>
          <w:rFonts w:eastAsia="Times New Roman" w:cstheme="minorHAnsi"/>
          <w:b/>
          <w:iCs/>
          <w:color w:val="252525"/>
          <w:sz w:val="23"/>
          <w:szCs w:val="23"/>
          <w:lang w:eastAsia="en-GB"/>
        </w:rPr>
        <w:t>,</w:t>
      </w:r>
      <w:r w:rsidRPr="0038302E" w:rsidR="00551774">
        <w:rPr>
          <w:rFonts w:eastAsia="Times New Roman" w:cstheme="minorHAnsi"/>
          <w:b/>
          <w:iCs/>
          <w:color w:val="252525"/>
          <w:sz w:val="23"/>
          <w:szCs w:val="23"/>
          <w:lang w:eastAsia="en-GB"/>
        </w:rPr>
        <w:t xml:space="preserve"> or the work prevented </w:t>
      </w:r>
      <w:r w:rsidRPr="0038302E" w:rsidR="0015633F">
        <w:rPr>
          <w:rFonts w:eastAsia="Times New Roman" w:cstheme="minorHAnsi"/>
          <w:b/>
          <w:iCs/>
          <w:color w:val="252525"/>
          <w:sz w:val="23"/>
          <w:szCs w:val="23"/>
          <w:lang w:eastAsia="en-GB"/>
        </w:rPr>
        <w:t xml:space="preserve">from commencing </w:t>
      </w:r>
      <w:r w:rsidRPr="0038302E" w:rsidR="00551774">
        <w:rPr>
          <w:rFonts w:eastAsia="Times New Roman" w:cstheme="minorHAnsi"/>
          <w:b/>
          <w:iCs/>
          <w:color w:val="252525"/>
          <w:sz w:val="23"/>
          <w:szCs w:val="23"/>
          <w:lang w:eastAsia="en-GB"/>
        </w:rPr>
        <w:t xml:space="preserve">or </w:t>
      </w:r>
      <w:r w:rsidRPr="0038302E" w:rsidR="0015633F">
        <w:rPr>
          <w:rFonts w:eastAsia="Times New Roman" w:cstheme="minorHAnsi"/>
          <w:b/>
          <w:iCs/>
          <w:color w:val="252525"/>
          <w:sz w:val="23"/>
          <w:szCs w:val="23"/>
          <w:lang w:eastAsia="en-GB"/>
        </w:rPr>
        <w:t xml:space="preserve">stopped/suspended pending discussion with </w:t>
      </w:r>
      <w:r w:rsidRPr="0038302E" w:rsidR="006570BA">
        <w:rPr>
          <w:rFonts w:eastAsia="Times New Roman" w:cstheme="minorHAnsi"/>
          <w:b/>
          <w:iCs/>
          <w:color w:val="252525"/>
          <w:sz w:val="23"/>
          <w:szCs w:val="23"/>
          <w:lang w:eastAsia="en-GB"/>
        </w:rPr>
        <w:t>SEC</w:t>
      </w:r>
      <w:r w:rsidRPr="0038302E">
        <w:rPr>
          <w:rFonts w:eastAsia="Times New Roman" w:cstheme="minorHAnsi"/>
          <w:b/>
          <w:iCs/>
          <w:color w:val="252525"/>
          <w:sz w:val="23"/>
          <w:szCs w:val="23"/>
          <w:lang w:eastAsia="en-GB"/>
        </w:rPr>
        <w:t xml:space="preserve">. </w:t>
      </w:r>
    </w:p>
    <w:p w:rsidR="0038302E" w:rsidP="00655EDD" w:rsidRDefault="0038302E" w14:paraId="00F0177F" w14:textId="77777777">
      <w:pPr>
        <w:pStyle w:val="ListParagraph"/>
        <w:shd w:val="clear" w:color="auto" w:fill="FFFFFF"/>
        <w:spacing w:before="120" w:after="120" w:line="240" w:lineRule="auto"/>
        <w:ind w:left="0"/>
        <w:rPr>
          <w:rFonts w:eastAsia="Times New Roman" w:cstheme="minorHAnsi"/>
          <w:b/>
          <w:iCs/>
          <w:color w:val="252525"/>
          <w:sz w:val="23"/>
          <w:szCs w:val="23"/>
          <w:lang w:eastAsia="en-GB"/>
        </w:rPr>
      </w:pPr>
    </w:p>
    <w:p w:rsidRPr="006570BA" w:rsidR="005A2845" w:rsidP="00C05A25" w:rsidRDefault="005A2845" w14:paraId="6B285909" w14:textId="7F773672">
      <w:pPr>
        <w:pStyle w:val="ListParagraph"/>
        <w:numPr>
          <w:ilvl w:val="0"/>
          <w:numId w:val="2"/>
        </w:numPr>
        <w:shd w:val="clear" w:color="auto" w:fill="FFFFFF"/>
        <w:spacing w:before="120" w:after="120" w:line="240" w:lineRule="auto"/>
        <w:ind w:left="0" w:firstLine="0"/>
        <w:rPr>
          <w:rFonts w:eastAsia="Times New Roman" w:cstheme="minorHAnsi"/>
          <w:color w:val="252525"/>
          <w:sz w:val="23"/>
          <w:szCs w:val="23"/>
          <w:lang w:eastAsia="en-GB"/>
        </w:rPr>
      </w:pPr>
      <w:r w:rsidRPr="006570BA">
        <w:rPr>
          <w:rFonts w:eastAsia="Times New Roman" w:cstheme="minorHAnsi"/>
          <w:iCs/>
          <w:color w:val="252525"/>
          <w:sz w:val="23"/>
          <w:szCs w:val="23"/>
          <w:lang w:eastAsia="en-GB"/>
        </w:rPr>
        <w:t xml:space="preserve">Consider the current </w:t>
      </w:r>
      <w:r w:rsidRPr="006570BA" w:rsidR="00BE6EDC">
        <w:rPr>
          <w:rFonts w:eastAsia="Times New Roman" w:cstheme="minorHAnsi"/>
          <w:iCs/>
          <w:color w:val="252525"/>
          <w:sz w:val="23"/>
          <w:szCs w:val="23"/>
          <w:lang w:eastAsia="en-GB"/>
        </w:rPr>
        <w:t xml:space="preserve">controls or </w:t>
      </w:r>
      <w:r w:rsidRPr="006570BA">
        <w:rPr>
          <w:rFonts w:eastAsia="Times New Roman" w:cstheme="minorHAnsi"/>
          <w:iCs/>
          <w:color w:val="252525"/>
          <w:sz w:val="23"/>
          <w:szCs w:val="23"/>
          <w:lang w:eastAsia="en-GB"/>
        </w:rPr>
        <w:t xml:space="preserve">precautions, and decide on any new </w:t>
      </w:r>
      <w:r w:rsidRPr="006570BA" w:rsidR="00BE6EDC">
        <w:rPr>
          <w:rFonts w:eastAsia="Times New Roman" w:cstheme="minorHAnsi"/>
          <w:iCs/>
          <w:color w:val="252525"/>
          <w:sz w:val="23"/>
          <w:szCs w:val="23"/>
          <w:lang w:eastAsia="en-GB"/>
        </w:rPr>
        <w:t>ones</w:t>
      </w:r>
      <w:r w:rsidRPr="006570BA">
        <w:rPr>
          <w:rFonts w:eastAsia="Times New Roman" w:cstheme="minorHAnsi"/>
          <w:iCs/>
          <w:color w:val="252525"/>
          <w:sz w:val="23"/>
          <w:szCs w:val="23"/>
          <w:lang w:eastAsia="en-GB"/>
        </w:rPr>
        <w:t xml:space="preserve"> required. When deciding on new precautions, always refer to </w:t>
      </w:r>
      <w:r w:rsidRPr="006570BA">
        <w:rPr>
          <w:rFonts w:eastAsia="Times New Roman" w:cstheme="minorHAnsi"/>
          <w:iCs/>
          <w:sz w:val="23"/>
          <w:szCs w:val="23"/>
          <w:lang w:eastAsia="en-GB"/>
        </w:rPr>
        <w:t>the </w:t>
      </w:r>
      <w:hyperlink w:history="1" w:anchor="hierarchy" r:id="rId20">
        <w:r w:rsidRPr="006570BA">
          <w:rPr>
            <w:rFonts w:eastAsia="Times New Roman" w:cstheme="minorHAnsi"/>
            <w:b/>
            <w:iCs/>
            <w:sz w:val="23"/>
            <w:szCs w:val="23"/>
            <w:lang w:eastAsia="en-GB"/>
          </w:rPr>
          <w:t>Hierarchy</w:t>
        </w:r>
      </w:hyperlink>
      <w:r w:rsidRPr="006570BA">
        <w:rPr>
          <w:rFonts w:eastAsia="Times New Roman" w:cstheme="minorHAnsi"/>
          <w:b/>
          <w:iCs/>
          <w:sz w:val="23"/>
          <w:szCs w:val="23"/>
          <w:lang w:eastAsia="en-GB"/>
        </w:rPr>
        <w:t> </w:t>
      </w:r>
      <w:r w:rsidRPr="006570BA" w:rsidR="00BE6EDC">
        <w:rPr>
          <w:rFonts w:eastAsia="Times New Roman" w:cstheme="minorHAnsi"/>
          <w:b/>
          <w:iCs/>
          <w:sz w:val="23"/>
          <w:szCs w:val="23"/>
          <w:lang w:eastAsia="en-GB"/>
        </w:rPr>
        <w:t>of Control</w:t>
      </w:r>
      <w:r w:rsidRPr="006570BA" w:rsidR="00BE6EDC">
        <w:rPr>
          <w:rFonts w:eastAsia="Times New Roman" w:cstheme="minorHAnsi"/>
          <w:iCs/>
          <w:sz w:val="23"/>
          <w:szCs w:val="23"/>
          <w:lang w:eastAsia="en-GB"/>
        </w:rPr>
        <w:t xml:space="preserve"> </w:t>
      </w:r>
      <w:r w:rsidRPr="006570BA" w:rsidR="009D61D8">
        <w:rPr>
          <w:rFonts w:eastAsia="Times New Roman" w:cstheme="minorHAnsi"/>
          <w:iCs/>
          <w:sz w:val="23"/>
          <w:szCs w:val="23"/>
          <w:lang w:eastAsia="en-GB"/>
        </w:rPr>
        <w:t xml:space="preserve">(see below) </w:t>
      </w:r>
      <w:r w:rsidRPr="006570BA">
        <w:rPr>
          <w:rFonts w:eastAsia="Times New Roman" w:cstheme="minorHAnsi"/>
          <w:iCs/>
          <w:sz w:val="23"/>
          <w:szCs w:val="23"/>
          <w:lang w:eastAsia="en-GB"/>
        </w:rPr>
        <w:t xml:space="preserve">and </w:t>
      </w:r>
      <w:r w:rsidRPr="006570BA">
        <w:rPr>
          <w:rFonts w:eastAsia="Times New Roman" w:cstheme="minorHAnsi"/>
          <w:iCs/>
          <w:color w:val="252525"/>
          <w:sz w:val="23"/>
          <w:szCs w:val="23"/>
          <w:lang w:eastAsia="en-GB"/>
        </w:rPr>
        <w:t>use preventative methods (which will reduce the likeliness of an accident), before using protective measures (which will only reduce the severity of the injury).</w:t>
      </w:r>
      <w:r w:rsidR="004D2F3D">
        <w:rPr>
          <w:rFonts w:eastAsia="Times New Roman" w:cstheme="minorHAnsi"/>
          <w:iCs/>
          <w:color w:val="252525"/>
          <w:sz w:val="23"/>
          <w:szCs w:val="23"/>
          <w:lang w:eastAsia="en-GB"/>
        </w:rPr>
        <w:t xml:space="preserve">  Record what control measures will be used to reduce the risk.</w:t>
      </w:r>
    </w:p>
    <w:p w:rsidRPr="006570BA" w:rsidR="009D61D8" w:rsidP="00C05A25" w:rsidRDefault="009D61D8" w14:paraId="05ECA03D" w14:textId="77777777">
      <w:pPr>
        <w:pStyle w:val="ListParagraph"/>
        <w:shd w:val="clear" w:color="auto" w:fill="FFFFFF"/>
        <w:spacing w:before="120" w:after="120" w:line="240" w:lineRule="auto"/>
        <w:ind w:left="0"/>
        <w:rPr>
          <w:rFonts w:eastAsia="Times New Roman" w:cstheme="minorHAnsi"/>
          <w:color w:val="252525"/>
          <w:sz w:val="23"/>
          <w:szCs w:val="23"/>
          <w:lang w:eastAsia="en-GB"/>
        </w:rPr>
      </w:pPr>
    </w:p>
    <w:p w:rsidRPr="006570BA" w:rsidR="005A2845" w:rsidP="00C05A25" w:rsidRDefault="009D61D8" w14:paraId="61CC0246" w14:textId="77777777">
      <w:pPr>
        <w:pStyle w:val="ListParagraph"/>
        <w:numPr>
          <w:ilvl w:val="0"/>
          <w:numId w:val="2"/>
        </w:numPr>
        <w:shd w:val="clear" w:color="auto" w:fill="FFFFFF"/>
        <w:spacing w:before="120" w:after="120" w:line="240" w:lineRule="auto"/>
        <w:ind w:left="0" w:firstLine="0"/>
        <w:rPr>
          <w:rFonts w:eastAsia="Times New Roman" w:cstheme="minorHAnsi"/>
          <w:iCs/>
          <w:color w:val="252525"/>
          <w:sz w:val="23"/>
          <w:szCs w:val="23"/>
          <w:lang w:eastAsia="en-GB"/>
        </w:rPr>
      </w:pPr>
      <w:r w:rsidRPr="006570BA">
        <w:rPr>
          <w:rFonts w:eastAsia="Times New Roman" w:cstheme="minorHAnsi"/>
          <w:iCs/>
          <w:color w:val="252525"/>
          <w:sz w:val="23"/>
          <w:szCs w:val="23"/>
          <w:lang w:eastAsia="en-GB"/>
        </w:rPr>
        <w:t xml:space="preserve">Recalculate the Risk Factor taking into account the effect of the new controls and precautions in reducing the risk.   Sign off the Risk Assessment </w:t>
      </w:r>
      <w:r w:rsidRPr="006570BA" w:rsidR="005A2845">
        <w:rPr>
          <w:rFonts w:eastAsia="Times New Roman" w:cstheme="minorHAnsi"/>
          <w:iCs/>
          <w:color w:val="252525"/>
          <w:sz w:val="23"/>
          <w:szCs w:val="23"/>
          <w:lang w:eastAsia="en-GB"/>
        </w:rPr>
        <w:t>and </w:t>
      </w:r>
      <w:r w:rsidRPr="006570BA">
        <w:rPr>
          <w:rFonts w:eastAsia="Times New Roman" w:cstheme="minorHAnsi"/>
          <w:b/>
          <w:bCs/>
          <w:iCs/>
          <w:color w:val="252525"/>
          <w:sz w:val="23"/>
          <w:szCs w:val="23"/>
          <w:lang w:eastAsia="en-GB"/>
        </w:rPr>
        <w:t>ensure that the controls and precautions are implemented prior to the commencement of the project or operation</w:t>
      </w:r>
      <w:r w:rsidRPr="006570BA" w:rsidR="005A2845">
        <w:rPr>
          <w:rFonts w:eastAsia="Times New Roman" w:cstheme="minorHAnsi"/>
          <w:iCs/>
          <w:color w:val="252525"/>
          <w:sz w:val="23"/>
          <w:szCs w:val="23"/>
          <w:lang w:eastAsia="en-GB"/>
        </w:rPr>
        <w:t>.</w:t>
      </w:r>
    </w:p>
    <w:p w:rsidRPr="006570BA" w:rsidR="00551774" w:rsidP="00551774" w:rsidRDefault="00551774" w14:paraId="6A802785" w14:textId="77777777">
      <w:pPr>
        <w:pStyle w:val="ListParagraph"/>
        <w:rPr>
          <w:rFonts w:eastAsia="Times New Roman" w:cstheme="minorHAnsi"/>
          <w:iCs/>
          <w:color w:val="252525"/>
          <w:sz w:val="23"/>
          <w:szCs w:val="23"/>
          <w:lang w:eastAsia="en-GB"/>
        </w:rPr>
      </w:pPr>
    </w:p>
    <w:p w:rsidRPr="006570BA" w:rsidR="00551774" w:rsidP="006570BA" w:rsidRDefault="00551774" w14:paraId="51790F54" w14:textId="268E87F2">
      <w:pPr>
        <w:pStyle w:val="ListParagraph"/>
        <w:numPr>
          <w:ilvl w:val="0"/>
          <w:numId w:val="2"/>
        </w:numPr>
        <w:shd w:val="clear" w:color="auto" w:fill="FFFFFF"/>
        <w:spacing w:before="360" w:after="120" w:line="240" w:lineRule="auto"/>
        <w:ind w:left="0" w:firstLine="0"/>
        <w:rPr>
          <w:rFonts w:eastAsia="Times New Roman" w:cstheme="minorHAnsi"/>
          <w:iCs/>
          <w:color w:val="252525"/>
          <w:sz w:val="23"/>
          <w:szCs w:val="23"/>
          <w:lang w:eastAsia="en-GB"/>
        </w:rPr>
      </w:pPr>
      <w:r w:rsidRPr="006570BA">
        <w:rPr>
          <w:rFonts w:eastAsia="Times New Roman" w:cstheme="minorHAnsi"/>
          <w:iCs/>
          <w:color w:val="252525"/>
          <w:sz w:val="23"/>
          <w:szCs w:val="23"/>
          <w:lang w:eastAsia="en-GB"/>
        </w:rPr>
        <w:t>Review the risk assessment at least every year</w:t>
      </w:r>
      <w:r w:rsidR="0038302E">
        <w:rPr>
          <w:rFonts w:eastAsia="Times New Roman" w:cstheme="minorHAnsi"/>
          <w:iCs/>
          <w:color w:val="252525"/>
          <w:sz w:val="23"/>
          <w:szCs w:val="23"/>
          <w:lang w:eastAsia="en-GB"/>
        </w:rPr>
        <w:t>,</w:t>
      </w:r>
      <w:r w:rsidRPr="006570BA">
        <w:rPr>
          <w:rFonts w:eastAsia="Times New Roman" w:cstheme="minorHAnsi"/>
          <w:iCs/>
          <w:color w:val="252525"/>
          <w:sz w:val="23"/>
          <w:szCs w:val="23"/>
          <w:lang w:eastAsia="en-GB"/>
        </w:rPr>
        <w:t xml:space="preserve"> or immediately it is found that there are significant reasons to do so – an accident, alterations to protocols/procedures, new staff/students working on the project, recommencement of work following a significant break. </w:t>
      </w:r>
      <w:r w:rsidR="0038302E">
        <w:rPr>
          <w:rFonts w:eastAsia="Times New Roman" w:cstheme="minorHAnsi"/>
          <w:iCs/>
          <w:color w:val="252525"/>
          <w:sz w:val="23"/>
          <w:szCs w:val="23"/>
          <w:lang w:eastAsia="en-GB"/>
        </w:rPr>
        <w:t xml:space="preserve"> For field trips it is worth reviewing </w:t>
      </w:r>
      <w:r w:rsidR="004D2F3D">
        <w:rPr>
          <w:rFonts w:eastAsia="Times New Roman" w:cstheme="minorHAnsi"/>
          <w:iCs/>
          <w:color w:val="252525"/>
          <w:sz w:val="23"/>
          <w:szCs w:val="23"/>
          <w:lang w:eastAsia="en-GB"/>
        </w:rPr>
        <w:t xml:space="preserve">the risk assessment immediately </w:t>
      </w:r>
      <w:r w:rsidR="0038302E">
        <w:rPr>
          <w:rFonts w:eastAsia="Times New Roman" w:cstheme="minorHAnsi"/>
          <w:iCs/>
          <w:color w:val="252525"/>
          <w:sz w:val="23"/>
          <w:szCs w:val="23"/>
          <w:lang w:eastAsia="en-GB"/>
        </w:rPr>
        <w:t>following the trip taking into account</w:t>
      </w:r>
      <w:r w:rsidR="004D2F3D">
        <w:rPr>
          <w:rFonts w:eastAsia="Times New Roman" w:cstheme="minorHAnsi"/>
          <w:iCs/>
          <w:color w:val="252525"/>
          <w:sz w:val="23"/>
          <w:szCs w:val="23"/>
          <w:lang w:eastAsia="en-GB"/>
        </w:rPr>
        <w:t xml:space="preserve"> the input from all involved.  In this way the risk assessment can be continually improved.</w:t>
      </w:r>
      <w:r w:rsidR="0038302E">
        <w:rPr>
          <w:rFonts w:eastAsia="Times New Roman" w:cstheme="minorHAnsi"/>
          <w:iCs/>
          <w:color w:val="252525"/>
          <w:sz w:val="23"/>
          <w:szCs w:val="23"/>
          <w:lang w:eastAsia="en-GB"/>
        </w:rPr>
        <w:t xml:space="preserve"> </w:t>
      </w:r>
    </w:p>
    <w:p w:rsidRPr="00D231ED" w:rsidR="00D231ED" w:rsidP="00D231ED" w:rsidRDefault="00D231ED" w14:paraId="2C4DE694" w14:textId="77777777">
      <w:pPr>
        <w:rPr>
          <w:rFonts w:cstheme="minorHAnsi"/>
          <w:b/>
          <w:sz w:val="32"/>
          <w:szCs w:val="32"/>
        </w:rPr>
      </w:pPr>
      <w:r w:rsidRPr="00D231ED">
        <w:rPr>
          <w:rFonts w:cstheme="minorHAnsi"/>
          <w:b/>
          <w:sz w:val="32"/>
          <w:szCs w:val="32"/>
        </w:rPr>
        <w:t>Hierarchy of Control</w:t>
      </w:r>
    </w:p>
    <w:p w:rsidRPr="004D2F3D" w:rsidR="00CF5B0B" w:rsidP="00F40FEE" w:rsidRDefault="00CF5B0B" w14:paraId="4393862B" w14:textId="4784E75A">
      <w:pPr>
        <w:spacing w:before="120" w:after="120"/>
        <w:rPr>
          <w:rFonts w:eastAsia="Times New Roman" w:cstheme="minorHAnsi"/>
          <w:b/>
          <w:bCs/>
          <w:sz w:val="23"/>
          <w:szCs w:val="23"/>
          <w:lang w:eastAsia="en-GB"/>
        </w:rPr>
      </w:pPr>
      <w:r w:rsidRPr="006570BA">
        <w:rPr>
          <w:rFonts w:eastAsia="Times New Roman" w:cstheme="minorHAnsi"/>
          <w:bCs/>
          <w:sz w:val="23"/>
          <w:szCs w:val="23"/>
          <w:lang w:eastAsia="en-GB"/>
        </w:rPr>
        <w:t>The following methods of risk control should be examined in the order given as they decrease in effectiveness from elimination downwards.  In practice, risk reduction usually include</w:t>
      </w:r>
      <w:r w:rsidRPr="006570BA" w:rsidR="006570BA">
        <w:rPr>
          <w:rFonts w:eastAsia="Times New Roman" w:cstheme="minorHAnsi"/>
          <w:bCs/>
          <w:sz w:val="23"/>
          <w:szCs w:val="23"/>
          <w:lang w:eastAsia="en-GB"/>
        </w:rPr>
        <w:t>s</w:t>
      </w:r>
      <w:r w:rsidRPr="006570BA">
        <w:rPr>
          <w:rFonts w:eastAsia="Times New Roman" w:cstheme="minorHAnsi"/>
          <w:bCs/>
          <w:sz w:val="23"/>
          <w:szCs w:val="23"/>
          <w:lang w:eastAsia="en-GB"/>
        </w:rPr>
        <w:t xml:space="preserve"> more than one of these control</w:t>
      </w:r>
      <w:r w:rsidRPr="006570BA" w:rsidR="0066354C">
        <w:rPr>
          <w:rFonts w:eastAsia="Times New Roman" w:cstheme="minorHAnsi"/>
          <w:bCs/>
          <w:sz w:val="23"/>
          <w:szCs w:val="23"/>
          <w:lang w:eastAsia="en-GB"/>
        </w:rPr>
        <w:t xml:space="preserve"> methods</w:t>
      </w:r>
      <w:r w:rsidRPr="006570BA">
        <w:rPr>
          <w:rFonts w:eastAsia="Times New Roman" w:cstheme="minorHAnsi"/>
          <w:bCs/>
          <w:sz w:val="23"/>
          <w:szCs w:val="23"/>
          <w:lang w:eastAsia="en-GB"/>
        </w:rPr>
        <w:t xml:space="preserve">. </w:t>
      </w:r>
      <w:r w:rsidRPr="006570BA" w:rsidR="0066354C">
        <w:rPr>
          <w:rFonts w:eastAsia="Times New Roman" w:cstheme="minorHAnsi"/>
          <w:bCs/>
          <w:sz w:val="23"/>
          <w:szCs w:val="23"/>
          <w:lang w:eastAsia="en-GB"/>
        </w:rPr>
        <w:t xml:space="preserve"> Personal protective Equipment </w:t>
      </w:r>
      <w:r w:rsidR="004D2F3D">
        <w:rPr>
          <w:rFonts w:eastAsia="Times New Roman" w:cstheme="minorHAnsi"/>
          <w:bCs/>
          <w:sz w:val="23"/>
          <w:szCs w:val="23"/>
          <w:lang w:eastAsia="en-GB"/>
        </w:rPr>
        <w:t xml:space="preserve">(PPE) </w:t>
      </w:r>
      <w:r w:rsidRPr="006570BA" w:rsidR="0066354C">
        <w:rPr>
          <w:rFonts w:eastAsia="Times New Roman" w:cstheme="minorHAnsi"/>
          <w:bCs/>
          <w:sz w:val="23"/>
          <w:szCs w:val="23"/>
          <w:lang w:eastAsia="en-GB"/>
        </w:rPr>
        <w:t>should always be the last option considered and should be used only to remove the residual risk left after all others have been considered.</w:t>
      </w:r>
      <w:r w:rsidR="004D2F3D">
        <w:rPr>
          <w:rFonts w:eastAsia="Times New Roman" w:cstheme="minorHAnsi"/>
          <w:bCs/>
          <w:sz w:val="23"/>
          <w:szCs w:val="23"/>
          <w:lang w:eastAsia="en-GB"/>
        </w:rPr>
        <w:t xml:space="preserve">  </w:t>
      </w:r>
      <w:r w:rsidR="004D2F3D">
        <w:rPr>
          <w:rFonts w:eastAsia="Times New Roman" w:cstheme="minorHAnsi"/>
          <w:b/>
          <w:bCs/>
          <w:sz w:val="23"/>
          <w:szCs w:val="23"/>
          <w:lang w:eastAsia="en-GB"/>
        </w:rPr>
        <w:t>However, PPE should always be used during wet work (using chemicals, drug solutions, biologicals, etc.), whether in the laboratory or the field – as a minimum, eye protection or face protection, gloves and lab coat or overall must be worn.</w:t>
      </w:r>
    </w:p>
    <w:p w:rsidRPr="006570BA" w:rsidR="00D231ED" w:rsidP="00F40FEE" w:rsidRDefault="00D231ED" w14:paraId="0D8F07A0" w14:textId="77777777">
      <w:pPr>
        <w:spacing w:before="120" w:after="120"/>
        <w:rPr>
          <w:rFonts w:eastAsia="Times New Roman" w:cstheme="minorHAnsi"/>
          <w:iCs/>
          <w:sz w:val="23"/>
          <w:szCs w:val="23"/>
          <w:lang w:eastAsia="en-GB"/>
        </w:rPr>
      </w:pPr>
      <w:r w:rsidRPr="006570BA">
        <w:rPr>
          <w:rFonts w:eastAsia="Times New Roman" w:cstheme="minorHAnsi"/>
          <w:b/>
          <w:bCs/>
          <w:sz w:val="23"/>
          <w:szCs w:val="23"/>
          <w:lang w:eastAsia="en-GB"/>
        </w:rPr>
        <w:t>Elimination</w:t>
      </w:r>
    </w:p>
    <w:p w:rsidRPr="00480C12" w:rsidR="004D2F3D" w:rsidP="00F40FEE" w:rsidRDefault="00D231ED" w14:paraId="50AC5551" w14:textId="4B443BCD">
      <w:pPr>
        <w:shd w:val="clear" w:color="auto" w:fill="FFFFFF"/>
        <w:spacing w:before="120" w:after="120" w:line="240" w:lineRule="auto"/>
        <w:rPr>
          <w:rFonts w:eastAsia="Times New Roman" w:cstheme="minorHAnsi"/>
          <w:sz w:val="23"/>
          <w:szCs w:val="23"/>
          <w:vertAlign w:val="superscript"/>
          <w:lang w:eastAsia="en-GB"/>
        </w:rPr>
      </w:pPr>
      <w:r w:rsidRPr="006570BA">
        <w:rPr>
          <w:rFonts w:eastAsia="Times New Roman" w:cstheme="minorHAnsi"/>
          <w:sz w:val="23"/>
          <w:szCs w:val="23"/>
          <w:lang w:eastAsia="en-GB"/>
        </w:rPr>
        <w:t>Eliminating the hazard</w:t>
      </w:r>
      <w:r w:rsidRPr="006570BA" w:rsidR="004E76DD">
        <w:rPr>
          <w:rFonts w:eastAsia="Times New Roman" w:cstheme="minorHAnsi"/>
          <w:sz w:val="23"/>
          <w:szCs w:val="23"/>
          <w:lang w:eastAsia="en-GB"/>
        </w:rPr>
        <w:t xml:space="preserve"> – </w:t>
      </w:r>
      <w:r w:rsidRPr="006570BA" w:rsidR="00CF5B0B">
        <w:rPr>
          <w:rFonts w:eastAsia="Times New Roman" w:cstheme="minorHAnsi"/>
          <w:sz w:val="23"/>
          <w:szCs w:val="23"/>
          <w:lang w:eastAsia="en-GB"/>
        </w:rPr>
        <w:t>actually</w:t>
      </w:r>
      <w:r w:rsidRPr="006570BA">
        <w:rPr>
          <w:rFonts w:eastAsia="Times New Roman" w:cstheme="minorHAnsi"/>
          <w:sz w:val="23"/>
          <w:szCs w:val="23"/>
          <w:lang w:eastAsia="en-GB"/>
        </w:rPr>
        <w:t xml:space="preserve"> removing it</w:t>
      </w:r>
      <w:r w:rsidRPr="006570BA" w:rsidR="00C7672C">
        <w:rPr>
          <w:rFonts w:eastAsia="Times New Roman" w:cstheme="minorHAnsi"/>
          <w:sz w:val="23"/>
          <w:szCs w:val="23"/>
          <w:lang w:eastAsia="en-GB"/>
        </w:rPr>
        <w:t xml:space="preserve"> – </w:t>
      </w:r>
      <w:r w:rsidRPr="006570BA">
        <w:rPr>
          <w:rFonts w:eastAsia="Times New Roman" w:cstheme="minorHAnsi"/>
          <w:sz w:val="23"/>
          <w:szCs w:val="23"/>
          <w:lang w:eastAsia="en-GB"/>
        </w:rPr>
        <w:t xml:space="preserve">is the most effective hazard control. For example, if </w:t>
      </w:r>
      <w:r w:rsidRPr="006570BA" w:rsidR="00B332D3">
        <w:rPr>
          <w:rFonts w:eastAsia="Times New Roman" w:cstheme="minorHAnsi"/>
          <w:sz w:val="23"/>
          <w:szCs w:val="23"/>
          <w:lang w:eastAsia="en-GB"/>
        </w:rPr>
        <w:t>researchers</w:t>
      </w:r>
      <w:r w:rsidRPr="006570BA">
        <w:rPr>
          <w:rFonts w:eastAsia="Times New Roman" w:cstheme="minorHAnsi"/>
          <w:sz w:val="23"/>
          <w:szCs w:val="23"/>
          <w:lang w:eastAsia="en-GB"/>
        </w:rPr>
        <w:t xml:space="preserve"> must </w:t>
      </w:r>
      <w:r w:rsidRPr="006570BA" w:rsidR="00B332D3">
        <w:rPr>
          <w:rFonts w:eastAsia="Times New Roman" w:cstheme="minorHAnsi"/>
          <w:sz w:val="23"/>
          <w:szCs w:val="23"/>
          <w:lang w:eastAsia="en-GB"/>
        </w:rPr>
        <w:t>interview subjects</w:t>
      </w:r>
      <w:r w:rsidRPr="006570BA">
        <w:rPr>
          <w:rFonts w:eastAsia="Times New Roman" w:cstheme="minorHAnsi"/>
          <w:sz w:val="23"/>
          <w:szCs w:val="23"/>
          <w:lang w:eastAsia="en-GB"/>
        </w:rPr>
        <w:t xml:space="preserve"> </w:t>
      </w:r>
      <w:r w:rsidRPr="006570BA" w:rsidR="00B332D3">
        <w:rPr>
          <w:rFonts w:eastAsia="Times New Roman" w:cstheme="minorHAnsi"/>
          <w:sz w:val="23"/>
          <w:szCs w:val="23"/>
          <w:lang w:eastAsia="en-GB"/>
        </w:rPr>
        <w:t>in an area where violent crime is an issue, conducting intervi</w:t>
      </w:r>
      <w:r w:rsidRPr="006570BA" w:rsidR="00503E36">
        <w:rPr>
          <w:rFonts w:eastAsia="Times New Roman" w:cstheme="minorHAnsi"/>
          <w:sz w:val="23"/>
          <w:szCs w:val="23"/>
          <w:lang w:eastAsia="en-GB"/>
        </w:rPr>
        <w:t xml:space="preserve">ews via skype will </w:t>
      </w:r>
      <w:r w:rsidRPr="006570BA" w:rsidR="00B332D3">
        <w:rPr>
          <w:rFonts w:eastAsia="Times New Roman" w:cstheme="minorHAnsi"/>
          <w:sz w:val="23"/>
          <w:szCs w:val="23"/>
          <w:lang w:eastAsia="en-GB"/>
        </w:rPr>
        <w:t>eliminate the threat of violence</w:t>
      </w:r>
      <w:r w:rsidRPr="006570BA">
        <w:rPr>
          <w:rFonts w:eastAsia="Times New Roman" w:cstheme="minorHAnsi"/>
          <w:sz w:val="23"/>
          <w:szCs w:val="23"/>
          <w:lang w:eastAsia="en-GB"/>
        </w:rPr>
        <w:t>.</w:t>
      </w:r>
      <w:r w:rsidRPr="006570BA" w:rsidR="00B332D3">
        <w:rPr>
          <w:rFonts w:eastAsia="Times New Roman" w:cstheme="minorHAnsi"/>
          <w:sz w:val="23"/>
          <w:szCs w:val="23"/>
          <w:lang w:eastAsia="en-GB"/>
        </w:rPr>
        <w:t xml:space="preserve">  </w:t>
      </w:r>
      <w:r w:rsidRPr="006570BA" w:rsidR="0066354C">
        <w:rPr>
          <w:rFonts w:eastAsia="Times New Roman" w:cstheme="minorHAnsi"/>
          <w:sz w:val="23"/>
          <w:szCs w:val="23"/>
          <w:lang w:eastAsia="en-GB"/>
        </w:rPr>
        <w:t xml:space="preserve"> </w:t>
      </w:r>
    </w:p>
    <w:p w:rsidRPr="006570BA" w:rsidR="00D231ED" w:rsidP="00F40FEE" w:rsidRDefault="00D231ED" w14:paraId="6048B5DB" w14:textId="77777777">
      <w:pPr>
        <w:shd w:val="clear" w:color="auto" w:fill="FFFFFF"/>
        <w:spacing w:before="120" w:after="120" w:line="240" w:lineRule="auto"/>
        <w:rPr>
          <w:rFonts w:eastAsia="Times New Roman" w:cstheme="minorHAnsi"/>
          <w:sz w:val="23"/>
          <w:szCs w:val="23"/>
          <w:lang w:eastAsia="en-GB"/>
        </w:rPr>
      </w:pPr>
      <w:r w:rsidRPr="006570BA">
        <w:rPr>
          <w:rFonts w:eastAsia="Times New Roman" w:cstheme="minorHAnsi"/>
          <w:b/>
          <w:bCs/>
          <w:sz w:val="23"/>
          <w:szCs w:val="23"/>
          <w:lang w:eastAsia="en-GB"/>
        </w:rPr>
        <w:t>Substitution</w:t>
      </w:r>
    </w:p>
    <w:p w:rsidRPr="006570BA" w:rsidR="00D231ED" w:rsidP="00F40FEE" w:rsidRDefault="00D231ED" w14:paraId="6075813A" w14:textId="77777777">
      <w:pPr>
        <w:shd w:val="clear" w:color="auto" w:fill="FFFFFF"/>
        <w:spacing w:before="120" w:after="120" w:line="240" w:lineRule="auto"/>
        <w:rPr>
          <w:rFonts w:eastAsia="Times New Roman" w:cstheme="minorHAnsi"/>
          <w:b/>
          <w:bCs/>
          <w:sz w:val="23"/>
          <w:szCs w:val="23"/>
          <w:lang w:eastAsia="en-GB"/>
        </w:rPr>
      </w:pPr>
      <w:r w:rsidRPr="006570BA">
        <w:rPr>
          <w:rFonts w:eastAsia="Times New Roman" w:cstheme="minorHAnsi"/>
          <w:sz w:val="23"/>
          <w:szCs w:val="23"/>
          <w:lang w:eastAsia="en-GB"/>
        </w:rPr>
        <w:t>Substitution, the second most effective hazard control</w:t>
      </w:r>
      <w:r w:rsidRPr="006570BA" w:rsidR="00B332D3">
        <w:rPr>
          <w:rFonts w:eastAsia="Times New Roman" w:cstheme="minorHAnsi"/>
          <w:sz w:val="23"/>
          <w:szCs w:val="23"/>
          <w:lang w:eastAsia="en-GB"/>
        </w:rPr>
        <w:t xml:space="preserve"> and is similar to elimination</w:t>
      </w:r>
      <w:r w:rsidRPr="006570BA">
        <w:rPr>
          <w:rFonts w:eastAsia="Times New Roman" w:cstheme="minorHAnsi"/>
          <w:sz w:val="23"/>
          <w:szCs w:val="23"/>
          <w:lang w:eastAsia="en-GB"/>
        </w:rPr>
        <w:t>, involves replacing something that produces a hazard with something that does not produce a hazard</w:t>
      </w:r>
      <w:r w:rsidRPr="006570BA" w:rsidR="00503E36">
        <w:rPr>
          <w:rFonts w:eastAsia="Times New Roman" w:cstheme="minorHAnsi"/>
          <w:sz w:val="23"/>
          <w:szCs w:val="23"/>
          <w:lang w:eastAsia="en-GB"/>
        </w:rPr>
        <w:t xml:space="preserve"> – </w:t>
      </w:r>
      <w:r w:rsidRPr="006570BA">
        <w:rPr>
          <w:rFonts w:eastAsia="Times New Roman" w:cstheme="minorHAnsi"/>
          <w:sz w:val="23"/>
          <w:szCs w:val="23"/>
          <w:lang w:eastAsia="en-GB"/>
        </w:rPr>
        <w:t xml:space="preserve">for example, </w:t>
      </w:r>
      <w:r w:rsidRPr="006570BA" w:rsidR="00CF5B0B">
        <w:rPr>
          <w:rFonts w:eastAsia="Times New Roman" w:cstheme="minorHAnsi"/>
          <w:sz w:val="23"/>
          <w:szCs w:val="23"/>
          <w:lang w:eastAsia="en-GB"/>
        </w:rPr>
        <w:t xml:space="preserve">using water based paints instead of organic solvent based ones.  </w:t>
      </w:r>
      <w:r w:rsidRPr="006570BA">
        <w:rPr>
          <w:rFonts w:eastAsia="Times New Roman" w:cstheme="minorHAnsi"/>
          <w:sz w:val="23"/>
          <w:szCs w:val="23"/>
          <w:lang w:eastAsia="en-GB"/>
        </w:rPr>
        <w:t>To be an effective control, the new product must not produce </w:t>
      </w:r>
      <w:hyperlink w:tooltip="Unintended consequences" w:history="1" r:id="rId21">
        <w:r w:rsidRPr="006570BA">
          <w:rPr>
            <w:rFonts w:eastAsia="Times New Roman" w:cstheme="minorHAnsi"/>
            <w:sz w:val="23"/>
            <w:szCs w:val="23"/>
            <w:lang w:eastAsia="en-GB"/>
          </w:rPr>
          <w:t>an</w:t>
        </w:r>
        <w:r w:rsidRPr="006570BA" w:rsidR="00503E36">
          <w:rPr>
            <w:rFonts w:eastAsia="Times New Roman" w:cstheme="minorHAnsi"/>
            <w:sz w:val="23"/>
            <w:szCs w:val="23"/>
            <w:lang w:eastAsia="en-GB"/>
          </w:rPr>
          <w:t xml:space="preserve"> additional or equivalent</w:t>
        </w:r>
        <w:r w:rsidRPr="006570BA">
          <w:rPr>
            <w:rFonts w:eastAsia="Times New Roman" w:cstheme="minorHAnsi"/>
            <w:sz w:val="23"/>
            <w:szCs w:val="23"/>
            <w:lang w:eastAsia="en-GB"/>
          </w:rPr>
          <w:t xml:space="preserve"> hazard</w:t>
        </w:r>
      </w:hyperlink>
      <w:r w:rsidRPr="006570BA">
        <w:rPr>
          <w:rFonts w:eastAsia="Times New Roman" w:cstheme="minorHAnsi"/>
          <w:sz w:val="23"/>
          <w:szCs w:val="23"/>
          <w:lang w:eastAsia="en-GB"/>
        </w:rPr>
        <w:t xml:space="preserve">. </w:t>
      </w:r>
      <w:r w:rsidRPr="006570BA" w:rsidR="00503E36">
        <w:rPr>
          <w:rFonts w:eastAsia="Times New Roman" w:cstheme="minorHAnsi"/>
          <w:sz w:val="23"/>
          <w:szCs w:val="23"/>
          <w:lang w:eastAsia="en-GB"/>
        </w:rPr>
        <w:t xml:space="preserve">  </w:t>
      </w:r>
    </w:p>
    <w:p w:rsidRPr="006570BA" w:rsidR="00D231ED" w:rsidP="00F40FEE" w:rsidRDefault="00D231ED" w14:paraId="16EB72C7" w14:textId="77777777">
      <w:pPr>
        <w:shd w:val="clear" w:color="auto" w:fill="FFFFFF"/>
        <w:spacing w:before="120" w:after="120" w:line="240" w:lineRule="auto"/>
        <w:rPr>
          <w:rFonts w:eastAsia="Times New Roman" w:cstheme="minorHAnsi"/>
          <w:sz w:val="23"/>
          <w:szCs w:val="23"/>
          <w:lang w:eastAsia="en-GB"/>
        </w:rPr>
      </w:pPr>
      <w:r w:rsidRPr="006570BA">
        <w:rPr>
          <w:rFonts w:eastAsia="Times New Roman" w:cstheme="minorHAnsi"/>
          <w:b/>
          <w:bCs/>
          <w:sz w:val="23"/>
          <w:szCs w:val="23"/>
          <w:lang w:eastAsia="en-GB"/>
        </w:rPr>
        <w:t>Engineering controls</w:t>
      </w:r>
    </w:p>
    <w:p w:rsidRPr="006570BA" w:rsidR="00D231ED" w:rsidP="00F40FEE" w:rsidRDefault="00D231ED" w14:paraId="619EF490" w14:textId="7E51D44C">
      <w:pPr>
        <w:shd w:val="clear" w:color="auto" w:fill="FFFFFF"/>
        <w:spacing w:before="120" w:after="120" w:line="240" w:lineRule="auto"/>
        <w:rPr>
          <w:rFonts w:eastAsia="Times New Roman" w:cstheme="minorHAnsi"/>
          <w:sz w:val="23"/>
          <w:szCs w:val="23"/>
          <w:lang w:eastAsia="en-GB"/>
        </w:rPr>
      </w:pPr>
      <w:r w:rsidRPr="006570BA">
        <w:rPr>
          <w:rFonts w:eastAsia="Times New Roman" w:cstheme="minorHAnsi"/>
          <w:sz w:val="23"/>
          <w:szCs w:val="23"/>
          <w:lang w:eastAsia="en-GB"/>
        </w:rPr>
        <w:t xml:space="preserve">The third most effective means of controlling hazards is engineered controls. These do not eliminate hazards, but rather </w:t>
      </w:r>
      <w:r w:rsidRPr="006570BA" w:rsidR="00503E36">
        <w:rPr>
          <w:rFonts w:eastAsia="Times New Roman" w:cstheme="minorHAnsi"/>
          <w:sz w:val="23"/>
          <w:szCs w:val="23"/>
          <w:lang w:eastAsia="en-GB"/>
        </w:rPr>
        <w:t>separate</w:t>
      </w:r>
      <w:r w:rsidRPr="006570BA">
        <w:rPr>
          <w:rFonts w:eastAsia="Times New Roman" w:cstheme="minorHAnsi"/>
          <w:sz w:val="23"/>
          <w:szCs w:val="23"/>
          <w:lang w:eastAsia="en-GB"/>
        </w:rPr>
        <w:t xml:space="preserve"> people </w:t>
      </w:r>
      <w:r w:rsidRPr="006570BA" w:rsidR="00503E36">
        <w:rPr>
          <w:rFonts w:eastAsia="Times New Roman" w:cstheme="minorHAnsi"/>
          <w:sz w:val="23"/>
          <w:szCs w:val="23"/>
          <w:lang w:eastAsia="en-GB"/>
        </w:rPr>
        <w:t xml:space="preserve">at risk </w:t>
      </w:r>
      <w:r w:rsidRPr="006570BA">
        <w:rPr>
          <w:rFonts w:eastAsia="Times New Roman" w:cstheme="minorHAnsi"/>
          <w:sz w:val="23"/>
          <w:szCs w:val="23"/>
          <w:lang w:eastAsia="en-GB"/>
        </w:rPr>
        <w:t xml:space="preserve">from </w:t>
      </w:r>
      <w:r w:rsidRPr="006570BA" w:rsidR="00503E36">
        <w:rPr>
          <w:rFonts w:eastAsia="Times New Roman" w:cstheme="minorHAnsi"/>
          <w:sz w:val="23"/>
          <w:szCs w:val="23"/>
          <w:lang w:eastAsia="en-GB"/>
        </w:rPr>
        <w:t xml:space="preserve">the </w:t>
      </w:r>
      <w:r w:rsidRPr="006570BA">
        <w:rPr>
          <w:rFonts w:eastAsia="Times New Roman" w:cstheme="minorHAnsi"/>
          <w:sz w:val="23"/>
          <w:szCs w:val="23"/>
          <w:lang w:eastAsia="en-GB"/>
        </w:rPr>
        <w:t>hazards.  </w:t>
      </w:r>
      <w:r w:rsidRPr="006570BA" w:rsidR="00503E36">
        <w:rPr>
          <w:rFonts w:eastAsia="Times New Roman" w:cstheme="minorHAnsi"/>
          <w:sz w:val="23"/>
          <w:szCs w:val="23"/>
          <w:lang w:eastAsia="en-GB"/>
        </w:rPr>
        <w:t xml:space="preserve">Examples could include fencing/barriers </w:t>
      </w:r>
      <w:r w:rsidRPr="006570BA" w:rsidR="00CF5B0B">
        <w:rPr>
          <w:rFonts w:eastAsia="Times New Roman" w:cstheme="minorHAnsi"/>
          <w:sz w:val="23"/>
          <w:szCs w:val="23"/>
          <w:lang w:eastAsia="en-GB"/>
        </w:rPr>
        <w:t>to enclose hazardous processes or properly designed interview rooms when interviewing prisoners in jails.</w:t>
      </w:r>
      <w:r w:rsidR="004D2F3D">
        <w:rPr>
          <w:rFonts w:eastAsia="Times New Roman" w:cstheme="minorHAnsi"/>
          <w:sz w:val="23"/>
          <w:szCs w:val="23"/>
          <w:lang w:eastAsia="en-GB"/>
        </w:rPr>
        <w:t xml:space="preserve">  Local exhaust ventilation such as fume cupboards is also an engineering control.</w:t>
      </w:r>
    </w:p>
    <w:p w:rsidRPr="006570BA" w:rsidR="00D231ED" w:rsidP="00F40FEE" w:rsidRDefault="00D231ED" w14:paraId="2A1921F7" w14:textId="77777777">
      <w:pPr>
        <w:shd w:val="clear" w:color="auto" w:fill="FFFFFF"/>
        <w:spacing w:before="120" w:after="120" w:line="240" w:lineRule="auto"/>
        <w:rPr>
          <w:rFonts w:eastAsia="Times New Roman" w:cstheme="minorHAnsi"/>
          <w:sz w:val="23"/>
          <w:szCs w:val="23"/>
          <w:lang w:eastAsia="en-GB"/>
        </w:rPr>
      </w:pPr>
      <w:r w:rsidRPr="006570BA">
        <w:rPr>
          <w:rFonts w:eastAsia="Times New Roman" w:cstheme="minorHAnsi"/>
          <w:b/>
          <w:bCs/>
          <w:sz w:val="23"/>
          <w:szCs w:val="23"/>
          <w:lang w:eastAsia="en-GB"/>
        </w:rPr>
        <w:t>Administrative controls</w:t>
      </w:r>
    </w:p>
    <w:p w:rsidRPr="006570BA" w:rsidR="00D231ED" w:rsidP="00F40FEE" w:rsidRDefault="00D231ED" w14:paraId="2138B88E" w14:textId="2AC437AE">
      <w:pPr>
        <w:shd w:val="clear" w:color="auto" w:fill="FFFFFF"/>
        <w:spacing w:before="120" w:after="120" w:line="240" w:lineRule="auto"/>
        <w:rPr>
          <w:rFonts w:eastAsia="Times New Roman" w:cstheme="minorHAnsi"/>
          <w:sz w:val="23"/>
          <w:szCs w:val="23"/>
          <w:lang w:eastAsia="en-GB"/>
        </w:rPr>
      </w:pPr>
      <w:r w:rsidRPr="006570BA">
        <w:rPr>
          <w:rFonts w:eastAsia="Times New Roman" w:cstheme="minorHAnsi"/>
          <w:sz w:val="23"/>
          <w:szCs w:val="23"/>
          <w:lang w:eastAsia="en-GB"/>
        </w:rPr>
        <w:t>Administrative controls are changes to the way people work. Examples of administr</w:t>
      </w:r>
      <w:r w:rsidRPr="006570BA" w:rsidR="004E76DD">
        <w:rPr>
          <w:rFonts w:eastAsia="Times New Roman" w:cstheme="minorHAnsi"/>
          <w:sz w:val="23"/>
          <w:szCs w:val="23"/>
          <w:lang w:eastAsia="en-GB"/>
        </w:rPr>
        <w:t xml:space="preserve">ative controls include </w:t>
      </w:r>
      <w:r w:rsidRPr="006570BA" w:rsidR="00503E36">
        <w:rPr>
          <w:rFonts w:eastAsia="Times New Roman" w:cstheme="minorHAnsi"/>
          <w:sz w:val="23"/>
          <w:szCs w:val="23"/>
          <w:lang w:eastAsia="en-GB"/>
        </w:rPr>
        <w:t>systems</w:t>
      </w:r>
      <w:r w:rsidRPr="006570BA" w:rsidR="004E76DD">
        <w:rPr>
          <w:rFonts w:eastAsia="Times New Roman" w:cstheme="minorHAnsi"/>
          <w:sz w:val="23"/>
          <w:szCs w:val="23"/>
          <w:lang w:eastAsia="en-GB"/>
        </w:rPr>
        <w:t xml:space="preserve"> such as </w:t>
      </w:r>
      <w:r w:rsidRPr="006570BA" w:rsidR="00503E36">
        <w:rPr>
          <w:rFonts w:eastAsia="Times New Roman" w:cstheme="minorHAnsi"/>
          <w:sz w:val="23"/>
          <w:szCs w:val="23"/>
          <w:lang w:eastAsia="en-GB"/>
        </w:rPr>
        <w:t>training</w:t>
      </w:r>
      <w:r w:rsidRPr="006570BA" w:rsidR="00CF5B0B">
        <w:rPr>
          <w:rFonts w:eastAsia="Times New Roman" w:cstheme="minorHAnsi"/>
          <w:sz w:val="23"/>
          <w:szCs w:val="23"/>
          <w:lang w:eastAsia="en-GB"/>
        </w:rPr>
        <w:t xml:space="preserve"> to ensure health and safety competence</w:t>
      </w:r>
      <w:r w:rsidRPr="006570BA" w:rsidR="00503E36">
        <w:rPr>
          <w:rFonts w:eastAsia="Times New Roman" w:cstheme="minorHAnsi"/>
          <w:sz w:val="23"/>
          <w:szCs w:val="23"/>
          <w:lang w:eastAsia="en-GB"/>
        </w:rPr>
        <w:t xml:space="preserve">, team working and </w:t>
      </w:r>
      <w:r w:rsidRPr="006570BA" w:rsidR="004E76DD">
        <w:rPr>
          <w:rFonts w:eastAsia="Times New Roman" w:cstheme="minorHAnsi"/>
          <w:sz w:val="23"/>
          <w:szCs w:val="23"/>
          <w:lang w:eastAsia="en-GB"/>
        </w:rPr>
        <w:t>check-in procedures when conducting home visits</w:t>
      </w:r>
      <w:r w:rsidRPr="006570BA">
        <w:rPr>
          <w:rFonts w:eastAsia="Times New Roman" w:cstheme="minorHAnsi"/>
          <w:sz w:val="23"/>
          <w:szCs w:val="23"/>
          <w:lang w:eastAsia="en-GB"/>
        </w:rPr>
        <w:t xml:space="preserve">, </w:t>
      </w:r>
      <w:r w:rsidRPr="006570BA" w:rsidR="00CF5B0B">
        <w:rPr>
          <w:rFonts w:eastAsia="Times New Roman" w:cstheme="minorHAnsi"/>
          <w:sz w:val="23"/>
          <w:szCs w:val="23"/>
          <w:lang w:eastAsia="en-GB"/>
        </w:rPr>
        <w:t>interviewing children in the presence of adults and ensuring that the researchers are PVG checked</w:t>
      </w:r>
      <w:r w:rsidRPr="006570BA" w:rsidR="00503E36">
        <w:rPr>
          <w:rFonts w:eastAsia="Times New Roman" w:cstheme="minorHAnsi"/>
          <w:sz w:val="23"/>
          <w:szCs w:val="23"/>
          <w:lang w:eastAsia="en-GB"/>
        </w:rPr>
        <w:t xml:space="preserve">, </w:t>
      </w:r>
      <w:r w:rsidRPr="006570BA">
        <w:rPr>
          <w:rFonts w:eastAsia="Times New Roman" w:cstheme="minorHAnsi"/>
          <w:sz w:val="23"/>
          <w:szCs w:val="23"/>
          <w:lang w:eastAsia="en-GB"/>
        </w:rPr>
        <w:t>installation of signs and warning labels</w:t>
      </w:r>
      <w:r w:rsidRPr="006570BA" w:rsidR="00503E36">
        <w:rPr>
          <w:rFonts w:eastAsia="Times New Roman" w:cstheme="minorHAnsi"/>
          <w:sz w:val="23"/>
          <w:szCs w:val="23"/>
          <w:lang w:eastAsia="en-GB"/>
        </w:rPr>
        <w:t xml:space="preserve">, </w:t>
      </w:r>
      <w:r w:rsidR="004D2F3D">
        <w:rPr>
          <w:rFonts w:eastAsia="Times New Roman" w:cstheme="minorHAnsi"/>
          <w:sz w:val="23"/>
          <w:szCs w:val="23"/>
          <w:lang w:eastAsia="en-GB"/>
        </w:rPr>
        <w:t xml:space="preserve">restriction of access to reduce numbers potentially exposed, </w:t>
      </w:r>
      <w:r w:rsidRPr="006570BA" w:rsidR="00503E36">
        <w:rPr>
          <w:rFonts w:eastAsia="Times New Roman" w:cstheme="minorHAnsi"/>
          <w:sz w:val="23"/>
          <w:szCs w:val="23"/>
          <w:lang w:eastAsia="en-GB"/>
        </w:rPr>
        <w:t>saf</w:t>
      </w:r>
      <w:r w:rsidR="004D2F3D">
        <w:rPr>
          <w:rFonts w:eastAsia="Times New Roman" w:cstheme="minorHAnsi"/>
          <w:sz w:val="23"/>
          <w:szCs w:val="23"/>
          <w:lang w:eastAsia="en-GB"/>
        </w:rPr>
        <w:t>e systems of work and operating p</w:t>
      </w:r>
      <w:r w:rsidRPr="006570BA" w:rsidR="00503E36">
        <w:rPr>
          <w:rFonts w:eastAsia="Times New Roman" w:cstheme="minorHAnsi"/>
          <w:sz w:val="23"/>
          <w:szCs w:val="23"/>
          <w:lang w:eastAsia="en-GB"/>
        </w:rPr>
        <w:t>rocedures</w:t>
      </w:r>
      <w:r w:rsidRPr="006570BA">
        <w:rPr>
          <w:rFonts w:eastAsia="Times New Roman" w:cstheme="minorHAnsi"/>
          <w:sz w:val="23"/>
          <w:szCs w:val="23"/>
          <w:lang w:eastAsia="en-GB"/>
        </w:rPr>
        <w:t>.  </w:t>
      </w:r>
      <w:r w:rsidRPr="006570BA" w:rsidR="00503E36">
        <w:rPr>
          <w:rFonts w:eastAsia="Times New Roman" w:cstheme="minorHAnsi"/>
          <w:sz w:val="23"/>
          <w:szCs w:val="23"/>
          <w:lang w:eastAsia="en-GB"/>
        </w:rPr>
        <w:t xml:space="preserve"> </w:t>
      </w:r>
      <w:r w:rsidRPr="006570BA">
        <w:rPr>
          <w:rFonts w:eastAsia="Times New Roman" w:cstheme="minorHAnsi"/>
          <w:sz w:val="23"/>
          <w:szCs w:val="23"/>
          <w:lang w:eastAsia="en-GB"/>
        </w:rPr>
        <w:t>Administrative controls do not remove hazards, but limit or prevent people's exposure to the hazards.</w:t>
      </w:r>
    </w:p>
    <w:p w:rsidRPr="006570BA" w:rsidR="00D231ED" w:rsidP="00F40FEE" w:rsidRDefault="00D231ED" w14:paraId="180CDF6D" w14:textId="77777777">
      <w:pPr>
        <w:shd w:val="clear" w:color="auto" w:fill="FFFFFF"/>
        <w:spacing w:before="120" w:after="120" w:line="240" w:lineRule="auto"/>
        <w:rPr>
          <w:rFonts w:eastAsia="Times New Roman" w:cstheme="minorHAnsi"/>
          <w:sz w:val="23"/>
          <w:szCs w:val="23"/>
          <w:lang w:eastAsia="en-GB"/>
        </w:rPr>
      </w:pPr>
      <w:r w:rsidRPr="006570BA">
        <w:rPr>
          <w:rFonts w:eastAsia="Times New Roman" w:cstheme="minorHAnsi"/>
          <w:b/>
          <w:bCs/>
          <w:sz w:val="23"/>
          <w:szCs w:val="23"/>
          <w:lang w:eastAsia="en-GB"/>
        </w:rPr>
        <w:t>Personal protective equipment</w:t>
      </w:r>
    </w:p>
    <w:p w:rsidR="004D2F3D" w:rsidP="006E29FC" w:rsidRDefault="00D231ED" w14:paraId="0FC7D526" w14:textId="0BD1156E">
      <w:pPr>
        <w:rPr>
          <w:rFonts w:eastAsia="Times New Roman" w:cstheme="minorHAnsi"/>
          <w:sz w:val="23"/>
          <w:szCs w:val="23"/>
          <w:lang w:eastAsia="en-GB"/>
        </w:rPr>
      </w:pPr>
      <w:hyperlink w:tooltip="Personal Protective Equipment" w:history="1" r:id="rId22">
        <w:r w:rsidRPr="006570BA">
          <w:rPr>
            <w:rFonts w:eastAsia="Times New Roman" w:cstheme="minorHAnsi"/>
            <w:sz w:val="23"/>
            <w:szCs w:val="23"/>
            <w:lang w:eastAsia="en-GB"/>
          </w:rPr>
          <w:t>Personal protective equipment</w:t>
        </w:r>
      </w:hyperlink>
      <w:r w:rsidRPr="006570BA">
        <w:rPr>
          <w:rFonts w:eastAsia="Times New Roman" w:cstheme="minorHAnsi"/>
          <w:sz w:val="23"/>
          <w:szCs w:val="23"/>
          <w:lang w:eastAsia="en-GB"/>
        </w:rPr>
        <w:t xml:space="preserve"> (PPE) includes gloves, </w:t>
      </w:r>
      <w:r w:rsidRPr="006570BA" w:rsidR="00CF5B0B">
        <w:rPr>
          <w:rFonts w:eastAsia="Times New Roman" w:cstheme="minorHAnsi"/>
          <w:sz w:val="23"/>
          <w:szCs w:val="23"/>
          <w:lang w:eastAsia="en-GB"/>
        </w:rPr>
        <w:t xml:space="preserve">weatherproof clothing, </w:t>
      </w:r>
      <w:hyperlink w:tooltip="Respirator" w:history="1" r:id="rId23">
        <w:r w:rsidRPr="006570BA">
          <w:rPr>
            <w:rFonts w:eastAsia="Times New Roman" w:cstheme="minorHAnsi"/>
            <w:sz w:val="23"/>
            <w:szCs w:val="23"/>
            <w:lang w:eastAsia="en-GB"/>
          </w:rPr>
          <w:t>respirators</w:t>
        </w:r>
      </w:hyperlink>
      <w:r w:rsidRPr="006570BA">
        <w:rPr>
          <w:rFonts w:eastAsia="Times New Roman" w:cstheme="minorHAnsi"/>
          <w:sz w:val="23"/>
          <w:szCs w:val="23"/>
          <w:lang w:eastAsia="en-GB"/>
        </w:rPr>
        <w:t>, </w:t>
      </w:r>
      <w:hyperlink w:tooltip="Hard hat" w:history="1" r:id="rId24">
        <w:r w:rsidRPr="006570BA">
          <w:rPr>
            <w:rFonts w:eastAsia="Times New Roman" w:cstheme="minorHAnsi"/>
            <w:sz w:val="23"/>
            <w:szCs w:val="23"/>
            <w:lang w:eastAsia="en-GB"/>
          </w:rPr>
          <w:t>hard hats</w:t>
        </w:r>
      </w:hyperlink>
      <w:r w:rsidRPr="006570BA">
        <w:rPr>
          <w:rFonts w:eastAsia="Times New Roman" w:cstheme="minorHAnsi"/>
          <w:sz w:val="23"/>
          <w:szCs w:val="23"/>
          <w:lang w:eastAsia="en-GB"/>
        </w:rPr>
        <w:t>, </w:t>
      </w:r>
      <w:hyperlink w:tooltip="Safety glasses" w:history="1" r:id="rId25">
        <w:r w:rsidRPr="006570BA">
          <w:rPr>
            <w:rFonts w:eastAsia="Times New Roman" w:cstheme="minorHAnsi"/>
            <w:sz w:val="23"/>
            <w:szCs w:val="23"/>
            <w:lang w:eastAsia="en-GB"/>
          </w:rPr>
          <w:t>safety glasses</w:t>
        </w:r>
      </w:hyperlink>
      <w:r w:rsidRPr="006570BA">
        <w:rPr>
          <w:rFonts w:eastAsia="Times New Roman" w:cstheme="minorHAnsi"/>
          <w:sz w:val="23"/>
          <w:szCs w:val="23"/>
          <w:lang w:eastAsia="en-GB"/>
        </w:rPr>
        <w:t>, </w:t>
      </w:r>
      <w:hyperlink w:tooltip="High-visibility clothing" w:history="1" r:id="rId26">
        <w:r w:rsidRPr="006570BA">
          <w:rPr>
            <w:rFonts w:eastAsia="Times New Roman" w:cstheme="minorHAnsi"/>
            <w:sz w:val="23"/>
            <w:szCs w:val="23"/>
            <w:lang w:eastAsia="en-GB"/>
          </w:rPr>
          <w:t>high-visibility clothing</w:t>
        </w:r>
      </w:hyperlink>
      <w:r w:rsidRPr="006570BA">
        <w:rPr>
          <w:rFonts w:eastAsia="Times New Roman" w:cstheme="minorHAnsi"/>
          <w:sz w:val="23"/>
          <w:szCs w:val="23"/>
          <w:lang w:eastAsia="en-GB"/>
        </w:rPr>
        <w:t>, and safety footwear. PPE is the least effective means of controlling hazards because of the high potential for damage to render PPE ineffective.  Additionally, some PPE, such as respirators, increase physiological effort to complete a task and, therefore, may require medical examinations to ensure workers can use the PPE without risking their health.</w:t>
      </w:r>
    </w:p>
    <w:sectPr w:rsidR="004D2F3D" w:rsidSect="00130DF1">
      <w:footerReference w:type="even" r:id="rId27"/>
      <w:footerReference w:type="default" r:id="rId28"/>
      <w:pgSz w:w="16838" w:h="11906" w:orient="landscape"/>
      <w:pgMar w:top="993"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21D6" w:rsidP="004567BA" w:rsidRDefault="004621D6" w14:paraId="7E2EC4A5" w14:textId="77777777">
      <w:pPr>
        <w:spacing w:after="0" w:line="240" w:lineRule="auto"/>
      </w:pPr>
      <w:r>
        <w:separator/>
      </w:r>
    </w:p>
  </w:endnote>
  <w:endnote w:type="continuationSeparator" w:id="0">
    <w:p w:rsidR="004621D6" w:rsidP="004567BA" w:rsidRDefault="004621D6" w14:paraId="66D1B2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1D6" w:rsidP="00770A9B" w:rsidRDefault="004621D6" w14:paraId="5CF1768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21D6" w:rsidP="00B11F4D" w:rsidRDefault="004621D6" w14:paraId="5FEE885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21D6" w:rsidP="00770A9B" w:rsidRDefault="004621D6" w14:paraId="1932E96C" w14:textId="0331D74F">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06DE">
      <w:rPr>
        <w:rStyle w:val="PageNumber"/>
        <w:noProof/>
      </w:rPr>
      <w:t>13</w:t>
    </w:r>
    <w:r>
      <w:rPr>
        <w:rStyle w:val="PageNumber"/>
      </w:rPr>
      <w:fldChar w:fldCharType="end"/>
    </w:r>
  </w:p>
  <w:p w:rsidR="004621D6" w:rsidP="00B11F4D" w:rsidRDefault="004621D6" w14:paraId="2831CA8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21D6" w:rsidP="004567BA" w:rsidRDefault="004621D6" w14:paraId="4059AB02" w14:textId="77777777">
      <w:pPr>
        <w:spacing w:after="0" w:line="240" w:lineRule="auto"/>
      </w:pPr>
      <w:r>
        <w:separator/>
      </w:r>
    </w:p>
  </w:footnote>
  <w:footnote w:type="continuationSeparator" w:id="0">
    <w:p w:rsidR="004621D6" w:rsidP="004567BA" w:rsidRDefault="004621D6" w14:paraId="2ED518A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647"/>
    <w:multiLevelType w:val="hybridMultilevel"/>
    <w:tmpl w:val="279848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51B21DA"/>
    <w:multiLevelType w:val="hybridMultilevel"/>
    <w:tmpl w:val="9B988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FD054C"/>
    <w:multiLevelType w:val="hybridMultilevel"/>
    <w:tmpl w:val="B8B45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B232F54"/>
    <w:multiLevelType w:val="hybridMultilevel"/>
    <w:tmpl w:val="85CC5D60"/>
    <w:lvl w:ilvl="0" w:tplc="7FA686F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009127">
    <w:abstractNumId w:val="1"/>
  </w:num>
  <w:num w:numId="2" w16cid:durableId="778261709">
    <w:abstractNumId w:val="3"/>
  </w:num>
  <w:num w:numId="3" w16cid:durableId="718820728">
    <w:abstractNumId w:val="2"/>
  </w:num>
  <w:num w:numId="4" w16cid:durableId="66632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CFAE114-7D2B-4B38-A2C8-BF29303C05FE}"/>
    <w:docVar w:name="dgnword-eventsink" w:val="475985080"/>
  </w:docVars>
  <w:rsids>
    <w:rsidRoot w:val="00A61E9C"/>
    <w:rsid w:val="00025546"/>
    <w:rsid w:val="00033AAC"/>
    <w:rsid w:val="00093021"/>
    <w:rsid w:val="000A52A5"/>
    <w:rsid w:val="000B404D"/>
    <w:rsid w:val="000D5C6E"/>
    <w:rsid w:val="00116616"/>
    <w:rsid w:val="00122C21"/>
    <w:rsid w:val="001276C5"/>
    <w:rsid w:val="00130DF1"/>
    <w:rsid w:val="001462BC"/>
    <w:rsid w:val="0015633F"/>
    <w:rsid w:val="0016016E"/>
    <w:rsid w:val="00175890"/>
    <w:rsid w:val="001763C0"/>
    <w:rsid w:val="001A5AD3"/>
    <w:rsid w:val="002078DB"/>
    <w:rsid w:val="00250AA5"/>
    <w:rsid w:val="00273F7B"/>
    <w:rsid w:val="00295507"/>
    <w:rsid w:val="002D125E"/>
    <w:rsid w:val="002D6FBB"/>
    <w:rsid w:val="002E12F9"/>
    <w:rsid w:val="002E52B8"/>
    <w:rsid w:val="002F5D9F"/>
    <w:rsid w:val="002F7E59"/>
    <w:rsid w:val="003104BB"/>
    <w:rsid w:val="00317B06"/>
    <w:rsid w:val="00342BF7"/>
    <w:rsid w:val="00372CE5"/>
    <w:rsid w:val="0038275C"/>
    <w:rsid w:val="0038302E"/>
    <w:rsid w:val="00390B9D"/>
    <w:rsid w:val="003A7D5C"/>
    <w:rsid w:val="003D7201"/>
    <w:rsid w:val="003E756C"/>
    <w:rsid w:val="004206DE"/>
    <w:rsid w:val="00421C34"/>
    <w:rsid w:val="0044195A"/>
    <w:rsid w:val="004567BA"/>
    <w:rsid w:val="004621D6"/>
    <w:rsid w:val="00480C12"/>
    <w:rsid w:val="004A0564"/>
    <w:rsid w:val="004A7240"/>
    <w:rsid w:val="004A7FD6"/>
    <w:rsid w:val="004C4828"/>
    <w:rsid w:val="004D2F3D"/>
    <w:rsid w:val="004D6446"/>
    <w:rsid w:val="004E0968"/>
    <w:rsid w:val="004E76DD"/>
    <w:rsid w:val="0050146B"/>
    <w:rsid w:val="00503E36"/>
    <w:rsid w:val="00522826"/>
    <w:rsid w:val="00532DB2"/>
    <w:rsid w:val="00546159"/>
    <w:rsid w:val="00551774"/>
    <w:rsid w:val="00564E26"/>
    <w:rsid w:val="00594091"/>
    <w:rsid w:val="005A2845"/>
    <w:rsid w:val="005B2320"/>
    <w:rsid w:val="005F482A"/>
    <w:rsid w:val="00600000"/>
    <w:rsid w:val="00601BC5"/>
    <w:rsid w:val="006042F1"/>
    <w:rsid w:val="00622A69"/>
    <w:rsid w:val="00655EDD"/>
    <w:rsid w:val="006570BA"/>
    <w:rsid w:val="0066354C"/>
    <w:rsid w:val="00672672"/>
    <w:rsid w:val="00673864"/>
    <w:rsid w:val="006922F7"/>
    <w:rsid w:val="006E29FC"/>
    <w:rsid w:val="006E4D6F"/>
    <w:rsid w:val="007042D7"/>
    <w:rsid w:val="007114DD"/>
    <w:rsid w:val="00770A9B"/>
    <w:rsid w:val="00773C60"/>
    <w:rsid w:val="00787B2A"/>
    <w:rsid w:val="00791128"/>
    <w:rsid w:val="007C7A0B"/>
    <w:rsid w:val="007D69FC"/>
    <w:rsid w:val="007E3018"/>
    <w:rsid w:val="007F7632"/>
    <w:rsid w:val="00847F6D"/>
    <w:rsid w:val="00853D9C"/>
    <w:rsid w:val="00873B9A"/>
    <w:rsid w:val="00890A76"/>
    <w:rsid w:val="008B2924"/>
    <w:rsid w:val="008B7881"/>
    <w:rsid w:val="008C69DD"/>
    <w:rsid w:val="008D2092"/>
    <w:rsid w:val="008E00A0"/>
    <w:rsid w:val="008E47BA"/>
    <w:rsid w:val="008F00B8"/>
    <w:rsid w:val="00901C80"/>
    <w:rsid w:val="00903D76"/>
    <w:rsid w:val="00916F73"/>
    <w:rsid w:val="009175AC"/>
    <w:rsid w:val="0093492C"/>
    <w:rsid w:val="00936431"/>
    <w:rsid w:val="00963E2E"/>
    <w:rsid w:val="009B54B3"/>
    <w:rsid w:val="009D0692"/>
    <w:rsid w:val="009D61D8"/>
    <w:rsid w:val="009E0BAF"/>
    <w:rsid w:val="009E79A7"/>
    <w:rsid w:val="00A03865"/>
    <w:rsid w:val="00A04B2D"/>
    <w:rsid w:val="00A45BA4"/>
    <w:rsid w:val="00A61E9C"/>
    <w:rsid w:val="00A82694"/>
    <w:rsid w:val="00A90ED3"/>
    <w:rsid w:val="00A9255B"/>
    <w:rsid w:val="00AA3FD6"/>
    <w:rsid w:val="00AB51D2"/>
    <w:rsid w:val="00AD5D17"/>
    <w:rsid w:val="00B10743"/>
    <w:rsid w:val="00B11F4D"/>
    <w:rsid w:val="00B22C05"/>
    <w:rsid w:val="00B2413B"/>
    <w:rsid w:val="00B311BF"/>
    <w:rsid w:val="00B332D3"/>
    <w:rsid w:val="00B55FE8"/>
    <w:rsid w:val="00B63AE0"/>
    <w:rsid w:val="00B753EA"/>
    <w:rsid w:val="00B77560"/>
    <w:rsid w:val="00B77D37"/>
    <w:rsid w:val="00B834C6"/>
    <w:rsid w:val="00B87645"/>
    <w:rsid w:val="00BA1DE7"/>
    <w:rsid w:val="00BE6EDC"/>
    <w:rsid w:val="00BF0A3E"/>
    <w:rsid w:val="00BF667F"/>
    <w:rsid w:val="00C05A25"/>
    <w:rsid w:val="00C100E5"/>
    <w:rsid w:val="00C3224F"/>
    <w:rsid w:val="00C36E05"/>
    <w:rsid w:val="00C423BD"/>
    <w:rsid w:val="00C728F0"/>
    <w:rsid w:val="00C7672C"/>
    <w:rsid w:val="00C93D77"/>
    <w:rsid w:val="00CA67FE"/>
    <w:rsid w:val="00CD6416"/>
    <w:rsid w:val="00CF1EBC"/>
    <w:rsid w:val="00CF28F1"/>
    <w:rsid w:val="00CF5B0B"/>
    <w:rsid w:val="00D231ED"/>
    <w:rsid w:val="00D2567B"/>
    <w:rsid w:val="00D53A90"/>
    <w:rsid w:val="00D55884"/>
    <w:rsid w:val="00E2340E"/>
    <w:rsid w:val="00E55BBD"/>
    <w:rsid w:val="00E76F05"/>
    <w:rsid w:val="00EC75F0"/>
    <w:rsid w:val="00EE1ADE"/>
    <w:rsid w:val="00F31D59"/>
    <w:rsid w:val="00F36A1A"/>
    <w:rsid w:val="00F40FEE"/>
    <w:rsid w:val="00F631E2"/>
    <w:rsid w:val="00F90380"/>
    <w:rsid w:val="00FA335B"/>
    <w:rsid w:val="00FA490D"/>
    <w:rsid w:val="00FB4352"/>
    <w:rsid w:val="00FD6BCB"/>
    <w:rsid w:val="27A75171"/>
    <w:rsid w:val="2F2A75AD"/>
    <w:rsid w:val="35FAC2DB"/>
    <w:rsid w:val="55C9298F"/>
    <w:rsid w:val="70604B13"/>
    <w:rsid w:val="7E72A1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C2323"/>
  <w15:docId w15:val="{8100CB4F-F8BD-446D-BFB2-D91B8A64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E9C"/>
  </w:style>
  <w:style w:type="paragraph" w:styleId="Heading3">
    <w:name w:val="heading 3"/>
    <w:basedOn w:val="Normal"/>
    <w:next w:val="Normal"/>
    <w:link w:val="Heading3Char"/>
    <w:uiPriority w:val="9"/>
    <w:semiHidden/>
    <w:unhideWhenUsed/>
    <w:qFormat/>
    <w:rsid w:val="00D231E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qFormat/>
    <w:rsid w:val="00A61E9C"/>
    <w:rPr>
      <w:rFonts w:asciiTheme="minorHAnsi" w:hAnsiTheme="minorHAnsi"/>
      <w:color w:val="007934"/>
      <w:sz w:val="22"/>
      <w:u w:val="single"/>
    </w:rPr>
  </w:style>
  <w:style w:type="table" w:styleId="TableGrid">
    <w:name w:val="Table Grid"/>
    <w:basedOn w:val="TableNormal"/>
    <w:uiPriority w:val="39"/>
    <w:rsid w:val="00A61E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A61E9C"/>
    <w:rPr>
      <w:color w:val="808080"/>
    </w:rPr>
  </w:style>
  <w:style w:type="paragraph" w:styleId="BalloonText">
    <w:name w:val="Balloon Text"/>
    <w:basedOn w:val="Normal"/>
    <w:link w:val="BalloonTextChar"/>
    <w:uiPriority w:val="99"/>
    <w:semiHidden/>
    <w:unhideWhenUsed/>
    <w:rsid w:val="00A61E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1E9C"/>
    <w:rPr>
      <w:rFonts w:ascii="Segoe UI" w:hAnsi="Segoe UI" w:cs="Segoe UI"/>
      <w:sz w:val="18"/>
      <w:szCs w:val="18"/>
    </w:rPr>
  </w:style>
  <w:style w:type="paragraph" w:styleId="ListParagraph">
    <w:name w:val="List Paragraph"/>
    <w:basedOn w:val="Normal"/>
    <w:uiPriority w:val="34"/>
    <w:qFormat/>
    <w:rsid w:val="009D61D8"/>
    <w:pPr>
      <w:ind w:left="720"/>
      <w:contextualSpacing/>
    </w:pPr>
  </w:style>
  <w:style w:type="character" w:styleId="Heading3Char" w:customStyle="1">
    <w:name w:val="Heading 3 Char"/>
    <w:basedOn w:val="DefaultParagraphFont"/>
    <w:link w:val="Heading3"/>
    <w:uiPriority w:val="9"/>
    <w:semiHidden/>
    <w:rsid w:val="00D231ED"/>
    <w:rPr>
      <w:rFonts w:asciiTheme="majorHAnsi" w:hAnsiTheme="majorHAnsi" w:eastAsiaTheme="majorEastAsia" w:cstheme="majorBidi"/>
      <w:color w:val="1F4D78" w:themeColor="accent1" w:themeShade="7F"/>
      <w:sz w:val="24"/>
      <w:szCs w:val="24"/>
    </w:rPr>
  </w:style>
  <w:style w:type="character" w:styleId="CommentReference">
    <w:name w:val="annotation reference"/>
    <w:basedOn w:val="DefaultParagraphFont"/>
    <w:uiPriority w:val="99"/>
    <w:semiHidden/>
    <w:unhideWhenUsed/>
    <w:rsid w:val="00522826"/>
    <w:rPr>
      <w:sz w:val="16"/>
      <w:szCs w:val="16"/>
    </w:rPr>
  </w:style>
  <w:style w:type="paragraph" w:styleId="CommentText">
    <w:name w:val="annotation text"/>
    <w:basedOn w:val="Normal"/>
    <w:link w:val="CommentTextChar"/>
    <w:uiPriority w:val="99"/>
    <w:semiHidden/>
    <w:unhideWhenUsed/>
    <w:rsid w:val="00522826"/>
    <w:pPr>
      <w:spacing w:line="240" w:lineRule="auto"/>
    </w:pPr>
    <w:rPr>
      <w:sz w:val="20"/>
      <w:szCs w:val="20"/>
    </w:rPr>
  </w:style>
  <w:style w:type="character" w:styleId="CommentTextChar" w:customStyle="1">
    <w:name w:val="Comment Text Char"/>
    <w:basedOn w:val="DefaultParagraphFont"/>
    <w:link w:val="CommentText"/>
    <w:uiPriority w:val="99"/>
    <w:semiHidden/>
    <w:rsid w:val="00522826"/>
    <w:rPr>
      <w:sz w:val="20"/>
      <w:szCs w:val="20"/>
    </w:rPr>
  </w:style>
  <w:style w:type="paragraph" w:styleId="CommentSubject">
    <w:name w:val="annotation subject"/>
    <w:basedOn w:val="CommentText"/>
    <w:next w:val="CommentText"/>
    <w:link w:val="CommentSubjectChar"/>
    <w:uiPriority w:val="99"/>
    <w:semiHidden/>
    <w:unhideWhenUsed/>
    <w:rsid w:val="00522826"/>
    <w:rPr>
      <w:b/>
      <w:bCs/>
    </w:rPr>
  </w:style>
  <w:style w:type="character" w:styleId="CommentSubjectChar" w:customStyle="1">
    <w:name w:val="Comment Subject Char"/>
    <w:basedOn w:val="CommentTextChar"/>
    <w:link w:val="CommentSubject"/>
    <w:uiPriority w:val="99"/>
    <w:semiHidden/>
    <w:rsid w:val="00522826"/>
    <w:rPr>
      <w:b/>
      <w:bCs/>
      <w:sz w:val="20"/>
      <w:szCs w:val="20"/>
    </w:rPr>
  </w:style>
  <w:style w:type="paragraph" w:styleId="Header">
    <w:name w:val="header"/>
    <w:basedOn w:val="Normal"/>
    <w:link w:val="HeaderChar"/>
    <w:uiPriority w:val="99"/>
    <w:unhideWhenUsed/>
    <w:rsid w:val="004567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67BA"/>
  </w:style>
  <w:style w:type="paragraph" w:styleId="Footer">
    <w:name w:val="footer"/>
    <w:basedOn w:val="Normal"/>
    <w:link w:val="FooterChar"/>
    <w:uiPriority w:val="99"/>
    <w:unhideWhenUsed/>
    <w:rsid w:val="004567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67BA"/>
  </w:style>
  <w:style w:type="character" w:styleId="FollowedHyperlink">
    <w:name w:val="FollowedHyperlink"/>
    <w:basedOn w:val="DefaultParagraphFont"/>
    <w:uiPriority w:val="99"/>
    <w:semiHidden/>
    <w:unhideWhenUsed/>
    <w:rsid w:val="00C728F0"/>
    <w:rPr>
      <w:color w:val="954F72" w:themeColor="followedHyperlink"/>
      <w:u w:val="single"/>
    </w:rPr>
  </w:style>
  <w:style w:type="paragraph" w:styleId="Revision">
    <w:name w:val="Revision"/>
    <w:hidden/>
    <w:uiPriority w:val="99"/>
    <w:semiHidden/>
    <w:rsid w:val="008E47BA"/>
    <w:pPr>
      <w:spacing w:after="0" w:line="240" w:lineRule="auto"/>
    </w:pPr>
  </w:style>
  <w:style w:type="character" w:styleId="PageNumber">
    <w:name w:val="page number"/>
    <w:basedOn w:val="DefaultParagraphFont"/>
    <w:uiPriority w:val="99"/>
    <w:semiHidden/>
    <w:unhideWhenUsed/>
    <w:rsid w:val="00B11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14387">
      <w:bodyDiv w:val="1"/>
      <w:marLeft w:val="0"/>
      <w:marRight w:val="0"/>
      <w:marTop w:val="0"/>
      <w:marBottom w:val="0"/>
      <w:divBdr>
        <w:top w:val="none" w:sz="0" w:space="0" w:color="auto"/>
        <w:left w:val="none" w:sz="0" w:space="0" w:color="auto"/>
        <w:bottom w:val="none" w:sz="0" w:space="0" w:color="auto"/>
        <w:right w:val="none" w:sz="0" w:space="0" w:color="auto"/>
      </w:divBdr>
    </w:div>
    <w:div w:id="724068981">
      <w:bodyDiv w:val="1"/>
      <w:marLeft w:val="0"/>
      <w:marRight w:val="0"/>
      <w:marTop w:val="0"/>
      <w:marBottom w:val="0"/>
      <w:divBdr>
        <w:top w:val="none" w:sz="0" w:space="0" w:color="auto"/>
        <w:left w:val="none" w:sz="0" w:space="0" w:color="auto"/>
        <w:bottom w:val="none" w:sz="0" w:space="0" w:color="auto"/>
        <w:right w:val="none" w:sz="0" w:space="0" w:color="auto"/>
      </w:divBdr>
      <w:divsChild>
        <w:div w:id="1421216666">
          <w:marLeft w:val="0"/>
          <w:marRight w:val="0"/>
          <w:marTop w:val="0"/>
          <w:marBottom w:val="120"/>
          <w:divBdr>
            <w:top w:val="none" w:sz="0" w:space="0" w:color="auto"/>
            <w:left w:val="none" w:sz="0" w:space="0" w:color="auto"/>
            <w:bottom w:val="none" w:sz="0" w:space="0" w:color="auto"/>
            <w:right w:val="none" w:sz="0" w:space="0" w:color="auto"/>
          </w:divBdr>
        </w:div>
        <w:div w:id="659189511">
          <w:marLeft w:val="0"/>
          <w:marRight w:val="0"/>
          <w:marTop w:val="0"/>
          <w:marBottom w:val="120"/>
          <w:divBdr>
            <w:top w:val="none" w:sz="0" w:space="0" w:color="auto"/>
            <w:left w:val="none" w:sz="0" w:space="0" w:color="auto"/>
            <w:bottom w:val="none" w:sz="0" w:space="0" w:color="auto"/>
            <w:right w:val="none" w:sz="0" w:space="0" w:color="auto"/>
          </w:divBdr>
        </w:div>
        <w:div w:id="543366878">
          <w:marLeft w:val="336"/>
          <w:marRight w:val="0"/>
          <w:marTop w:val="120"/>
          <w:marBottom w:val="312"/>
          <w:divBdr>
            <w:top w:val="none" w:sz="0" w:space="0" w:color="auto"/>
            <w:left w:val="none" w:sz="0" w:space="0" w:color="auto"/>
            <w:bottom w:val="none" w:sz="0" w:space="0" w:color="auto"/>
            <w:right w:val="none" w:sz="0" w:space="0" w:color="auto"/>
          </w:divBdr>
          <w:divsChild>
            <w:div w:id="21099998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01214685">
          <w:marLeft w:val="0"/>
          <w:marRight w:val="0"/>
          <w:marTop w:val="0"/>
          <w:marBottom w:val="120"/>
          <w:divBdr>
            <w:top w:val="none" w:sz="0" w:space="0" w:color="auto"/>
            <w:left w:val="none" w:sz="0" w:space="0" w:color="auto"/>
            <w:bottom w:val="none" w:sz="0" w:space="0" w:color="auto"/>
            <w:right w:val="none" w:sz="0" w:space="0" w:color="auto"/>
          </w:divBdr>
        </w:div>
        <w:div w:id="1550990248">
          <w:marLeft w:val="336"/>
          <w:marRight w:val="0"/>
          <w:marTop w:val="120"/>
          <w:marBottom w:val="312"/>
          <w:divBdr>
            <w:top w:val="none" w:sz="0" w:space="0" w:color="auto"/>
            <w:left w:val="none" w:sz="0" w:space="0" w:color="auto"/>
            <w:bottom w:val="none" w:sz="0" w:space="0" w:color="auto"/>
            <w:right w:val="none" w:sz="0" w:space="0" w:color="auto"/>
          </w:divBdr>
          <w:divsChild>
            <w:div w:id="16794280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2334524">
          <w:marLeft w:val="0"/>
          <w:marRight w:val="0"/>
          <w:marTop w:val="0"/>
          <w:marBottom w:val="120"/>
          <w:divBdr>
            <w:top w:val="none" w:sz="0" w:space="0" w:color="auto"/>
            <w:left w:val="none" w:sz="0" w:space="0" w:color="auto"/>
            <w:bottom w:val="none" w:sz="0" w:space="0" w:color="auto"/>
            <w:right w:val="none" w:sz="0" w:space="0" w:color="auto"/>
          </w:divBdr>
        </w:div>
        <w:div w:id="1984384617">
          <w:marLeft w:val="0"/>
          <w:marRight w:val="0"/>
          <w:marTop w:val="0"/>
          <w:marBottom w:val="120"/>
          <w:divBdr>
            <w:top w:val="none" w:sz="0" w:space="0" w:color="auto"/>
            <w:left w:val="none" w:sz="0" w:space="0" w:color="auto"/>
            <w:bottom w:val="none" w:sz="0" w:space="0" w:color="auto"/>
            <w:right w:val="none" w:sz="0" w:space="0" w:color="auto"/>
          </w:divBdr>
        </w:div>
      </w:divsChild>
    </w:div>
    <w:div w:id="862128896">
      <w:bodyDiv w:val="1"/>
      <w:marLeft w:val="0"/>
      <w:marRight w:val="0"/>
      <w:marTop w:val="0"/>
      <w:marBottom w:val="0"/>
      <w:divBdr>
        <w:top w:val="none" w:sz="0" w:space="0" w:color="auto"/>
        <w:left w:val="none" w:sz="0" w:space="0" w:color="auto"/>
        <w:bottom w:val="none" w:sz="0" w:space="0" w:color="auto"/>
        <w:right w:val="none" w:sz="0" w:space="0" w:color="auto"/>
      </w:divBdr>
    </w:div>
    <w:div w:id="106529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itfortravel.nhs.uk/destinations.aspx" TargetMode="External" Id="rId13" /><Relationship Type="http://schemas.openxmlformats.org/officeDocument/2006/relationships/image" Target="media/image2.tmp" Id="rId18" /><Relationship Type="http://schemas.openxmlformats.org/officeDocument/2006/relationships/hyperlink" Target="https://en.wikipedia.org/wiki/High-visibility_clothing" TargetMode="External" Id="rId26" /><Relationship Type="http://schemas.openxmlformats.org/officeDocument/2006/relationships/customXml" Target="../customXml/item3.xml" Id="rId3" /><Relationship Type="http://schemas.openxmlformats.org/officeDocument/2006/relationships/hyperlink" Target="https://en.wikipedia.org/wiki/Unintended_consequences" TargetMode="External" Id="rId21" /><Relationship Type="http://schemas.openxmlformats.org/officeDocument/2006/relationships/settings" Target="settings.xml" Id="rId7" /><Relationship Type="http://schemas.openxmlformats.org/officeDocument/2006/relationships/hyperlink" Target="https://www.gov.uk/foreign-travel-advice" TargetMode="External" Id="rId12" /><Relationship Type="http://schemas.openxmlformats.org/officeDocument/2006/relationships/hyperlink" Target="https://www.stir.ac.uk/media/stirling/services/estates-and-campus-services/documents/Safety-in-Fieldwork-Guide---Current-2018-.pdf" TargetMode="External" Id="rId17" /><Relationship Type="http://schemas.openxmlformats.org/officeDocument/2006/relationships/hyperlink" Target="https://en.wikipedia.org/wiki/Safety_glasses" TargetMode="External" Id="rId25" /><Relationship Type="http://schemas.openxmlformats.org/officeDocument/2006/relationships/customXml" Target="../customXml/item2.xml" Id="rId2" /><Relationship Type="http://schemas.openxmlformats.org/officeDocument/2006/relationships/hyperlink" Target="https://www.stir.ac.uk/media/stirling/services/internal/estates-and-campus-services/documents/safety-in-research-2012.pdf" TargetMode="External" Id="rId16" /><Relationship Type="http://schemas.openxmlformats.org/officeDocument/2006/relationships/hyperlink" Target="http://paperclip.rcs.ac.uk/index.php/Risk_Assessment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en.wikipedia.org/wiki/Hard_hat" TargetMode="External" Id="rId24" /><Relationship Type="http://schemas.openxmlformats.org/officeDocument/2006/relationships/numbering" Target="numbering.xml" Id="rId5" /><Relationship Type="http://schemas.openxmlformats.org/officeDocument/2006/relationships/hyperlink" Target="http://www.stir.ac.uk/safetyandsustainability/safety/a-z/" TargetMode="External" Id="rId15" /><Relationship Type="http://schemas.openxmlformats.org/officeDocument/2006/relationships/hyperlink" Target="https://en.wikipedia.org/wiki/Respirator"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www.stir.ac.uk/safetyandsustainability/safety/a-z/"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hs.uk/NHSEngland/Healthcareabroad/Pages/Healthcareabroad.aspx" TargetMode="External" Id="rId14" /><Relationship Type="http://schemas.openxmlformats.org/officeDocument/2006/relationships/hyperlink" Target="https://en.wikipedia.org/wiki/Personal_Protective_Equipment" TargetMode="External" Id="rId22" /><Relationship Type="http://schemas.openxmlformats.org/officeDocument/2006/relationships/footer" Target="footer1.xml" Id="rId27" /><Relationship Type="http://schemas.openxmlformats.org/officeDocument/2006/relationships/glossaryDocument" Target="glossary/document.xml" Id="rId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331E4B30984ADC88B0A6E291067DE7"/>
        <w:category>
          <w:name w:val="General"/>
          <w:gallery w:val="placeholder"/>
        </w:category>
        <w:types>
          <w:type w:val="bbPlcHdr"/>
        </w:types>
        <w:behaviors>
          <w:behavior w:val="content"/>
        </w:behaviors>
        <w:guid w:val="{AD96B8F4-6B2D-42D8-AFCF-18C1149526F1}"/>
      </w:docPartPr>
      <w:docPartBody>
        <w:p w:rsidR="00B77560" w:rsidP="00B77560" w:rsidRDefault="00B77560">
          <w:pPr>
            <w:pStyle w:val="2A331E4B30984ADC88B0A6E291067DE7"/>
          </w:pPr>
          <w:r w:rsidRPr="00DD35BA">
            <w:rPr>
              <w:rStyle w:val="PlaceholderText"/>
              <w:sz w:val="23"/>
              <w:szCs w:val="23"/>
            </w:rPr>
            <w:t>Select Dean of your Faculty</w:t>
          </w:r>
        </w:p>
      </w:docPartBody>
    </w:docPart>
    <w:docPart>
      <w:docPartPr>
        <w:name w:val="CF003044853444338DD36B9667370A32"/>
        <w:category>
          <w:name w:val="General"/>
          <w:gallery w:val="placeholder"/>
        </w:category>
        <w:types>
          <w:type w:val="bbPlcHdr"/>
        </w:types>
        <w:behaviors>
          <w:behavior w:val="content"/>
        </w:behaviors>
        <w:guid w:val="{F267CDE4-FB4A-4B24-9F52-E38B4816BF85}"/>
      </w:docPartPr>
      <w:docPartBody>
        <w:p w:rsidR="00B77560" w:rsidP="00B77560" w:rsidRDefault="00B77560">
          <w:pPr>
            <w:pStyle w:val="CF003044853444338DD36B9667370A32"/>
          </w:pPr>
          <w:r w:rsidRPr="00DD35BA">
            <w:rPr>
              <w:rStyle w:val="PlaceholderText"/>
              <w:sz w:val="23"/>
              <w:szCs w:val="23"/>
            </w:rPr>
            <w:t>Click here to enter name</w:t>
          </w:r>
        </w:p>
      </w:docPartBody>
    </w:docPart>
    <w:docPart>
      <w:docPartPr>
        <w:name w:val="EA2D3851C4334AC8AA33942AF5757A3F"/>
        <w:category>
          <w:name w:val="General"/>
          <w:gallery w:val="placeholder"/>
        </w:category>
        <w:types>
          <w:type w:val="bbPlcHdr"/>
        </w:types>
        <w:behaviors>
          <w:behavior w:val="content"/>
        </w:behaviors>
        <w:guid w:val="{77B3F2C4-536C-4258-BAF4-8CBFA628A46D}"/>
      </w:docPartPr>
      <w:docPartBody>
        <w:p w:rsidR="00B77560" w:rsidP="00B77560" w:rsidRDefault="00B77560">
          <w:pPr>
            <w:pStyle w:val="EA2D3851C4334AC8AA33942AF5757A3F"/>
          </w:pPr>
          <w:r w:rsidRPr="00DD35BA">
            <w:rPr>
              <w:rStyle w:val="PlaceholderText"/>
              <w:sz w:val="23"/>
              <w:szCs w:val="23"/>
            </w:rPr>
            <w:t>Click here to enter number(s)</w:t>
          </w:r>
        </w:p>
      </w:docPartBody>
    </w:docPart>
    <w:docPart>
      <w:docPartPr>
        <w:name w:val="775F1F17226A46DEB5F6210195AA676F"/>
        <w:category>
          <w:name w:val="General"/>
          <w:gallery w:val="placeholder"/>
        </w:category>
        <w:types>
          <w:type w:val="bbPlcHdr"/>
        </w:types>
        <w:behaviors>
          <w:behavior w:val="content"/>
        </w:behaviors>
        <w:guid w:val="{02A7D5B2-3AF8-4584-AD5F-98DB503463F8}"/>
      </w:docPartPr>
      <w:docPartBody>
        <w:p w:rsidR="00B77560" w:rsidP="00B77560" w:rsidRDefault="00B77560">
          <w:pPr>
            <w:pStyle w:val="775F1F17226A46DEB5F6210195AA676F"/>
          </w:pPr>
          <w:r w:rsidRPr="00560525">
            <w:rPr>
              <w:rStyle w:val="PlaceholderText"/>
              <w:rFonts w:cstheme="minorHAnsi"/>
              <w:sz w:val="23"/>
              <w:szCs w:val="23"/>
            </w:rPr>
            <w:t>Click here to enter project title</w:t>
          </w:r>
        </w:p>
      </w:docPartBody>
    </w:docPart>
    <w:docPart>
      <w:docPartPr>
        <w:name w:val="7A5E64D52A60405EAA4D38444CE7AAE2"/>
        <w:category>
          <w:name w:val="General"/>
          <w:gallery w:val="placeholder"/>
        </w:category>
        <w:types>
          <w:type w:val="bbPlcHdr"/>
        </w:types>
        <w:behaviors>
          <w:behavior w:val="content"/>
        </w:behaviors>
        <w:guid w:val="{960D5CBA-E7A7-4299-ABF9-E16242F131B4}"/>
      </w:docPartPr>
      <w:docPartBody>
        <w:p w:rsidR="00B77560" w:rsidP="00B77560" w:rsidRDefault="00B77560">
          <w:pPr>
            <w:pStyle w:val="7A5E64D52A60405EAA4D38444CE7AAE2"/>
          </w:pPr>
          <w:r w:rsidRPr="00560525">
            <w:rPr>
              <w:rStyle w:val="PlaceholderText"/>
              <w:rFonts w:cstheme="minorHAnsi"/>
              <w:sz w:val="23"/>
              <w:szCs w:val="23"/>
            </w:rPr>
            <w:t>Select year</w:t>
          </w:r>
        </w:p>
      </w:docPartBody>
    </w:docPart>
    <w:docPart>
      <w:docPartPr>
        <w:name w:val="B2389017D4E44054841B67443C684B71"/>
        <w:category>
          <w:name w:val="General"/>
          <w:gallery w:val="placeholder"/>
        </w:category>
        <w:types>
          <w:type w:val="bbPlcHdr"/>
        </w:types>
        <w:behaviors>
          <w:behavior w:val="content"/>
        </w:behaviors>
        <w:guid w:val="{5150E394-5EE8-47CB-B3D1-E970F039C7B9}"/>
      </w:docPartPr>
      <w:docPartBody>
        <w:p w:rsidR="00B77560" w:rsidP="00B77560" w:rsidRDefault="00B77560">
          <w:pPr>
            <w:pStyle w:val="B2389017D4E44054841B67443C684B71"/>
          </w:pPr>
          <w:r w:rsidRPr="00560525">
            <w:rPr>
              <w:rStyle w:val="PlaceholderText"/>
              <w:rFonts w:cstheme="minorHAnsi"/>
              <w:sz w:val="23"/>
              <w:szCs w:val="23"/>
            </w:rPr>
            <w:t>Click here to enter number</w:t>
          </w:r>
        </w:p>
      </w:docPartBody>
    </w:docPart>
    <w:docPart>
      <w:docPartPr>
        <w:name w:val="8A427DEE04E04449A44A5F84D9F7B585"/>
        <w:category>
          <w:name w:val="General"/>
          <w:gallery w:val="placeholder"/>
        </w:category>
        <w:types>
          <w:type w:val="bbPlcHdr"/>
        </w:types>
        <w:behaviors>
          <w:behavior w:val="content"/>
        </w:behaviors>
        <w:guid w:val="{9B07EFAC-6DE3-4DA2-9E53-957AB92B9050}"/>
      </w:docPartPr>
      <w:docPartBody>
        <w:p w:rsidR="00B77560" w:rsidP="00B77560" w:rsidRDefault="00B77560">
          <w:pPr>
            <w:pStyle w:val="8A427DEE04E04449A44A5F84D9F7B585"/>
          </w:pPr>
          <w:r w:rsidRPr="00560525">
            <w:rPr>
              <w:rStyle w:val="PlaceholderText"/>
              <w:rFonts w:cstheme="minorHAnsi"/>
              <w:sz w:val="23"/>
              <w:szCs w:val="23"/>
            </w:rPr>
            <w:t>Click here to enter date(s)</w:t>
          </w:r>
        </w:p>
      </w:docPartBody>
    </w:docPart>
    <w:docPart>
      <w:docPartPr>
        <w:name w:val="11E9DE03DE26429898805BA63526E527"/>
        <w:category>
          <w:name w:val="General"/>
          <w:gallery w:val="placeholder"/>
        </w:category>
        <w:types>
          <w:type w:val="bbPlcHdr"/>
        </w:types>
        <w:behaviors>
          <w:behavior w:val="content"/>
        </w:behaviors>
        <w:guid w:val="{7EE5DD3B-CC51-4117-80C7-55BEFF916276}"/>
      </w:docPartPr>
      <w:docPartBody>
        <w:p w:rsidR="00B77560" w:rsidP="00B77560" w:rsidRDefault="00B77560">
          <w:pPr>
            <w:pStyle w:val="11E9DE03DE26429898805BA63526E527"/>
          </w:pPr>
          <w:r w:rsidRPr="00560525">
            <w:rPr>
              <w:rStyle w:val="PlaceholderText"/>
              <w:rFonts w:cstheme="minorHAnsi"/>
              <w:sz w:val="23"/>
              <w:szCs w:val="23"/>
            </w:rPr>
            <w:t>Click here to enter text</w:t>
          </w:r>
        </w:p>
      </w:docPartBody>
    </w:docPart>
    <w:docPart>
      <w:docPartPr>
        <w:name w:val="B361A9C94E5D41D4AD98BA598A97CC24"/>
        <w:category>
          <w:name w:val="General"/>
          <w:gallery w:val="placeholder"/>
        </w:category>
        <w:types>
          <w:type w:val="bbPlcHdr"/>
        </w:types>
        <w:behaviors>
          <w:behavior w:val="content"/>
        </w:behaviors>
        <w:guid w:val="{BCFA0592-617D-4516-8DFA-66CF82254571}"/>
      </w:docPartPr>
      <w:docPartBody>
        <w:p w:rsidR="00B77560" w:rsidP="00B77560" w:rsidRDefault="00B77560">
          <w:pPr>
            <w:pStyle w:val="B361A9C94E5D41D4AD98BA598A97CC24"/>
          </w:pPr>
          <w:r w:rsidRPr="00560525">
            <w:rPr>
              <w:rStyle w:val="PlaceholderText"/>
              <w:rFonts w:cstheme="minorHAnsi"/>
              <w:sz w:val="23"/>
              <w:szCs w:val="23"/>
            </w:rPr>
            <w:t>Click here to enter name(s)</w:t>
          </w:r>
        </w:p>
      </w:docPartBody>
    </w:docPart>
    <w:docPart>
      <w:docPartPr>
        <w:name w:val="99B03DB2EFFA4DA5A55591027A40FBDB"/>
        <w:category>
          <w:name w:val="General"/>
          <w:gallery w:val="placeholder"/>
        </w:category>
        <w:types>
          <w:type w:val="bbPlcHdr"/>
        </w:types>
        <w:behaviors>
          <w:behavior w:val="content"/>
        </w:behaviors>
        <w:guid w:val="{67656B19-7E4B-46AA-B536-F86E8038B09C}"/>
      </w:docPartPr>
      <w:docPartBody>
        <w:p w:rsidR="00B77560" w:rsidP="00B77560" w:rsidRDefault="00B77560">
          <w:pPr>
            <w:pStyle w:val="99B03DB2EFFA4DA5A55591027A40FBDB"/>
          </w:pPr>
          <w:r w:rsidRPr="00560525">
            <w:rPr>
              <w:rStyle w:val="PlaceholderText"/>
              <w:rFonts w:cstheme="minorHAnsi"/>
              <w:sz w:val="23"/>
              <w:szCs w:val="23"/>
            </w:rPr>
            <w:t>Click here to enter location(s)</w:t>
          </w:r>
        </w:p>
      </w:docPartBody>
    </w:docPart>
    <w:docPart>
      <w:docPartPr>
        <w:name w:val="B7CD3283ABC04B1E9FF1B51B9CE7BB48"/>
        <w:category>
          <w:name w:val="General"/>
          <w:gallery w:val="placeholder"/>
        </w:category>
        <w:types>
          <w:type w:val="bbPlcHdr"/>
        </w:types>
        <w:behaviors>
          <w:behavior w:val="content"/>
        </w:behaviors>
        <w:guid w:val="{229993C0-A6BD-44C5-BC2C-4C569E598C7B}"/>
      </w:docPartPr>
      <w:docPartBody>
        <w:p w:rsidR="000D0515" w:rsidP="00A45BA4" w:rsidRDefault="00A45BA4">
          <w:pPr>
            <w:pStyle w:val="B7CD3283ABC04B1E9FF1B51B9CE7BB48"/>
          </w:pPr>
          <w:r w:rsidRPr="00DD35BA">
            <w:rPr>
              <w:rStyle w:val="PlaceholderText"/>
              <w:sz w:val="23"/>
              <w:szCs w:val="23"/>
            </w:rPr>
            <w:t>Click here to enter name</w:t>
          </w:r>
        </w:p>
      </w:docPartBody>
    </w:docPart>
    <w:docPart>
      <w:docPartPr>
        <w:name w:val="4017DCF87E7C4A90B4D6E728880689D9"/>
        <w:category>
          <w:name w:val="General"/>
          <w:gallery w:val="placeholder"/>
        </w:category>
        <w:types>
          <w:type w:val="bbPlcHdr"/>
        </w:types>
        <w:behaviors>
          <w:behavior w:val="content"/>
        </w:behaviors>
        <w:guid w:val="{3CB5120B-A12A-4D7B-9815-0C7E74A0988D}"/>
      </w:docPartPr>
      <w:docPartBody>
        <w:p w:rsidR="000D0515" w:rsidP="00A45BA4" w:rsidRDefault="00A45BA4">
          <w:pPr>
            <w:pStyle w:val="4017DCF87E7C4A90B4D6E728880689D9"/>
          </w:pPr>
          <w:r w:rsidRPr="00DD35BA">
            <w:rPr>
              <w:rStyle w:val="PlaceholderText"/>
              <w:sz w:val="23"/>
              <w:szCs w:val="23"/>
            </w:rPr>
            <w:t>Click here to enter number(s)</w:t>
          </w:r>
        </w:p>
      </w:docPartBody>
    </w:docPart>
    <w:docPart>
      <w:docPartPr>
        <w:name w:val="E976BE489C8A424888C2F210AA152071"/>
        <w:category>
          <w:name w:val="General"/>
          <w:gallery w:val="placeholder"/>
        </w:category>
        <w:types>
          <w:type w:val="bbPlcHdr"/>
        </w:types>
        <w:behaviors>
          <w:behavior w:val="content"/>
        </w:behaviors>
        <w:guid w:val="{3F7ED588-B8B6-FF40-B6BA-E0355C5DACA4}"/>
      </w:docPartPr>
      <w:docPartBody>
        <w:p w:rsidR="00773C60" w:rsidP="00773C60" w:rsidRDefault="00773C60">
          <w:pPr>
            <w:pStyle w:val="E976BE489C8A424888C2F210AA152071"/>
          </w:pPr>
          <w:r>
            <w:rPr>
              <w:rStyle w:val="PlaceholderText"/>
            </w:rPr>
            <w:t>Click here to enter text</w:t>
          </w:r>
        </w:p>
      </w:docPartBody>
    </w:docPart>
    <w:docPart>
      <w:docPartPr>
        <w:name w:val="8AC95E6D45BD5C48B5218B0C64941BD8"/>
        <w:category>
          <w:name w:val="General"/>
          <w:gallery w:val="placeholder"/>
        </w:category>
        <w:types>
          <w:type w:val="bbPlcHdr"/>
        </w:types>
        <w:behaviors>
          <w:behavior w:val="content"/>
        </w:behaviors>
        <w:guid w:val="{2E50076C-8D77-BC45-9029-F1D2150EC454}"/>
      </w:docPartPr>
      <w:docPartBody>
        <w:p w:rsidR="00773C60" w:rsidP="00773C60" w:rsidRDefault="00773C60">
          <w:pPr>
            <w:pStyle w:val="8AC95E6D45BD5C48B5218B0C64941BD8"/>
          </w:pPr>
          <w:r>
            <w:rPr>
              <w:rStyle w:val="PlaceholderText"/>
            </w:rPr>
            <w:t>Click here to enter text</w:t>
          </w:r>
        </w:p>
      </w:docPartBody>
    </w:docPart>
    <w:docPart>
      <w:docPartPr>
        <w:name w:val="B2D210412E78F943901C992A706F4C40"/>
        <w:category>
          <w:name w:val="General"/>
          <w:gallery w:val="placeholder"/>
        </w:category>
        <w:types>
          <w:type w:val="bbPlcHdr"/>
        </w:types>
        <w:behaviors>
          <w:behavior w:val="content"/>
        </w:behaviors>
        <w:guid w:val="{16BEB67F-2360-884D-BCAC-50E9878066B3}"/>
      </w:docPartPr>
      <w:docPartBody>
        <w:p w:rsidR="00773C60" w:rsidP="00773C60" w:rsidRDefault="00773C60">
          <w:pPr>
            <w:pStyle w:val="B2D210412E78F943901C992A706F4C40"/>
          </w:pPr>
          <w:r>
            <w:rPr>
              <w:rStyle w:val="PlaceholderText"/>
            </w:rPr>
            <w:t>Click here to enter text</w:t>
          </w:r>
        </w:p>
      </w:docPartBody>
    </w:docPart>
    <w:docPart>
      <w:docPartPr>
        <w:name w:val="FC516108DF5A4044B03D3226E0BC1442"/>
        <w:category>
          <w:name w:val="General"/>
          <w:gallery w:val="placeholder"/>
        </w:category>
        <w:types>
          <w:type w:val="bbPlcHdr"/>
        </w:types>
        <w:behaviors>
          <w:behavior w:val="content"/>
        </w:behaviors>
        <w:guid w:val="{BF974095-D9AC-DB41-9668-64038AACEA8B}"/>
      </w:docPartPr>
      <w:docPartBody>
        <w:p w:rsidR="00773C60" w:rsidP="00773C60" w:rsidRDefault="00773C60">
          <w:pPr>
            <w:pStyle w:val="FC516108DF5A4044B03D3226E0BC144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560"/>
    <w:rsid w:val="000D0515"/>
    <w:rsid w:val="00185FD5"/>
    <w:rsid w:val="00212147"/>
    <w:rsid w:val="002B2F02"/>
    <w:rsid w:val="006D475B"/>
    <w:rsid w:val="00726401"/>
    <w:rsid w:val="00773C60"/>
    <w:rsid w:val="00805266"/>
    <w:rsid w:val="008235F9"/>
    <w:rsid w:val="008A28C1"/>
    <w:rsid w:val="00983E80"/>
    <w:rsid w:val="00A04B2D"/>
    <w:rsid w:val="00A45BA4"/>
    <w:rsid w:val="00B744A0"/>
    <w:rsid w:val="00B77560"/>
    <w:rsid w:val="00C85471"/>
    <w:rsid w:val="00D417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C60"/>
    <w:rPr>
      <w:color w:val="808080"/>
    </w:rPr>
  </w:style>
  <w:style w:type="paragraph" w:customStyle="1" w:styleId="2A331E4B30984ADC88B0A6E291067DE7">
    <w:name w:val="2A331E4B30984ADC88B0A6E291067DE7"/>
    <w:rsid w:val="00B77560"/>
  </w:style>
  <w:style w:type="paragraph" w:customStyle="1" w:styleId="E9CB59F0B9084CCA9EA0673E6FA2C6F7">
    <w:name w:val="E9CB59F0B9084CCA9EA0673E6FA2C6F7"/>
    <w:rsid w:val="00B77560"/>
  </w:style>
  <w:style w:type="paragraph" w:customStyle="1" w:styleId="D9CE8AC4A27C4154B28BD7810FAD45CF">
    <w:name w:val="D9CE8AC4A27C4154B28BD7810FAD45CF"/>
    <w:rsid w:val="00B77560"/>
  </w:style>
  <w:style w:type="paragraph" w:customStyle="1" w:styleId="737B15A28F504A6AB8B3CB64FD285681">
    <w:name w:val="737B15A28F504A6AB8B3CB64FD285681"/>
    <w:rsid w:val="00B77560"/>
  </w:style>
  <w:style w:type="paragraph" w:customStyle="1" w:styleId="CF003044853444338DD36B9667370A32">
    <w:name w:val="CF003044853444338DD36B9667370A32"/>
    <w:rsid w:val="00B77560"/>
  </w:style>
  <w:style w:type="paragraph" w:customStyle="1" w:styleId="EA2D3851C4334AC8AA33942AF5757A3F">
    <w:name w:val="EA2D3851C4334AC8AA33942AF5757A3F"/>
    <w:rsid w:val="00B77560"/>
  </w:style>
  <w:style w:type="paragraph" w:customStyle="1" w:styleId="775F1F17226A46DEB5F6210195AA676F">
    <w:name w:val="775F1F17226A46DEB5F6210195AA676F"/>
    <w:rsid w:val="00B77560"/>
  </w:style>
  <w:style w:type="paragraph" w:customStyle="1" w:styleId="7A5E64D52A60405EAA4D38444CE7AAE2">
    <w:name w:val="7A5E64D52A60405EAA4D38444CE7AAE2"/>
    <w:rsid w:val="00B77560"/>
  </w:style>
  <w:style w:type="paragraph" w:customStyle="1" w:styleId="B2389017D4E44054841B67443C684B71">
    <w:name w:val="B2389017D4E44054841B67443C684B71"/>
    <w:rsid w:val="00B77560"/>
  </w:style>
  <w:style w:type="paragraph" w:customStyle="1" w:styleId="8A427DEE04E04449A44A5F84D9F7B585">
    <w:name w:val="8A427DEE04E04449A44A5F84D9F7B585"/>
    <w:rsid w:val="00B77560"/>
  </w:style>
  <w:style w:type="paragraph" w:customStyle="1" w:styleId="11E9DE03DE26429898805BA63526E527">
    <w:name w:val="11E9DE03DE26429898805BA63526E527"/>
    <w:rsid w:val="00B77560"/>
  </w:style>
  <w:style w:type="paragraph" w:customStyle="1" w:styleId="B361A9C94E5D41D4AD98BA598A97CC24">
    <w:name w:val="B361A9C94E5D41D4AD98BA598A97CC24"/>
    <w:rsid w:val="00B77560"/>
  </w:style>
  <w:style w:type="paragraph" w:customStyle="1" w:styleId="99B03DB2EFFA4DA5A55591027A40FBDB">
    <w:name w:val="99B03DB2EFFA4DA5A55591027A40FBDB"/>
    <w:rsid w:val="00B77560"/>
  </w:style>
  <w:style w:type="paragraph" w:customStyle="1" w:styleId="EC8ECDB8061845B4B429400540982F14">
    <w:name w:val="EC8ECDB8061845B4B429400540982F14"/>
    <w:rsid w:val="00B77560"/>
  </w:style>
  <w:style w:type="paragraph" w:customStyle="1" w:styleId="26AF58903417414A998676ED6E648D39">
    <w:name w:val="26AF58903417414A998676ED6E648D39"/>
    <w:rsid w:val="00B77560"/>
  </w:style>
  <w:style w:type="paragraph" w:customStyle="1" w:styleId="AF2370F04FCA42BCBA204233E1C04B53">
    <w:name w:val="AF2370F04FCA42BCBA204233E1C04B53"/>
    <w:rsid w:val="00B77560"/>
  </w:style>
  <w:style w:type="paragraph" w:customStyle="1" w:styleId="445D215F18F040108DBF131680A32E1E">
    <w:name w:val="445D215F18F040108DBF131680A32E1E"/>
    <w:rsid w:val="00B77560"/>
  </w:style>
  <w:style w:type="paragraph" w:customStyle="1" w:styleId="8B51EBCB2BE4451F8A5939B7ECF61E23">
    <w:name w:val="8B51EBCB2BE4451F8A5939B7ECF61E23"/>
    <w:rsid w:val="00B77560"/>
  </w:style>
  <w:style w:type="paragraph" w:customStyle="1" w:styleId="F4555EDDFE63423597CD2E9B32DA4DCC">
    <w:name w:val="F4555EDDFE63423597CD2E9B32DA4DCC"/>
    <w:rsid w:val="00B77560"/>
  </w:style>
  <w:style w:type="paragraph" w:customStyle="1" w:styleId="2AFB9A2580714158AEB102033877C96D">
    <w:name w:val="2AFB9A2580714158AEB102033877C96D"/>
    <w:rsid w:val="00B77560"/>
  </w:style>
  <w:style w:type="paragraph" w:customStyle="1" w:styleId="C9E761DE95DE4316BB0AB67B4DF469F0">
    <w:name w:val="C9E761DE95DE4316BB0AB67B4DF469F0"/>
    <w:rsid w:val="00B77560"/>
  </w:style>
  <w:style w:type="paragraph" w:customStyle="1" w:styleId="63C62AA2CE0F4A9E85DC32260C37DBA1">
    <w:name w:val="63C62AA2CE0F4A9E85DC32260C37DBA1"/>
    <w:rsid w:val="00B77560"/>
  </w:style>
  <w:style w:type="paragraph" w:customStyle="1" w:styleId="180BB362CEC84B1CB87EF502A03027C8">
    <w:name w:val="180BB362CEC84B1CB87EF502A03027C8"/>
    <w:rsid w:val="00B77560"/>
  </w:style>
  <w:style w:type="paragraph" w:customStyle="1" w:styleId="73513BAA11CF4EBBAD21C2A00906318A">
    <w:name w:val="73513BAA11CF4EBBAD21C2A00906318A"/>
    <w:rsid w:val="00B77560"/>
  </w:style>
  <w:style w:type="paragraph" w:customStyle="1" w:styleId="5EBF998A9D654ED182C4703F1378D2E3">
    <w:name w:val="5EBF998A9D654ED182C4703F1378D2E3"/>
    <w:rsid w:val="00B77560"/>
  </w:style>
  <w:style w:type="paragraph" w:customStyle="1" w:styleId="6E952EA859874789A36C5FB3D724F88E">
    <w:name w:val="6E952EA859874789A36C5FB3D724F88E"/>
    <w:rsid w:val="00B77560"/>
  </w:style>
  <w:style w:type="paragraph" w:customStyle="1" w:styleId="D3CA7BF741AB4AAEAA497E51F22134E3">
    <w:name w:val="D3CA7BF741AB4AAEAA497E51F22134E3"/>
    <w:rsid w:val="00B77560"/>
  </w:style>
  <w:style w:type="paragraph" w:customStyle="1" w:styleId="A03221AB07AE49A2891244076D0FFF8A">
    <w:name w:val="A03221AB07AE49A2891244076D0FFF8A"/>
    <w:rsid w:val="00B77560"/>
  </w:style>
  <w:style w:type="paragraph" w:customStyle="1" w:styleId="893612D03DE341AD8205A505A14070DB">
    <w:name w:val="893612D03DE341AD8205A505A14070DB"/>
    <w:rsid w:val="00B77560"/>
  </w:style>
  <w:style w:type="paragraph" w:customStyle="1" w:styleId="31B5535CD1E043E1A1E1547078B87928">
    <w:name w:val="31B5535CD1E043E1A1E1547078B87928"/>
    <w:rsid w:val="00B77560"/>
  </w:style>
  <w:style w:type="paragraph" w:customStyle="1" w:styleId="CC64AB55E3314479A1A65EE9310376F4">
    <w:name w:val="CC64AB55E3314479A1A65EE9310376F4"/>
    <w:rsid w:val="00B77560"/>
  </w:style>
  <w:style w:type="paragraph" w:customStyle="1" w:styleId="C4EABCC85F034D1093AF3F8ACCF7BF7C">
    <w:name w:val="C4EABCC85F034D1093AF3F8ACCF7BF7C"/>
    <w:rsid w:val="00B77560"/>
  </w:style>
  <w:style w:type="paragraph" w:customStyle="1" w:styleId="FFE4BDA10D724D73A6B0665C313AE320">
    <w:name w:val="FFE4BDA10D724D73A6B0665C313AE320"/>
    <w:rsid w:val="00B77560"/>
  </w:style>
  <w:style w:type="paragraph" w:customStyle="1" w:styleId="0F138278A9444DFB93E538480DD8DEE8">
    <w:name w:val="0F138278A9444DFB93E538480DD8DEE8"/>
    <w:rsid w:val="00B77560"/>
  </w:style>
  <w:style w:type="paragraph" w:customStyle="1" w:styleId="7CAFC94BF0C644C7BA2CAE56CE01B68B">
    <w:name w:val="7CAFC94BF0C644C7BA2CAE56CE01B68B"/>
    <w:rsid w:val="00B77560"/>
  </w:style>
  <w:style w:type="paragraph" w:customStyle="1" w:styleId="66C7038016C14493B2237EED2D8DC173">
    <w:name w:val="66C7038016C14493B2237EED2D8DC173"/>
    <w:rsid w:val="00B77560"/>
  </w:style>
  <w:style w:type="paragraph" w:customStyle="1" w:styleId="B27BE90751BB4CF289259A6A57650CF6">
    <w:name w:val="B27BE90751BB4CF289259A6A57650CF6"/>
    <w:rsid w:val="00B77560"/>
  </w:style>
  <w:style w:type="paragraph" w:customStyle="1" w:styleId="E24A1723DB0548AA9D5C36574BB321F4">
    <w:name w:val="E24A1723DB0548AA9D5C36574BB321F4"/>
    <w:rsid w:val="00B77560"/>
  </w:style>
  <w:style w:type="paragraph" w:customStyle="1" w:styleId="A715C93137D34098A80993F03D3A11CC">
    <w:name w:val="A715C93137D34098A80993F03D3A11CC"/>
    <w:rsid w:val="00B77560"/>
  </w:style>
  <w:style w:type="paragraph" w:customStyle="1" w:styleId="A35FCE9110F049B3957A876F0FDAB5A9">
    <w:name w:val="A35FCE9110F049B3957A876F0FDAB5A9"/>
    <w:rsid w:val="00B77560"/>
  </w:style>
  <w:style w:type="paragraph" w:customStyle="1" w:styleId="B30FA13F029B48F799B99E7F93F57D5B">
    <w:name w:val="B30FA13F029B48F799B99E7F93F57D5B"/>
    <w:rsid w:val="00B77560"/>
  </w:style>
  <w:style w:type="paragraph" w:customStyle="1" w:styleId="14DB4FCE485A424194163030796C55B9">
    <w:name w:val="14DB4FCE485A424194163030796C55B9"/>
    <w:rsid w:val="00B77560"/>
  </w:style>
  <w:style w:type="paragraph" w:customStyle="1" w:styleId="05DE5BACB1BB4F13AB8086DB0C65D6D4">
    <w:name w:val="05DE5BACB1BB4F13AB8086DB0C65D6D4"/>
    <w:rsid w:val="00B77560"/>
  </w:style>
  <w:style w:type="paragraph" w:customStyle="1" w:styleId="94AE73790F4E45E8AF417385697D42AE">
    <w:name w:val="94AE73790F4E45E8AF417385697D42AE"/>
    <w:rsid w:val="00B77560"/>
  </w:style>
  <w:style w:type="paragraph" w:customStyle="1" w:styleId="0B47593CDA8D4AD5B4B49F4A41B43C7A">
    <w:name w:val="0B47593CDA8D4AD5B4B49F4A41B43C7A"/>
    <w:rsid w:val="00B77560"/>
  </w:style>
  <w:style w:type="paragraph" w:customStyle="1" w:styleId="4D5E804CCCA24E35AC6F702E13150B0C">
    <w:name w:val="4D5E804CCCA24E35AC6F702E13150B0C"/>
    <w:rsid w:val="00B77560"/>
  </w:style>
  <w:style w:type="paragraph" w:customStyle="1" w:styleId="E1B76DCCC44A4DE7A43C91151D9E002E">
    <w:name w:val="E1B76DCCC44A4DE7A43C91151D9E002E"/>
    <w:rsid w:val="00B77560"/>
  </w:style>
  <w:style w:type="paragraph" w:customStyle="1" w:styleId="D12D1E3FBAF842828E458D7B3A1039FC">
    <w:name w:val="D12D1E3FBAF842828E458D7B3A1039FC"/>
    <w:rsid w:val="00B77560"/>
  </w:style>
  <w:style w:type="paragraph" w:customStyle="1" w:styleId="7692FDC463E04CCD8F0E2ED777B0F687">
    <w:name w:val="7692FDC463E04CCD8F0E2ED777B0F687"/>
    <w:rsid w:val="00B77560"/>
  </w:style>
  <w:style w:type="paragraph" w:customStyle="1" w:styleId="41E062FE8F9F4568A8D7BEEC7306C779">
    <w:name w:val="41E062FE8F9F4568A8D7BEEC7306C779"/>
    <w:rsid w:val="00B77560"/>
  </w:style>
  <w:style w:type="paragraph" w:customStyle="1" w:styleId="4EBF1B39F45440DDBD14E1E8159CB8B8">
    <w:name w:val="4EBF1B39F45440DDBD14E1E8159CB8B8"/>
    <w:rsid w:val="00B77560"/>
  </w:style>
  <w:style w:type="paragraph" w:customStyle="1" w:styleId="73C4ACD0D578471DB70257728FC5EB9B">
    <w:name w:val="73C4ACD0D578471DB70257728FC5EB9B"/>
    <w:rsid w:val="00B77560"/>
  </w:style>
  <w:style w:type="paragraph" w:customStyle="1" w:styleId="1A24D4A0F32F4E8DAD93FA5C2ABE8838">
    <w:name w:val="1A24D4A0F32F4E8DAD93FA5C2ABE8838"/>
    <w:rsid w:val="00B77560"/>
  </w:style>
  <w:style w:type="paragraph" w:customStyle="1" w:styleId="A59B120716D24B4E881D6C1F1BE61123">
    <w:name w:val="A59B120716D24B4E881D6C1F1BE61123"/>
    <w:rsid w:val="00B77560"/>
  </w:style>
  <w:style w:type="paragraph" w:customStyle="1" w:styleId="F4C34C41A1814AB394FBCB076C98BBB0">
    <w:name w:val="F4C34C41A1814AB394FBCB076C98BBB0"/>
    <w:rsid w:val="00B77560"/>
  </w:style>
  <w:style w:type="paragraph" w:customStyle="1" w:styleId="BB90D2E294904487AFAA6CCECF0992DA">
    <w:name w:val="BB90D2E294904487AFAA6CCECF0992DA"/>
    <w:rsid w:val="00B77560"/>
  </w:style>
  <w:style w:type="paragraph" w:customStyle="1" w:styleId="ABC8A88EC731466EB34E2607BAEF2462">
    <w:name w:val="ABC8A88EC731466EB34E2607BAEF2462"/>
    <w:rsid w:val="00C85471"/>
  </w:style>
  <w:style w:type="paragraph" w:customStyle="1" w:styleId="92630805E7BE4368A2F101A1A24A0AE8">
    <w:name w:val="92630805E7BE4368A2F101A1A24A0AE8"/>
    <w:rsid w:val="00C85471"/>
  </w:style>
  <w:style w:type="paragraph" w:customStyle="1" w:styleId="436B05A456B641EB9D588AC7BFE71A1A">
    <w:name w:val="436B05A456B641EB9D588AC7BFE71A1A"/>
    <w:rsid w:val="00C85471"/>
  </w:style>
  <w:style w:type="paragraph" w:customStyle="1" w:styleId="C43FFCFD4F3D409A98E1D5A15CDC8D8F">
    <w:name w:val="C43FFCFD4F3D409A98E1D5A15CDC8D8F"/>
    <w:rsid w:val="00C85471"/>
  </w:style>
  <w:style w:type="paragraph" w:customStyle="1" w:styleId="FC559E207C0E40E5BE412F50C40758FC">
    <w:name w:val="FC559E207C0E40E5BE412F50C40758FC"/>
    <w:rsid w:val="00C85471"/>
  </w:style>
  <w:style w:type="paragraph" w:customStyle="1" w:styleId="A1FFF4EA6F5D480392E163B4C9B64D48">
    <w:name w:val="A1FFF4EA6F5D480392E163B4C9B64D48"/>
    <w:rsid w:val="00C85471"/>
  </w:style>
  <w:style w:type="paragraph" w:customStyle="1" w:styleId="76E4E8388F7E4DAF920B92CE15F1E4C3">
    <w:name w:val="76E4E8388F7E4DAF920B92CE15F1E4C3"/>
    <w:rsid w:val="00C85471"/>
  </w:style>
  <w:style w:type="paragraph" w:customStyle="1" w:styleId="245FF44857364129A42EDDA60583B409">
    <w:name w:val="245FF44857364129A42EDDA60583B409"/>
    <w:rsid w:val="00C85471"/>
  </w:style>
  <w:style w:type="paragraph" w:customStyle="1" w:styleId="D4F93CC360E84575B2652F48EC1050EB">
    <w:name w:val="D4F93CC360E84575B2652F48EC1050EB"/>
    <w:rsid w:val="00C85471"/>
  </w:style>
  <w:style w:type="paragraph" w:customStyle="1" w:styleId="48B86A1C86CB4674A7DEAA806304CB7B">
    <w:name w:val="48B86A1C86CB4674A7DEAA806304CB7B"/>
    <w:rsid w:val="00C85471"/>
  </w:style>
  <w:style w:type="paragraph" w:customStyle="1" w:styleId="0BAE5DDB8A7745B0BA50134C50F24314">
    <w:name w:val="0BAE5DDB8A7745B0BA50134C50F24314"/>
    <w:rsid w:val="00C85471"/>
  </w:style>
  <w:style w:type="paragraph" w:customStyle="1" w:styleId="F2188E1D684F40CD9FF355C52E136044">
    <w:name w:val="F2188E1D684F40CD9FF355C52E136044"/>
    <w:rsid w:val="00C85471"/>
  </w:style>
  <w:style w:type="paragraph" w:customStyle="1" w:styleId="BE7A417A1F8C44A89A078DF41A4649ED">
    <w:name w:val="BE7A417A1F8C44A89A078DF41A4649ED"/>
    <w:rsid w:val="00C85471"/>
  </w:style>
  <w:style w:type="paragraph" w:customStyle="1" w:styleId="1A2D0D1FB4FB40AE9CBD2A7C024C8266">
    <w:name w:val="1A2D0D1FB4FB40AE9CBD2A7C024C8266"/>
    <w:rsid w:val="00C85471"/>
  </w:style>
  <w:style w:type="paragraph" w:customStyle="1" w:styleId="5037C419526C4627B2C645936CB73088">
    <w:name w:val="5037C419526C4627B2C645936CB73088"/>
    <w:rsid w:val="00C85471"/>
  </w:style>
  <w:style w:type="paragraph" w:customStyle="1" w:styleId="30B5DFBCA33740D987ACC945A5530AC7">
    <w:name w:val="30B5DFBCA33740D987ACC945A5530AC7"/>
    <w:rsid w:val="00C85471"/>
  </w:style>
  <w:style w:type="paragraph" w:customStyle="1" w:styleId="0A22EC04A5844629A15B2C887642CB8A">
    <w:name w:val="0A22EC04A5844629A15B2C887642CB8A"/>
    <w:rsid w:val="00C85471"/>
  </w:style>
  <w:style w:type="paragraph" w:customStyle="1" w:styleId="12979C37DF3D418DB8946F711A3D34DA">
    <w:name w:val="12979C37DF3D418DB8946F711A3D34DA"/>
    <w:rsid w:val="00C85471"/>
  </w:style>
  <w:style w:type="paragraph" w:customStyle="1" w:styleId="4B38E55EF4FA46B68694DBE3245EE32B">
    <w:name w:val="4B38E55EF4FA46B68694DBE3245EE32B"/>
    <w:rsid w:val="00C85471"/>
  </w:style>
  <w:style w:type="paragraph" w:customStyle="1" w:styleId="8BFE1E03B2B8461AADFA2FA4BB7D3E80">
    <w:name w:val="8BFE1E03B2B8461AADFA2FA4BB7D3E80"/>
    <w:rsid w:val="00C85471"/>
  </w:style>
  <w:style w:type="paragraph" w:customStyle="1" w:styleId="B7CD3283ABC04B1E9FF1B51B9CE7BB48">
    <w:name w:val="B7CD3283ABC04B1E9FF1B51B9CE7BB48"/>
    <w:rsid w:val="00A45BA4"/>
  </w:style>
  <w:style w:type="paragraph" w:customStyle="1" w:styleId="4017DCF87E7C4A90B4D6E728880689D9">
    <w:name w:val="4017DCF87E7C4A90B4D6E728880689D9"/>
    <w:rsid w:val="00A45BA4"/>
  </w:style>
  <w:style w:type="paragraph" w:customStyle="1" w:styleId="1DE4863F5688403F9C746C72DBE49EDA">
    <w:name w:val="1DE4863F5688403F9C746C72DBE49EDA"/>
    <w:rsid w:val="00A45BA4"/>
  </w:style>
  <w:style w:type="paragraph" w:customStyle="1" w:styleId="B276927251F74F16B47A9144518CC89D">
    <w:name w:val="B276927251F74F16B47A9144518CC89D"/>
    <w:rsid w:val="00A45BA4"/>
  </w:style>
  <w:style w:type="paragraph" w:customStyle="1" w:styleId="E39D3E67059F4F7E9F7A585A1A0DFACB">
    <w:name w:val="E39D3E67059F4F7E9F7A585A1A0DFACB"/>
    <w:rsid w:val="00A45BA4"/>
  </w:style>
  <w:style w:type="paragraph" w:customStyle="1" w:styleId="66247F0FC8B74D20A4CF5018A87E476D">
    <w:name w:val="66247F0FC8B74D20A4CF5018A87E476D"/>
    <w:rsid w:val="00A45BA4"/>
  </w:style>
  <w:style w:type="paragraph" w:customStyle="1" w:styleId="8D03FBBED7564C90B777B9E117884535">
    <w:name w:val="8D03FBBED7564C90B777B9E117884535"/>
    <w:rsid w:val="00A45BA4"/>
  </w:style>
  <w:style w:type="paragraph" w:customStyle="1" w:styleId="F6DC80A52B3E455881B0AFDA2DB75687">
    <w:name w:val="F6DC80A52B3E455881B0AFDA2DB75687"/>
    <w:rsid w:val="00A45BA4"/>
  </w:style>
  <w:style w:type="paragraph" w:customStyle="1" w:styleId="9E360EA1DE314800AD9CA548EC9092C0">
    <w:name w:val="9E360EA1DE314800AD9CA548EC9092C0"/>
    <w:rsid w:val="00A45BA4"/>
  </w:style>
  <w:style w:type="paragraph" w:customStyle="1" w:styleId="119AF9311F2844298743C143300FA4D1">
    <w:name w:val="119AF9311F2844298743C143300FA4D1"/>
    <w:rsid w:val="00A45BA4"/>
  </w:style>
  <w:style w:type="paragraph" w:customStyle="1" w:styleId="BDE56825B33F7B4385C0C03E59C712DB">
    <w:name w:val="BDE56825B33F7B4385C0C03E59C712DB"/>
    <w:rsid w:val="00773C60"/>
    <w:pPr>
      <w:spacing w:after="0" w:line="240" w:lineRule="auto"/>
    </w:pPr>
    <w:rPr>
      <w:sz w:val="24"/>
      <w:szCs w:val="24"/>
      <w:lang w:eastAsia="ja-JP"/>
    </w:rPr>
  </w:style>
  <w:style w:type="paragraph" w:customStyle="1" w:styleId="A5F7C9DA02307A47B5743414A9F3DC11">
    <w:name w:val="A5F7C9DA02307A47B5743414A9F3DC11"/>
    <w:rsid w:val="00773C60"/>
    <w:pPr>
      <w:spacing w:after="0" w:line="240" w:lineRule="auto"/>
    </w:pPr>
    <w:rPr>
      <w:sz w:val="24"/>
      <w:szCs w:val="24"/>
      <w:lang w:eastAsia="ja-JP"/>
    </w:rPr>
  </w:style>
  <w:style w:type="paragraph" w:customStyle="1" w:styleId="E976BE489C8A424888C2F210AA152071">
    <w:name w:val="E976BE489C8A424888C2F210AA152071"/>
    <w:rsid w:val="00773C60"/>
    <w:pPr>
      <w:spacing w:after="0" w:line="240" w:lineRule="auto"/>
    </w:pPr>
    <w:rPr>
      <w:sz w:val="24"/>
      <w:szCs w:val="24"/>
      <w:lang w:eastAsia="ja-JP"/>
    </w:rPr>
  </w:style>
  <w:style w:type="paragraph" w:customStyle="1" w:styleId="8AC95E6D45BD5C48B5218B0C64941BD8">
    <w:name w:val="8AC95E6D45BD5C48B5218B0C64941BD8"/>
    <w:rsid w:val="00773C60"/>
    <w:pPr>
      <w:spacing w:after="0" w:line="240" w:lineRule="auto"/>
    </w:pPr>
    <w:rPr>
      <w:sz w:val="24"/>
      <w:szCs w:val="24"/>
      <w:lang w:eastAsia="ja-JP"/>
    </w:rPr>
  </w:style>
  <w:style w:type="paragraph" w:customStyle="1" w:styleId="B2D210412E78F943901C992A706F4C40">
    <w:name w:val="B2D210412E78F943901C992A706F4C40"/>
    <w:rsid w:val="00773C60"/>
    <w:pPr>
      <w:spacing w:after="0" w:line="240" w:lineRule="auto"/>
    </w:pPr>
    <w:rPr>
      <w:sz w:val="24"/>
      <w:szCs w:val="24"/>
      <w:lang w:eastAsia="ja-JP"/>
    </w:rPr>
  </w:style>
  <w:style w:type="paragraph" w:customStyle="1" w:styleId="FC516108DF5A4044B03D3226E0BC1442">
    <w:name w:val="FC516108DF5A4044B03D3226E0BC1442"/>
    <w:rsid w:val="00773C60"/>
    <w:pPr>
      <w:spacing w:after="0" w:line="240" w:lineRule="auto"/>
    </w:pPr>
    <w:rPr>
      <w:sz w:val="24"/>
      <w:szCs w:val="24"/>
      <w:lang w:eastAsia="ja-JP"/>
    </w:rPr>
  </w:style>
  <w:style w:type="paragraph" w:customStyle="1" w:styleId="BB0081AEFB5FF5409997A217A8871B83">
    <w:name w:val="BB0081AEFB5FF5409997A217A8871B83"/>
    <w:rsid w:val="00773C60"/>
    <w:pPr>
      <w:spacing w:after="0" w:line="240" w:lineRule="auto"/>
    </w:pPr>
    <w:rPr>
      <w:sz w:val="24"/>
      <w:szCs w:val="24"/>
      <w:lang w:eastAsia="ja-JP"/>
    </w:rPr>
  </w:style>
  <w:style w:type="paragraph" w:customStyle="1" w:styleId="98806C4664E4A74AA03381D08F2270A4">
    <w:name w:val="98806C4664E4A74AA03381D08F2270A4"/>
    <w:rsid w:val="00773C60"/>
    <w:pPr>
      <w:spacing w:after="0" w:line="240" w:lineRule="auto"/>
    </w:pPr>
    <w:rPr>
      <w:sz w:val="24"/>
      <w:szCs w:val="24"/>
      <w:lang w:eastAsia="ja-JP"/>
    </w:rPr>
  </w:style>
  <w:style w:type="paragraph" w:customStyle="1" w:styleId="A1EFE26C9B715A4D9B3C28BA2BAEE4DE">
    <w:name w:val="A1EFE26C9B715A4D9B3C28BA2BAEE4DE"/>
    <w:rsid w:val="00773C60"/>
    <w:pPr>
      <w:spacing w:after="0" w:line="240" w:lineRule="auto"/>
    </w:pPr>
    <w:rPr>
      <w:sz w:val="24"/>
      <w:szCs w:val="24"/>
      <w:lang w:eastAsia="ja-JP"/>
    </w:rPr>
  </w:style>
  <w:style w:type="paragraph" w:customStyle="1" w:styleId="C2D1F435E7F9C2458557C10770CB3010">
    <w:name w:val="C2D1F435E7F9C2458557C10770CB3010"/>
    <w:rsid w:val="00773C60"/>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CB78AD39D8740B278F66F86E22BDD" ma:contentTypeVersion="8" ma:contentTypeDescription="Create a new document." ma:contentTypeScope="" ma:versionID="301a97044deb430789ebe3a6c7fc745a">
  <xsd:schema xmlns:xsd="http://www.w3.org/2001/XMLSchema" xmlns:xs="http://www.w3.org/2001/XMLSchema" xmlns:p="http://schemas.microsoft.com/office/2006/metadata/properties" xmlns:ns2="b149fdc0-187f-4f34-a283-36771d41498e" xmlns:ns3="1ac1688b-56e2-4465-8981-1a1223f0ca27" targetNamespace="http://schemas.microsoft.com/office/2006/metadata/properties" ma:root="true" ma:fieldsID="aaff37b4ab3ed3da1d06383419647865" ns2:_="" ns3:_="">
    <xsd:import namespace="b149fdc0-187f-4f34-a283-36771d41498e"/>
    <xsd:import namespace="1ac1688b-56e2-4465-8981-1a1223f0ca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fdc0-187f-4f34-a283-36771d414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1688b-56e2-4465-8981-1a1223f0c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25357-30F8-438E-83A0-DB739AF8F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9fdc0-187f-4f34-a283-36771d41498e"/>
    <ds:schemaRef ds:uri="1ac1688b-56e2-4465-8981-1a1223f0c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3B32C-22FF-453D-B4C2-9380806E0994}">
  <ds:schemaRefs>
    <ds:schemaRef ds:uri="http://schemas.openxmlformats.org/officeDocument/2006/bibliography"/>
  </ds:schemaRefs>
</ds:datastoreItem>
</file>

<file path=customXml/itemProps3.xml><?xml version="1.0" encoding="utf-8"?>
<ds:datastoreItem xmlns:ds="http://schemas.openxmlformats.org/officeDocument/2006/customXml" ds:itemID="{322A2244-64DC-4541-A6F5-F16F92491C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D65C61-D5D5-4E20-9D42-4F15D56C7C69}">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McDonald</dc:creator>
  <keywords/>
  <dc:description/>
  <lastModifiedBy>Rachel Beaton</lastModifiedBy>
  <revision>5</revision>
  <lastPrinted>2017-04-27T10:45:00.0000000Z</lastPrinted>
  <dcterms:created xsi:type="dcterms:W3CDTF">2024-11-28T15:26:00.0000000Z</dcterms:created>
  <dcterms:modified xsi:type="dcterms:W3CDTF">2024-11-28T15:27:21.2859830Z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0x01010021ACB78AD39D8740B278F66F86E22BDD</vt:lpwstr>
  </property>
</Properties>
</file>