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1CEE" w14:textId="1B9A235F" w:rsidR="005C6872" w:rsidRDefault="005C6872" w:rsidP="0095206A">
      <w:pPr>
        <w:tabs>
          <w:tab w:val="left" w:pos="851"/>
        </w:tabs>
        <w:rPr>
          <w:rFonts w:ascii="FS Maja" w:hAnsi="FS Maja" w:cs="FS Maja"/>
          <w:color w:val="006600"/>
          <w:sz w:val="28"/>
          <w:szCs w:val="28"/>
          <w:lang w:eastAsia="en-GB"/>
        </w:rPr>
      </w:pPr>
      <w:bookmarkStart w:id="0" w:name="_Hlk183634878"/>
      <w:bookmarkEnd w:id="0"/>
      <w:r>
        <w:rPr>
          <w:rFonts w:ascii="FS Maja" w:hAnsi="FS Maja" w:cs="FS Maja"/>
          <w:noProof/>
          <w:color w:val="006600"/>
          <w:sz w:val="28"/>
          <w:szCs w:val="28"/>
          <w:lang w:eastAsia="en-GB"/>
        </w:rPr>
        <mc:AlternateContent>
          <mc:Choice Requires="wpg">
            <w:drawing>
              <wp:anchor distT="0" distB="0" distL="114300" distR="114300" simplePos="0" relativeHeight="251720704" behindDoc="0" locked="0" layoutInCell="1" allowOverlap="1" wp14:anchorId="409B89AE" wp14:editId="5EC228B4">
                <wp:simplePos x="0" y="0"/>
                <wp:positionH relativeFrom="column">
                  <wp:posOffset>-584200</wp:posOffset>
                </wp:positionH>
                <wp:positionV relativeFrom="paragraph">
                  <wp:posOffset>-495300</wp:posOffset>
                </wp:positionV>
                <wp:extent cx="11162266" cy="1580707"/>
                <wp:effectExtent l="0" t="0" r="0" b="635"/>
                <wp:wrapNone/>
                <wp:docPr id="201489674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162266" cy="1580707"/>
                          <a:chOff x="0" y="0"/>
                          <a:chExt cx="11162266" cy="1665026"/>
                        </a:xfrm>
                      </wpg:grpSpPr>
                      <wps:wsp>
                        <wps:cNvPr id="758423807" name="Text Box 758423807"/>
                        <wps:cNvSpPr txBox="1"/>
                        <wps:spPr>
                          <a:xfrm>
                            <a:off x="0" y="0"/>
                            <a:ext cx="7721600" cy="1665026"/>
                          </a:xfrm>
                          <a:prstGeom prst="rect">
                            <a:avLst/>
                          </a:prstGeom>
                          <a:solidFill>
                            <a:srgbClr val="006937"/>
                          </a:solidFill>
                          <a:ln>
                            <a:noFill/>
                          </a:ln>
                          <a:effectLst/>
                        </wps:spPr>
                        <wps:style>
                          <a:lnRef idx="0">
                            <a:schemeClr val="accent1"/>
                          </a:lnRef>
                          <a:fillRef idx="0">
                            <a:schemeClr val="accent1"/>
                          </a:fillRef>
                          <a:effectRef idx="0">
                            <a:schemeClr val="accent1"/>
                          </a:effectRef>
                          <a:fontRef idx="minor">
                            <a:schemeClr val="dk1"/>
                          </a:fontRef>
                        </wps:style>
                        <wps:txbx>
                          <w:txbxContent>
                            <w:p w14:paraId="5482F46A" w14:textId="77777777" w:rsidR="00B435B4" w:rsidRPr="00465F83" w:rsidRDefault="003E7E1B" w:rsidP="003E7E1B">
                              <w:pPr>
                                <w:jc w:val="right"/>
                                <w:rPr>
                                  <w:color w:val="006600"/>
                                </w:rPr>
                              </w:pPr>
                              <w:bookmarkStart w:id="1" w:name="_Hlk183618029"/>
                              <w:bookmarkStart w:id="2" w:name="_Hlk183632924"/>
                              <w:bookmarkStart w:id="3" w:name="_Hlk183632925"/>
                              <w:bookmarkStart w:id="4" w:name="_Hlk183632926"/>
                              <w:bookmarkStart w:id="5" w:name="_Hlk183632927"/>
                              <w:bookmarkStart w:id="6" w:name="_Hlk183632928"/>
                              <w:bookmarkStart w:id="7" w:name="_Hlk183632929"/>
                              <w:bookmarkStart w:id="8" w:name="_Hlk183632930"/>
                              <w:bookmarkStart w:id="9" w:name="_Hlk183632931"/>
                              <w:bookmarkStart w:id="10" w:name="_Hlk183632940"/>
                              <w:bookmarkStart w:id="11" w:name="_Hlk183632941"/>
                              <w:bookmarkStart w:id="12" w:name="_Hlk183632942"/>
                              <w:bookmarkStart w:id="13" w:name="_Hlk183632943"/>
                              <w:bookmarkStart w:id="14" w:name="_Hlk183632944"/>
                              <w:bookmarkStart w:id="15" w:name="_Hlk183632945"/>
                              <w:bookmarkStart w:id="16" w:name="_Hlk183632946"/>
                              <w:bookmarkStart w:id="17" w:name="_Hlk183632947"/>
                              <w:bookmarkEnd w:id="1"/>
                              <w:r w:rsidRPr="00465F83">
                                <w:rPr>
                                  <w:color w:val="006600"/>
                                </w:rPr>
                                <w:softHyphen/>
                              </w:r>
                              <w:r w:rsidRPr="00465F83">
                                <w:rPr>
                                  <w:color w:val="006600"/>
                                </w:rPr>
                                <w:softHyphen/>
                              </w:r>
                              <w:r w:rsidRPr="00465F83">
                                <w:rPr>
                                  <w:color w:val="006600"/>
                                </w:rPr>
                                <w:softHyphen/>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9786288" name="Picture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686425" y="133350"/>
                            <a:ext cx="1864360" cy="466725"/>
                          </a:xfrm>
                          <a:prstGeom prst="rect">
                            <a:avLst/>
                          </a:prstGeom>
                        </pic:spPr>
                      </pic:pic>
                      <wps:wsp>
                        <wps:cNvPr id="728241855" name="Text Box 728241855"/>
                        <wps:cNvSpPr txBox="1">
                          <a:spLocks noChangeArrowheads="1"/>
                        </wps:cNvSpPr>
                        <wps:spPr bwMode="auto">
                          <a:xfrm>
                            <a:off x="4050266" y="73874"/>
                            <a:ext cx="7112000" cy="563282"/>
                          </a:xfrm>
                          <a:prstGeom prst="rect">
                            <a:avLst/>
                          </a:prstGeom>
                          <a:noFill/>
                          <a:ln w="9525">
                            <a:noFill/>
                            <a:miter lim="800000"/>
                            <a:headEnd/>
                            <a:tailEnd/>
                          </a:ln>
                        </wps:spPr>
                        <wps:txbx>
                          <w:txbxContent>
                            <w:p w14:paraId="17925CE8" w14:textId="41E3863F" w:rsidR="00B26C08" w:rsidRDefault="000A6400" w:rsidP="00A978B4">
                              <w:pPr>
                                <w:rPr>
                                  <w:rFonts w:ascii="FS Maja" w:hAnsi="FS Maja" w:cs="FS Maja"/>
                                  <w:color w:val="FFFFFF" w:themeColor="background1"/>
                                  <w:sz w:val="28"/>
                                  <w:szCs w:val="28"/>
                                </w:rPr>
                              </w:pPr>
                              <w:r>
                                <w:rPr>
                                  <w:noProof/>
                                </w:rPr>
                                <w:drawing>
                                  <wp:inline distT="0" distB="0" distL="0" distR="0" wp14:anchorId="50A1F222" wp14:editId="04DAF14D">
                                    <wp:extent cx="1360170" cy="462280"/>
                                    <wp:effectExtent l="0" t="0" r="0" b="0"/>
                                    <wp:docPr id="844555140" name="Picture 14" descr="Institute for Social Marketing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55140" name="Picture 14" descr="Institute for Social Marketing and Health"/>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60170" cy="462280"/>
                                            </a:xfrm>
                                            <a:prstGeom prst="rect">
                                              <a:avLst/>
                                            </a:prstGeom>
                                          </pic:spPr>
                                        </pic:pic>
                                      </a:graphicData>
                                    </a:graphic>
                                  </wp:inline>
                                </w:drawing>
                              </w:r>
                            </w:p>
                            <w:p w14:paraId="50AF623D" w14:textId="3DFC6A9A" w:rsidR="00A978B4" w:rsidRDefault="00215D89" w:rsidP="00A978B4">
                              <w:pPr>
                                <w:rPr>
                                  <w:rFonts w:ascii="FS Maja" w:hAnsi="FS Maja" w:cs="FS Maja"/>
                                  <w:color w:val="FFFFFF" w:themeColor="background1"/>
                                  <w:sz w:val="28"/>
                                  <w:szCs w:val="28"/>
                                </w:rPr>
                              </w:pPr>
                              <w:r w:rsidRPr="0078170F">
                                <w:rPr>
                                  <w:rFonts w:ascii="FS Maja" w:hAnsi="FS Maja" w:cs="FS Maja"/>
                                  <w:color w:val="FFFFFF" w:themeColor="background1"/>
                                  <w:sz w:val="28"/>
                                  <w:szCs w:val="28"/>
                                </w:rPr>
                                <w:t>Policy briefing November 2024</w:t>
                              </w:r>
                            </w:p>
                          </w:txbxContent>
                        </wps:txbx>
                        <wps:bodyPr rot="0" vert="horz" wrap="square" lIns="91440" tIns="45720" rIns="91440" bIns="45720" anchor="t" anchorCtr="0">
                          <a:noAutofit/>
                        </wps:bodyPr>
                      </wps:wsp>
                      <wps:wsp>
                        <wps:cNvPr id="1553929250" name="Text Box 1553929250"/>
                        <wps:cNvSpPr txBox="1">
                          <a:spLocks noChangeArrowheads="1"/>
                        </wps:cNvSpPr>
                        <wps:spPr bwMode="auto">
                          <a:xfrm>
                            <a:off x="152397" y="565080"/>
                            <a:ext cx="7607300" cy="739220"/>
                          </a:xfrm>
                          <a:prstGeom prst="rect">
                            <a:avLst/>
                          </a:prstGeom>
                          <a:noFill/>
                          <a:ln w="9525">
                            <a:noFill/>
                            <a:miter lim="800000"/>
                            <a:headEnd/>
                            <a:tailEnd/>
                          </a:ln>
                        </wps:spPr>
                        <wps:txbx>
                          <w:txbxContent>
                            <w:p w14:paraId="20412E8C" w14:textId="18987D84" w:rsidR="000A6400" w:rsidRPr="0078170F" w:rsidRDefault="002920AD" w:rsidP="005C6872">
                              <w:pPr>
                                <w:rPr>
                                  <w:rFonts w:ascii="FS Maja" w:hAnsi="FS Maja" w:cs="FS Maja"/>
                                  <w:color w:val="FFFFFF" w:themeColor="background1"/>
                                  <w:sz w:val="44"/>
                                  <w:szCs w:val="44"/>
                                </w:rPr>
                              </w:pPr>
                              <w:r w:rsidRPr="002920AD">
                                <w:rPr>
                                  <w:rFonts w:ascii="FS Maja" w:hAnsi="FS Maja" w:cs="FS Maja"/>
                                  <w:color w:val="FFFFFF" w:themeColor="background1"/>
                                  <w:sz w:val="36"/>
                                  <w:szCs w:val="36"/>
                                </w:rPr>
                                <w:t>Finding solutions to minimise occupational exposure to second-hand smoke among health care workers visiting homes</w:t>
                              </w:r>
                              <w:r w:rsidR="00BC6A50">
                                <w:rPr>
                                  <w:rFonts w:ascii="FS Maja" w:hAnsi="FS Maja" w:cs="FS Maja"/>
                                  <w:color w:val="FFFFFF" w:themeColor="background1"/>
                                  <w:sz w:val="36"/>
                                  <w:szCs w:val="36"/>
                                </w:rPr>
                                <w:t xml:space="preserve"> in the UK</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09B89AE" id="Group 19" o:spid="_x0000_s1026" alt="&quot;&quot;" style="position:absolute;margin-left:-46pt;margin-top:-39pt;width:878.9pt;height:124.45pt;z-index:251720704;mso-width-relative:margin;mso-height-relative:margin" coordsize="111622,166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">
                <v:shapetype id="_x0000_t202" coordsize="21600,21600" o:spt="202" path="m,l,21600r21600,l21600,xe">
                  <v:stroke joinstyle="miter"/>
                  <v:path gradientshapeok="t" o:connecttype="rect"/>
                </v:shapetype>
                <v:shape id="Text Box 758423807" o:spid="_x0000_s1027" type="#_x0000_t202" style="position:absolute;width:77216;height:16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" fillcolor="#006937" stroked="f">
                  <v:textbox>
                    <w:txbxContent>
                      <w:p w14:paraId="5482F46A" w14:textId="77777777" w:rsidR="00B435B4" w:rsidRPr="00465F83" w:rsidRDefault="003E7E1B" w:rsidP="003E7E1B">
                        <w:pPr>
                          <w:jc w:val="right"/>
                          <w:rPr>
                            <w:color w:val="006600"/>
                          </w:rPr>
                        </w:pPr>
                        <w:bookmarkStart w:id="18" w:name="_Hlk183618029"/>
                        <w:bookmarkStart w:id="19" w:name="_Hlk183632924"/>
                        <w:bookmarkStart w:id="20" w:name="_Hlk183632925"/>
                        <w:bookmarkStart w:id="21" w:name="_Hlk183632926"/>
                        <w:bookmarkStart w:id="22" w:name="_Hlk183632927"/>
                        <w:bookmarkStart w:id="23" w:name="_Hlk183632928"/>
                        <w:bookmarkStart w:id="24" w:name="_Hlk183632929"/>
                        <w:bookmarkStart w:id="25" w:name="_Hlk183632930"/>
                        <w:bookmarkStart w:id="26" w:name="_Hlk183632931"/>
                        <w:bookmarkStart w:id="27" w:name="_Hlk183632940"/>
                        <w:bookmarkStart w:id="28" w:name="_Hlk183632941"/>
                        <w:bookmarkStart w:id="29" w:name="_Hlk183632942"/>
                        <w:bookmarkStart w:id="30" w:name="_Hlk183632943"/>
                        <w:bookmarkStart w:id="31" w:name="_Hlk183632944"/>
                        <w:bookmarkStart w:id="32" w:name="_Hlk183632945"/>
                        <w:bookmarkStart w:id="33" w:name="_Hlk183632946"/>
                        <w:bookmarkStart w:id="34" w:name="_Hlk183632947"/>
                        <w:bookmarkEnd w:id="18"/>
                        <w:r w:rsidRPr="00465F83">
                          <w:rPr>
                            <w:color w:val="006600"/>
                          </w:rPr>
                          <w:softHyphen/>
                        </w:r>
                        <w:r w:rsidRPr="00465F83">
                          <w:rPr>
                            <w:color w:val="006600"/>
                          </w:rPr>
                          <w:softHyphen/>
                        </w:r>
                        <w:r w:rsidRPr="00465F83">
                          <w:rPr>
                            <w:color w:val="006600"/>
                          </w:rPr>
                          <w:softHyphen/>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56864;top:1333;width:18643;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">
                  <v:imagedata r:id="rId12" o:title=""/>
                </v:shape>
                <v:shape id="Text Box 728241855" o:spid="_x0000_s1029" type="#_x0000_t202" style="position:absolute;left:40502;top:738;width:71120;height: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" filled="f" stroked="f">
                  <v:textbox>
                    <w:txbxContent>
                      <w:p w14:paraId="17925CE8" w14:textId="41E3863F" w:rsidR="00B26C08" w:rsidRDefault="000A6400" w:rsidP="00A978B4">
                        <w:pPr>
                          <w:rPr>
                            <w:rFonts w:ascii="FS Maja" w:hAnsi="FS Maja" w:cs="FS Maja"/>
                            <w:color w:val="FFFFFF" w:themeColor="background1"/>
                            <w:sz w:val="28"/>
                            <w:szCs w:val="28"/>
                          </w:rPr>
                        </w:pPr>
                        <w:r>
                          <w:rPr>
                            <w:noProof/>
                          </w:rPr>
                          <w:drawing>
                            <wp:inline distT="0" distB="0" distL="0" distR="0" wp14:anchorId="50A1F222" wp14:editId="04DAF14D">
                              <wp:extent cx="1360170" cy="462280"/>
                              <wp:effectExtent l="0" t="0" r="0" b="0"/>
                              <wp:docPr id="844555140" name="Picture 14" descr="Institute for Social Marketing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55140" name="Picture 14" descr="Institute for Social Marketing and Health"/>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60170" cy="462280"/>
                                      </a:xfrm>
                                      <a:prstGeom prst="rect">
                                        <a:avLst/>
                                      </a:prstGeom>
                                    </pic:spPr>
                                  </pic:pic>
                                </a:graphicData>
                              </a:graphic>
                            </wp:inline>
                          </w:drawing>
                        </w:r>
                      </w:p>
                      <w:p w14:paraId="50AF623D" w14:textId="3DFC6A9A" w:rsidR="00A978B4" w:rsidRDefault="00215D89" w:rsidP="00A978B4">
                        <w:pPr>
                          <w:rPr>
                            <w:rFonts w:ascii="FS Maja" w:hAnsi="FS Maja" w:cs="FS Maja"/>
                            <w:color w:val="FFFFFF" w:themeColor="background1"/>
                            <w:sz w:val="28"/>
                            <w:szCs w:val="28"/>
                          </w:rPr>
                        </w:pPr>
                        <w:r w:rsidRPr="0078170F">
                          <w:rPr>
                            <w:rFonts w:ascii="FS Maja" w:hAnsi="FS Maja" w:cs="FS Maja"/>
                            <w:color w:val="FFFFFF" w:themeColor="background1"/>
                            <w:sz w:val="28"/>
                            <w:szCs w:val="28"/>
                          </w:rPr>
                          <w:t>Policy briefing November 2024</w:t>
                        </w:r>
                      </w:p>
                    </w:txbxContent>
                  </v:textbox>
                </v:shape>
                <v:shape id="Text Box 1553929250" o:spid="_x0000_s1030" type="#_x0000_t202" style="position:absolute;left:1523;top:5650;width:76073;height:7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" filled="f" stroked="f">
                  <v:textbox>
                    <w:txbxContent>
                      <w:p w14:paraId="20412E8C" w14:textId="18987D84" w:rsidR="000A6400" w:rsidRPr="0078170F" w:rsidRDefault="002920AD" w:rsidP="005C6872">
                        <w:pPr>
                          <w:rPr>
                            <w:rFonts w:ascii="FS Maja" w:hAnsi="FS Maja" w:cs="FS Maja"/>
                            <w:color w:val="FFFFFF" w:themeColor="background1"/>
                            <w:sz w:val="44"/>
                            <w:szCs w:val="44"/>
                          </w:rPr>
                        </w:pPr>
                        <w:r w:rsidRPr="002920AD">
                          <w:rPr>
                            <w:rFonts w:ascii="FS Maja" w:hAnsi="FS Maja" w:cs="FS Maja"/>
                            <w:color w:val="FFFFFF" w:themeColor="background1"/>
                            <w:sz w:val="36"/>
                            <w:szCs w:val="36"/>
                          </w:rPr>
                          <w:t>Finding solutions to minimise occupational exposure to second-hand smoke among health care workers visiting homes</w:t>
                        </w:r>
                        <w:r w:rsidR="00BC6A50">
                          <w:rPr>
                            <w:rFonts w:ascii="FS Maja" w:hAnsi="FS Maja" w:cs="FS Maja"/>
                            <w:color w:val="FFFFFF" w:themeColor="background1"/>
                            <w:sz w:val="36"/>
                            <w:szCs w:val="36"/>
                          </w:rPr>
                          <w:t xml:space="preserve"> in the UK</w:t>
                        </w:r>
                      </w:p>
                    </w:txbxContent>
                  </v:textbox>
                </v:shape>
              </v:group>
            </w:pict>
          </mc:Fallback>
        </mc:AlternateContent>
      </w:r>
    </w:p>
    <w:p w14:paraId="709335BF" w14:textId="09E8DD6B" w:rsidR="005C6872" w:rsidRDefault="005C6872" w:rsidP="0095206A">
      <w:pPr>
        <w:tabs>
          <w:tab w:val="left" w:pos="851"/>
        </w:tabs>
        <w:rPr>
          <w:rFonts w:ascii="FS Maja" w:hAnsi="FS Maja" w:cs="FS Maja"/>
          <w:color w:val="006600"/>
          <w:sz w:val="28"/>
          <w:szCs w:val="28"/>
          <w:lang w:eastAsia="en-GB"/>
        </w:rPr>
      </w:pPr>
    </w:p>
    <w:p w14:paraId="40EE50EB" w14:textId="08A7A32F" w:rsidR="005C6872" w:rsidRDefault="00AE1FB6" w:rsidP="0095206A">
      <w:pPr>
        <w:tabs>
          <w:tab w:val="left" w:pos="851"/>
        </w:tabs>
        <w:rPr>
          <w:rFonts w:ascii="FS Maja" w:hAnsi="FS Maja" w:cs="FS Maja"/>
          <w:color w:val="006600"/>
          <w:sz w:val="28"/>
          <w:szCs w:val="28"/>
          <w:lang w:eastAsia="en-GB"/>
        </w:rPr>
      </w:pPr>
      <w:r>
        <w:rPr>
          <w:rFonts w:asciiTheme="minorHAnsi" w:hAnsiTheme="minorHAnsi" w:cstheme="minorHAnsi"/>
          <w:noProof/>
          <w:sz w:val="10"/>
          <w:szCs w:val="10"/>
        </w:rPr>
        <mc:AlternateContent>
          <mc:Choice Requires="wps">
            <w:drawing>
              <wp:anchor distT="0" distB="0" distL="114300" distR="114300" simplePos="0" relativeHeight="251727872" behindDoc="0" locked="0" layoutInCell="1" allowOverlap="1" wp14:anchorId="490CC584" wp14:editId="4B85F838">
                <wp:simplePos x="0" y="0"/>
                <wp:positionH relativeFrom="column">
                  <wp:posOffset>-428847</wp:posOffset>
                </wp:positionH>
                <wp:positionV relativeFrom="paragraph">
                  <wp:posOffset>243116</wp:posOffset>
                </wp:positionV>
                <wp:extent cx="2466754" cy="303825"/>
                <wp:effectExtent l="0" t="0" r="0" b="1270"/>
                <wp:wrapNone/>
                <wp:docPr id="342882162" name="Text Box 21"/>
                <wp:cNvGraphicFramePr/>
                <a:graphic xmlns:a="http://schemas.openxmlformats.org/drawingml/2006/main">
                  <a:graphicData uri="http://schemas.microsoft.com/office/word/2010/wordprocessingShape">
                    <wps:wsp>
                      <wps:cNvSpPr txBox="1"/>
                      <wps:spPr>
                        <a:xfrm>
                          <a:off x="0" y="0"/>
                          <a:ext cx="2466754" cy="303825"/>
                        </a:xfrm>
                        <a:prstGeom prst="rect">
                          <a:avLst/>
                        </a:prstGeom>
                        <a:noFill/>
                        <a:ln w="6350">
                          <a:noFill/>
                        </a:ln>
                      </wps:spPr>
                      <wps:txbx>
                        <w:txbxContent>
                          <w:p w14:paraId="0F869306" w14:textId="23A65280" w:rsidR="000A6400" w:rsidRPr="00AE1FB6" w:rsidRDefault="000A6400">
                            <w:pPr>
                              <w:rPr>
                                <w:rFonts w:ascii="FS Maja" w:hAnsi="FS Maja"/>
                                <w:color w:val="FFFFFF" w:themeColor="background1"/>
                              </w:rPr>
                            </w:pPr>
                            <w:r w:rsidRPr="00AE1FB6">
                              <w:rPr>
                                <w:rFonts w:ascii="FS Maja" w:hAnsi="FS Maja"/>
                                <w:color w:val="FFFFFF" w:themeColor="background1"/>
                              </w:rPr>
                              <w:t xml:space="preserve">Policy briefing </w:t>
                            </w:r>
                            <w:r w:rsidR="00AE1FB6" w:rsidRPr="00AE1FB6">
                              <w:rPr>
                                <w:rFonts w:ascii="FS Maja" w:hAnsi="FS Maja"/>
                                <w:color w:val="FFFFFF" w:themeColor="background1"/>
                              </w:rPr>
                              <w:t xml:space="preserve">, </w:t>
                            </w:r>
                            <w:r w:rsidR="007B577C">
                              <w:rPr>
                                <w:rFonts w:ascii="FS Maja" w:hAnsi="FS Maja"/>
                                <w:color w:val="FFFFFF" w:themeColor="background1"/>
                              </w:rPr>
                              <w:t>October</w:t>
                            </w:r>
                            <w:r w:rsidR="00290B46" w:rsidRPr="00AE1FB6">
                              <w:rPr>
                                <w:rFonts w:ascii="FS Maja" w:hAnsi="FS Maja"/>
                                <w:color w:val="FFFFFF" w:themeColor="background1"/>
                              </w:rPr>
                              <w:t xml:space="preserve"> </w:t>
                            </w:r>
                            <w:r w:rsidR="00AE1FB6" w:rsidRPr="00AE1FB6">
                              <w:rPr>
                                <w:rFonts w:ascii="FS Maja" w:hAnsi="FS Maja"/>
                                <w:color w:val="FFFFFF" w:themeColor="background1"/>
                              </w:rPr>
                              <w:t>202</w:t>
                            </w:r>
                            <w:r w:rsidR="009A4285">
                              <w:rPr>
                                <w:rFonts w:ascii="FS Maja" w:hAnsi="FS Maja"/>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CC584" id="Text Box 21" o:spid="_x0000_s1031" type="#_x0000_t202" style="position:absolute;margin-left:-33.75pt;margin-top:19.15pt;width:194.25pt;height:23.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r4GwIAADM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" filled="f" stroked="f" strokeweight=".5pt">
                <v:textbox>
                  <w:txbxContent>
                    <w:p w14:paraId="0F869306" w14:textId="23A65280" w:rsidR="000A6400" w:rsidRPr="00AE1FB6" w:rsidRDefault="000A6400">
                      <w:pPr>
                        <w:rPr>
                          <w:rFonts w:ascii="FS Maja" w:hAnsi="FS Maja"/>
                          <w:color w:val="FFFFFF" w:themeColor="background1"/>
                        </w:rPr>
                      </w:pPr>
                      <w:r w:rsidRPr="00AE1FB6">
                        <w:rPr>
                          <w:rFonts w:ascii="FS Maja" w:hAnsi="FS Maja"/>
                          <w:color w:val="FFFFFF" w:themeColor="background1"/>
                        </w:rPr>
                        <w:t xml:space="preserve">Policy briefing </w:t>
                      </w:r>
                      <w:r w:rsidR="00AE1FB6" w:rsidRPr="00AE1FB6">
                        <w:rPr>
                          <w:rFonts w:ascii="FS Maja" w:hAnsi="FS Maja"/>
                          <w:color w:val="FFFFFF" w:themeColor="background1"/>
                        </w:rPr>
                        <w:t xml:space="preserve">, </w:t>
                      </w:r>
                      <w:r w:rsidR="007B577C">
                        <w:rPr>
                          <w:rFonts w:ascii="FS Maja" w:hAnsi="FS Maja"/>
                          <w:color w:val="FFFFFF" w:themeColor="background1"/>
                        </w:rPr>
                        <w:t>October</w:t>
                      </w:r>
                      <w:r w:rsidR="00290B46" w:rsidRPr="00AE1FB6">
                        <w:rPr>
                          <w:rFonts w:ascii="FS Maja" w:hAnsi="FS Maja"/>
                          <w:color w:val="FFFFFF" w:themeColor="background1"/>
                        </w:rPr>
                        <w:t xml:space="preserve"> </w:t>
                      </w:r>
                      <w:r w:rsidR="00AE1FB6" w:rsidRPr="00AE1FB6">
                        <w:rPr>
                          <w:rFonts w:ascii="FS Maja" w:hAnsi="FS Maja"/>
                          <w:color w:val="FFFFFF" w:themeColor="background1"/>
                        </w:rPr>
                        <w:t>202</w:t>
                      </w:r>
                      <w:r w:rsidR="009A4285">
                        <w:rPr>
                          <w:rFonts w:ascii="FS Maja" w:hAnsi="FS Maja"/>
                          <w:color w:val="FFFFFF" w:themeColor="background1"/>
                        </w:rPr>
                        <w:t>5</w:t>
                      </w:r>
                    </w:p>
                  </w:txbxContent>
                </v:textbox>
              </v:shape>
            </w:pict>
          </mc:Fallback>
        </mc:AlternateContent>
      </w:r>
    </w:p>
    <w:p w14:paraId="46531A25" w14:textId="1FC5F729" w:rsidR="005C6872" w:rsidRPr="008009EA" w:rsidRDefault="005C6872" w:rsidP="006306D0">
      <w:pPr>
        <w:tabs>
          <w:tab w:val="left" w:pos="851"/>
        </w:tabs>
        <w:jc w:val="both"/>
        <w:rPr>
          <w:rFonts w:asciiTheme="minorHAnsi" w:hAnsiTheme="minorHAnsi" w:cstheme="minorHAnsi"/>
          <w:sz w:val="10"/>
          <w:szCs w:val="10"/>
        </w:rPr>
      </w:pPr>
    </w:p>
    <w:p w14:paraId="72308622" w14:textId="14C5790E" w:rsidR="00395056" w:rsidRPr="008009EA" w:rsidRDefault="00395056" w:rsidP="006306D0">
      <w:pPr>
        <w:tabs>
          <w:tab w:val="left" w:pos="851"/>
        </w:tabs>
        <w:jc w:val="both"/>
        <w:rPr>
          <w:rFonts w:asciiTheme="minorHAnsi" w:hAnsiTheme="minorHAnsi" w:cstheme="minorHAnsi"/>
          <w:color w:val="006600"/>
          <w:sz w:val="10"/>
          <w:szCs w:val="10"/>
        </w:rPr>
      </w:pPr>
    </w:p>
    <w:p w14:paraId="0A746F59" w14:textId="3D432E04" w:rsidR="000B0B6E" w:rsidRPr="008009EA" w:rsidRDefault="000B0B6E" w:rsidP="006306D0">
      <w:pPr>
        <w:tabs>
          <w:tab w:val="left" w:pos="851"/>
        </w:tabs>
        <w:jc w:val="both"/>
        <w:rPr>
          <w:rFonts w:asciiTheme="minorHAnsi" w:hAnsiTheme="minorHAnsi" w:cstheme="minorBidi"/>
          <w:sz w:val="12"/>
          <w:szCs w:val="12"/>
        </w:rPr>
      </w:pPr>
    </w:p>
    <w:p w14:paraId="3F3641FA" w14:textId="5FB8FA0C" w:rsidR="005C6872" w:rsidRDefault="005D2428" w:rsidP="008877BD">
      <w:pPr>
        <w:tabs>
          <w:tab w:val="left" w:pos="851"/>
        </w:tabs>
        <w:spacing w:after="240"/>
        <w:jc w:val="both"/>
        <w:rPr>
          <w:rFonts w:asciiTheme="minorHAnsi" w:hAnsiTheme="minorHAnsi" w:cstheme="minorHAnsi"/>
          <w:sz w:val="20"/>
          <w:szCs w:val="20"/>
        </w:rPr>
      </w:pPr>
      <w:r w:rsidRPr="005C6872">
        <w:rPr>
          <w:rFonts w:asciiTheme="minorHAnsi" w:hAnsiTheme="minorHAnsi" w:cstheme="minorHAnsi"/>
          <w:noProof/>
          <w:sz w:val="20"/>
          <w:szCs w:val="20"/>
        </w:rPr>
        <mc:AlternateContent>
          <mc:Choice Requires="wps">
            <w:drawing>
              <wp:anchor distT="45720" distB="45720" distL="114300" distR="114300" simplePos="0" relativeHeight="251662848" behindDoc="0" locked="0" layoutInCell="1" allowOverlap="1" wp14:anchorId="2181DF1E" wp14:editId="6C273236">
                <wp:simplePos x="0" y="0"/>
                <wp:positionH relativeFrom="page">
                  <wp:posOffset>139700</wp:posOffset>
                </wp:positionH>
                <wp:positionV relativeFrom="paragraph">
                  <wp:posOffset>5823585</wp:posOffset>
                </wp:positionV>
                <wp:extent cx="7372350" cy="2724150"/>
                <wp:effectExtent l="0" t="0" r="0" b="0"/>
                <wp:wrapNone/>
                <wp:docPr id="750130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2724150"/>
                        </a:xfrm>
                        <a:prstGeom prst="rect">
                          <a:avLst/>
                        </a:prstGeom>
                        <a:noFill/>
                        <a:ln w="9525">
                          <a:noFill/>
                          <a:miter lim="800000"/>
                          <a:headEnd/>
                          <a:tailEnd/>
                        </a:ln>
                      </wps:spPr>
                      <wps:txbx>
                        <w:txbxContent>
                          <w:p w14:paraId="08BFAA3C" w14:textId="6DDCE97F" w:rsidR="00273ACA" w:rsidRDefault="004C66D8" w:rsidP="00273ACA">
                            <w:pPr>
                              <w:rPr>
                                <w:rFonts w:ascii="FS Maja" w:hAnsi="FS Maja" w:cs="FS Maja"/>
                                <w:color w:val="006600"/>
                                <w:sz w:val="28"/>
                                <w:szCs w:val="28"/>
                                <w:lang w:eastAsia="en-GB"/>
                              </w:rPr>
                            </w:pPr>
                            <w:r>
                              <w:rPr>
                                <w:rFonts w:ascii="FS Maja" w:hAnsi="FS Maja" w:cs="FS Maja"/>
                                <w:color w:val="006600"/>
                                <w:sz w:val="28"/>
                                <w:szCs w:val="28"/>
                                <w:lang w:eastAsia="en-GB"/>
                              </w:rPr>
                              <w:t>Information sources</w:t>
                            </w:r>
                          </w:p>
                          <w:p w14:paraId="68AC063E" w14:textId="05F802BC" w:rsidR="005C6872" w:rsidRPr="00414132" w:rsidRDefault="00203BFC" w:rsidP="00414132">
                            <w:pPr>
                              <w:rPr>
                                <w:rFonts w:ascii="FS Maja" w:hAnsi="FS Maja" w:cstheme="minorHAnsi"/>
                              </w:rPr>
                            </w:pPr>
                            <w:r w:rsidRPr="00414132">
                              <w:rPr>
                                <w:rFonts w:ascii="FS Maja" w:hAnsi="FS Maja" w:cstheme="minorHAnsi"/>
                              </w:rPr>
                              <w:t>W</w:t>
                            </w:r>
                            <w:r w:rsidR="004C66D8" w:rsidRPr="00414132">
                              <w:rPr>
                                <w:rFonts w:ascii="FS Maja" w:hAnsi="FS Maja" w:cstheme="minorHAnsi"/>
                              </w:rPr>
                              <w:t xml:space="preserve">e identified the following </w:t>
                            </w:r>
                            <w:r w:rsidR="003D2B06">
                              <w:rPr>
                                <w:rFonts w:ascii="FS Maja" w:hAnsi="FS Maja" w:cstheme="minorHAnsi"/>
                              </w:rPr>
                              <w:t xml:space="preserve">UK </w:t>
                            </w:r>
                            <w:r w:rsidR="004C66D8" w:rsidRPr="00414132">
                              <w:rPr>
                                <w:rFonts w:ascii="FS Maja" w:hAnsi="FS Maja" w:cstheme="minorHAnsi"/>
                              </w:rPr>
                              <w:t>studies</w:t>
                            </w:r>
                            <w:r w:rsidR="00203363" w:rsidRPr="00414132">
                              <w:rPr>
                                <w:rFonts w:ascii="FS Maja" w:hAnsi="FS Maja" w:cstheme="minorHAnsi"/>
                              </w:rPr>
                              <w:t xml:space="preserve"> and papers</w:t>
                            </w:r>
                            <w:r w:rsidR="004C66D8" w:rsidRPr="00414132">
                              <w:rPr>
                                <w:rFonts w:ascii="FS Maja" w:hAnsi="FS Maja" w:cstheme="minorHAnsi"/>
                              </w:rPr>
                              <w:t xml:space="preserve"> relevant to this topic</w:t>
                            </w:r>
                            <w:r w:rsidR="00414132" w:rsidRPr="00414132">
                              <w:rPr>
                                <w:rFonts w:ascii="FS Maja" w:hAnsi="FS Maja" w:cstheme="minorHAnsi"/>
                              </w:rPr>
                              <w:t>:</w:t>
                            </w:r>
                          </w:p>
                          <w:p w14:paraId="01A091B4" w14:textId="63799B8C" w:rsidR="003B7A45" w:rsidRDefault="00414132" w:rsidP="003B7A45">
                            <w:pPr>
                              <w:pStyle w:val="ListParagraph"/>
                              <w:numPr>
                                <w:ilvl w:val="0"/>
                                <w:numId w:val="38"/>
                              </w:numPr>
                              <w:rPr>
                                <w:rFonts w:ascii="FS Maja" w:hAnsi="FS Maja" w:cstheme="minorHAnsi"/>
                              </w:rPr>
                            </w:pPr>
                            <w:r w:rsidRPr="00414132">
                              <w:rPr>
                                <w:rFonts w:ascii="FS Maja" w:hAnsi="FS Maja" w:cstheme="minorHAnsi"/>
                              </w:rPr>
                              <w:t xml:space="preserve">Dobson R, Demou E, Semple S. Occupational Exposure to Second-Hand Tobacco Smoke: Development of a Job Exposure Matrix. Ann Work Expo Health. 2021;65:1133-1138. </w:t>
                            </w:r>
                            <w:hyperlink r:id="rId13" w:history="1">
                              <w:r w:rsidR="003B7A45" w:rsidRPr="0077115C">
                                <w:rPr>
                                  <w:rStyle w:val="Hyperlink"/>
                                  <w:rFonts w:ascii="FS Maja" w:hAnsi="FS Maja" w:cstheme="minorHAnsi"/>
                                </w:rPr>
                                <w:t>https://doi.org/10.1093/annweh/wxab019</w:t>
                              </w:r>
                            </w:hyperlink>
                          </w:p>
                          <w:p w14:paraId="33DA846D" w14:textId="2B7A6BAF" w:rsidR="00414132" w:rsidRDefault="00414132" w:rsidP="00414132">
                            <w:pPr>
                              <w:pStyle w:val="ListParagraph"/>
                              <w:numPr>
                                <w:ilvl w:val="0"/>
                                <w:numId w:val="38"/>
                              </w:numPr>
                              <w:rPr>
                                <w:rFonts w:ascii="FS Maja" w:hAnsi="FS Maja" w:cstheme="minorHAnsi"/>
                              </w:rPr>
                            </w:pPr>
                            <w:r w:rsidRPr="00414132">
                              <w:rPr>
                                <w:rFonts w:ascii="FS Maja" w:hAnsi="FS Maja" w:cstheme="minorHAnsi"/>
                              </w:rPr>
                              <w:t xml:space="preserve">Dobson R, O'Donnell R, McGibbon M, Semple S. Second-hand Smoke Exposure Among Home Care Workers (HCWs) in Scotland. Ann Work Expo Health. 2023;67:208-215. </w:t>
                            </w:r>
                            <w:hyperlink r:id="rId14" w:history="1">
                              <w:r w:rsidR="003B7A45" w:rsidRPr="0077115C">
                                <w:rPr>
                                  <w:rStyle w:val="Hyperlink"/>
                                  <w:rFonts w:ascii="FS Maja" w:hAnsi="FS Maja" w:cstheme="minorHAnsi"/>
                                </w:rPr>
                                <w:t>https://doi.org/10.1093/annweh/wxac066</w:t>
                              </w:r>
                            </w:hyperlink>
                          </w:p>
                          <w:p w14:paraId="3F21B443" w14:textId="3187F473" w:rsidR="00414132" w:rsidRDefault="00414132" w:rsidP="00414132">
                            <w:pPr>
                              <w:pStyle w:val="ListParagraph"/>
                              <w:numPr>
                                <w:ilvl w:val="0"/>
                                <w:numId w:val="38"/>
                              </w:numPr>
                              <w:rPr>
                                <w:rFonts w:ascii="FS Maja" w:hAnsi="FS Maja" w:cstheme="minorHAnsi"/>
                              </w:rPr>
                            </w:pPr>
                            <w:bookmarkStart w:id="35" w:name="_Hlk210983815"/>
                            <w:r w:rsidRPr="00414132">
                              <w:rPr>
                                <w:rFonts w:ascii="FS Maja" w:hAnsi="FS Maja" w:cstheme="minorHAnsi"/>
                              </w:rPr>
                              <w:t xml:space="preserve">O'Donnell R, Dobson R, Semple S. "Why should care workers be any different from prison workers?" A qualitative study of second-hand smoke exposure during home-care visits and potential measures to eliminate exposure. Ann Work Expo Health. 2024;68:999-1003. </w:t>
                            </w:r>
                            <w:bookmarkEnd w:id="35"/>
                            <w:r w:rsidR="003B7A45">
                              <w:rPr>
                                <w:rFonts w:ascii="FS Maja" w:hAnsi="FS Maja" w:cstheme="minorHAnsi"/>
                              </w:rPr>
                              <w:fldChar w:fldCharType="begin"/>
                            </w:r>
                            <w:r w:rsidR="004E267C">
                              <w:rPr>
                                <w:rFonts w:ascii="FS Maja" w:hAnsi="FS Maja" w:cstheme="minorHAnsi"/>
                              </w:rPr>
                              <w:instrText>HYPERLINK "https://doi.org/10.1093/annweh/wxae069"</w:instrText>
                            </w:r>
                            <w:r w:rsidR="003B7A45">
                              <w:rPr>
                                <w:rFonts w:ascii="FS Maja" w:hAnsi="FS Maja" w:cstheme="minorHAnsi"/>
                              </w:rPr>
                            </w:r>
                            <w:r w:rsidR="003B7A45">
                              <w:rPr>
                                <w:rFonts w:ascii="FS Maja" w:hAnsi="FS Maja" w:cstheme="minorHAnsi"/>
                              </w:rPr>
                              <w:fldChar w:fldCharType="separate"/>
                            </w:r>
                            <w:r w:rsidR="003B7A45" w:rsidRPr="0077115C">
                              <w:rPr>
                                <w:rStyle w:val="Hyperlink"/>
                                <w:rFonts w:ascii="FS Maja" w:hAnsi="FS Maja" w:cstheme="minorHAnsi"/>
                              </w:rPr>
                              <w:t>https://doi.org/10.1093/annweh/wxae069</w:t>
                            </w:r>
                            <w:r w:rsidR="003B7A45">
                              <w:rPr>
                                <w:rFonts w:ascii="FS Maja" w:hAnsi="FS Maja" w:cstheme="minorHAnsi"/>
                              </w:rPr>
                              <w:fldChar w:fldCharType="end"/>
                            </w:r>
                          </w:p>
                          <w:p w14:paraId="709C6CEC" w14:textId="2C1438E5" w:rsidR="00434911" w:rsidRPr="00414132" w:rsidRDefault="00414132" w:rsidP="00414132">
                            <w:pPr>
                              <w:pStyle w:val="ListParagraph"/>
                              <w:numPr>
                                <w:ilvl w:val="0"/>
                                <w:numId w:val="38"/>
                              </w:numPr>
                              <w:rPr>
                                <w:rFonts w:ascii="FS Maja" w:hAnsi="FS Maja" w:cstheme="minorHAnsi"/>
                              </w:rPr>
                            </w:pPr>
                            <w:r w:rsidRPr="00414132">
                              <w:rPr>
                                <w:rFonts w:ascii="FS Maja" w:hAnsi="FS Maja" w:cstheme="minorHAnsi"/>
                              </w:rPr>
                              <w:t xml:space="preserve">Action on Smoking and Health. </w:t>
                            </w:r>
                            <w:r w:rsidR="00434911" w:rsidRPr="00414132">
                              <w:rPr>
                                <w:rFonts w:ascii="FS Maja" w:hAnsi="FS Maja" w:cstheme="minorHAnsi"/>
                              </w:rPr>
                              <w:t>New data reveals the GB jobs most likely to be exposed to second-hand smoke: is yours on the list? 13</w:t>
                            </w:r>
                            <w:r w:rsidR="00434911" w:rsidRPr="00414132">
                              <w:rPr>
                                <w:rFonts w:ascii="FS Maja" w:hAnsi="FS Maja" w:cstheme="minorHAnsi"/>
                                <w:vertAlign w:val="superscript"/>
                              </w:rPr>
                              <w:t>th</w:t>
                            </w:r>
                            <w:r w:rsidR="00434911" w:rsidRPr="00414132">
                              <w:rPr>
                                <w:rFonts w:ascii="FS Maja" w:hAnsi="FS Maja" w:cstheme="minorHAnsi"/>
                              </w:rPr>
                              <w:t xml:space="preserve"> August 2025. </w:t>
                            </w:r>
                            <w:hyperlink r:id="rId15" w:history="1">
                              <w:r w:rsidRPr="00414132">
                                <w:rPr>
                                  <w:rStyle w:val="Hyperlink"/>
                                  <w:rFonts w:ascii="FS Maja" w:hAnsi="FS Maja" w:cstheme="minorHAnsi"/>
                                </w:rPr>
                                <w:t>https://ash.org.uk/media-centre/news/press-releases/new-data-reveals-the-gb-jobs-most-likely-to-be-exposed-to-second-hand-smoke-is-yours-on-the-list</w:t>
                              </w:r>
                            </w:hyperlink>
                            <w:r w:rsidRPr="00414132">
                              <w:rPr>
                                <w:rFonts w:ascii="FS Maja" w:hAnsi="FS Maja" w:cstheme="minorHAnsi"/>
                              </w:rPr>
                              <w:t xml:space="preserve"> [accessed 22nd Sep 2025]</w:t>
                            </w:r>
                          </w:p>
                          <w:p w14:paraId="2A786971" w14:textId="77777777" w:rsidR="005C6872" w:rsidRPr="00587A4C" w:rsidRDefault="005C6872" w:rsidP="005C6872">
                            <w:pPr>
                              <w:tabs>
                                <w:tab w:val="left" w:pos="851"/>
                              </w:tabs>
                              <w:jc w:val="both"/>
                              <w:rPr>
                                <w:rFonts w:ascii="FS Maja" w:hAnsi="FS Maja" w:cstheme="minorHAnsi"/>
                              </w:rPr>
                            </w:pPr>
                          </w:p>
                          <w:p w14:paraId="7FC899C3" w14:textId="77777777" w:rsidR="005C6872" w:rsidRPr="00587A4C" w:rsidRDefault="005C6872" w:rsidP="005C6872">
                            <w:pPr>
                              <w:rPr>
                                <w:rFonts w:ascii="FS Maja" w:hAnsi="FS Maja" w:cs="FS Maja"/>
                                <w:color w:val="006600"/>
                                <w:lang w:eastAsia="en-GB"/>
                              </w:rPr>
                            </w:pPr>
                          </w:p>
                          <w:p w14:paraId="74CDBBA9" w14:textId="6D2F79F2" w:rsidR="005C6872" w:rsidRPr="00203BFC" w:rsidRDefault="005C6872" w:rsidP="005C6872">
                            <w:pPr>
                              <w:tabs>
                                <w:tab w:val="left" w:pos="851"/>
                              </w:tabs>
                              <w:rPr>
                                <w:rFonts w:ascii="FS Maja" w:hAnsi="FS Maja" w:cs="FS Maja"/>
                                <w:color w:val="006600"/>
                                <w:sz w:val="28"/>
                                <w:szCs w:val="28"/>
                                <w:lang w:eastAsia="en-GB"/>
                              </w:rPr>
                            </w:pPr>
                          </w:p>
                          <w:p w14:paraId="13A5356A" w14:textId="77777777" w:rsidR="005C6872" w:rsidRDefault="005C6872" w:rsidP="005C6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1DF1E" id="Text Box 2" o:spid="_x0000_s1032" type="#_x0000_t202" style="position:absolute;left:0;text-align:left;margin-left:11pt;margin-top:458.55pt;width:580.5pt;height:214.5pt;z-index:251662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" filled="f" stroked="f">
                <v:textbox>
                  <w:txbxContent>
                    <w:p w14:paraId="08BFAA3C" w14:textId="6DDCE97F" w:rsidR="00273ACA" w:rsidRDefault="004C66D8" w:rsidP="00273ACA">
                      <w:pPr>
                        <w:rPr>
                          <w:rFonts w:ascii="FS Maja" w:hAnsi="FS Maja" w:cs="FS Maja"/>
                          <w:color w:val="006600"/>
                          <w:sz w:val="28"/>
                          <w:szCs w:val="28"/>
                          <w:lang w:eastAsia="en-GB"/>
                        </w:rPr>
                      </w:pPr>
                      <w:r>
                        <w:rPr>
                          <w:rFonts w:ascii="FS Maja" w:hAnsi="FS Maja" w:cs="FS Maja"/>
                          <w:color w:val="006600"/>
                          <w:sz w:val="28"/>
                          <w:szCs w:val="28"/>
                          <w:lang w:eastAsia="en-GB"/>
                        </w:rPr>
                        <w:t>Information sources</w:t>
                      </w:r>
                    </w:p>
                    <w:p w14:paraId="68AC063E" w14:textId="05F802BC" w:rsidR="005C6872" w:rsidRPr="00414132" w:rsidRDefault="00203BFC" w:rsidP="00414132">
                      <w:pPr>
                        <w:rPr>
                          <w:rFonts w:ascii="FS Maja" w:hAnsi="FS Maja" w:cstheme="minorHAnsi"/>
                        </w:rPr>
                      </w:pPr>
                      <w:r w:rsidRPr="00414132">
                        <w:rPr>
                          <w:rFonts w:ascii="FS Maja" w:hAnsi="FS Maja" w:cstheme="minorHAnsi"/>
                        </w:rPr>
                        <w:t>W</w:t>
                      </w:r>
                      <w:r w:rsidR="004C66D8" w:rsidRPr="00414132">
                        <w:rPr>
                          <w:rFonts w:ascii="FS Maja" w:hAnsi="FS Maja" w:cstheme="minorHAnsi"/>
                        </w:rPr>
                        <w:t xml:space="preserve">e identified the following </w:t>
                      </w:r>
                      <w:r w:rsidR="003D2B06">
                        <w:rPr>
                          <w:rFonts w:ascii="FS Maja" w:hAnsi="FS Maja" w:cstheme="minorHAnsi"/>
                        </w:rPr>
                        <w:t xml:space="preserve">UK </w:t>
                      </w:r>
                      <w:r w:rsidR="004C66D8" w:rsidRPr="00414132">
                        <w:rPr>
                          <w:rFonts w:ascii="FS Maja" w:hAnsi="FS Maja" w:cstheme="minorHAnsi"/>
                        </w:rPr>
                        <w:t>studies</w:t>
                      </w:r>
                      <w:r w:rsidR="00203363" w:rsidRPr="00414132">
                        <w:rPr>
                          <w:rFonts w:ascii="FS Maja" w:hAnsi="FS Maja" w:cstheme="minorHAnsi"/>
                        </w:rPr>
                        <w:t xml:space="preserve"> and papers</w:t>
                      </w:r>
                      <w:r w:rsidR="004C66D8" w:rsidRPr="00414132">
                        <w:rPr>
                          <w:rFonts w:ascii="FS Maja" w:hAnsi="FS Maja" w:cstheme="minorHAnsi"/>
                        </w:rPr>
                        <w:t xml:space="preserve"> relevant to this topic</w:t>
                      </w:r>
                      <w:r w:rsidR="00414132" w:rsidRPr="00414132">
                        <w:rPr>
                          <w:rFonts w:ascii="FS Maja" w:hAnsi="FS Maja" w:cstheme="minorHAnsi"/>
                        </w:rPr>
                        <w:t>:</w:t>
                      </w:r>
                    </w:p>
                    <w:p w14:paraId="01A091B4" w14:textId="63799B8C" w:rsidR="003B7A45" w:rsidRDefault="00414132" w:rsidP="003B7A45">
                      <w:pPr>
                        <w:pStyle w:val="ListParagraph"/>
                        <w:numPr>
                          <w:ilvl w:val="0"/>
                          <w:numId w:val="38"/>
                        </w:numPr>
                        <w:rPr>
                          <w:rFonts w:ascii="FS Maja" w:hAnsi="FS Maja" w:cstheme="minorHAnsi"/>
                        </w:rPr>
                      </w:pPr>
                      <w:r w:rsidRPr="00414132">
                        <w:rPr>
                          <w:rFonts w:ascii="FS Maja" w:hAnsi="FS Maja" w:cstheme="minorHAnsi"/>
                        </w:rPr>
                        <w:t xml:space="preserve">Dobson R, Demou E, Semple S. Occupational Exposure to Second-Hand Tobacco Smoke: Development of a Job Exposure Matrix. Ann Work Expo Health. 2021;65:1133-1138. </w:t>
                      </w:r>
                      <w:hyperlink r:id="rId16" w:history="1">
                        <w:r w:rsidR="003B7A45" w:rsidRPr="0077115C">
                          <w:rPr>
                            <w:rStyle w:val="Hyperlink"/>
                            <w:rFonts w:ascii="FS Maja" w:hAnsi="FS Maja" w:cstheme="minorHAnsi"/>
                          </w:rPr>
                          <w:t>https://doi.org/10.1093/annweh/wxab019</w:t>
                        </w:r>
                      </w:hyperlink>
                    </w:p>
                    <w:p w14:paraId="33DA846D" w14:textId="2B7A6BAF" w:rsidR="00414132" w:rsidRDefault="00414132" w:rsidP="00414132">
                      <w:pPr>
                        <w:pStyle w:val="ListParagraph"/>
                        <w:numPr>
                          <w:ilvl w:val="0"/>
                          <w:numId w:val="38"/>
                        </w:numPr>
                        <w:rPr>
                          <w:rFonts w:ascii="FS Maja" w:hAnsi="FS Maja" w:cstheme="minorHAnsi"/>
                        </w:rPr>
                      </w:pPr>
                      <w:r w:rsidRPr="00414132">
                        <w:rPr>
                          <w:rFonts w:ascii="FS Maja" w:hAnsi="FS Maja" w:cstheme="minorHAnsi"/>
                        </w:rPr>
                        <w:t xml:space="preserve">Dobson R, O'Donnell R, McGibbon M, Semple S. Second-hand Smoke Exposure Among Home Care Workers (HCWs) in Scotland. Ann Work Expo Health. 2023;67:208-215. </w:t>
                      </w:r>
                      <w:hyperlink r:id="rId17" w:history="1">
                        <w:r w:rsidR="003B7A45" w:rsidRPr="0077115C">
                          <w:rPr>
                            <w:rStyle w:val="Hyperlink"/>
                            <w:rFonts w:ascii="FS Maja" w:hAnsi="FS Maja" w:cstheme="minorHAnsi"/>
                          </w:rPr>
                          <w:t>https://doi.org/10.1093/annweh/wxac066</w:t>
                        </w:r>
                      </w:hyperlink>
                    </w:p>
                    <w:p w14:paraId="3F21B443" w14:textId="3187F473" w:rsidR="00414132" w:rsidRDefault="00414132" w:rsidP="00414132">
                      <w:pPr>
                        <w:pStyle w:val="ListParagraph"/>
                        <w:numPr>
                          <w:ilvl w:val="0"/>
                          <w:numId w:val="38"/>
                        </w:numPr>
                        <w:rPr>
                          <w:rFonts w:ascii="FS Maja" w:hAnsi="FS Maja" w:cstheme="minorHAnsi"/>
                        </w:rPr>
                      </w:pPr>
                      <w:bookmarkStart w:id="36" w:name="_Hlk210983815"/>
                      <w:r w:rsidRPr="00414132">
                        <w:rPr>
                          <w:rFonts w:ascii="FS Maja" w:hAnsi="FS Maja" w:cstheme="minorHAnsi"/>
                        </w:rPr>
                        <w:t xml:space="preserve">O'Donnell R, Dobson R, Semple S. "Why should care workers be any different from prison workers?" A qualitative study of second-hand smoke exposure during home-care visits and potential measures to eliminate exposure. Ann Work Expo Health. 2024;68:999-1003. </w:t>
                      </w:r>
                      <w:bookmarkEnd w:id="36"/>
                      <w:r w:rsidR="003B7A45">
                        <w:rPr>
                          <w:rFonts w:ascii="FS Maja" w:hAnsi="FS Maja" w:cstheme="minorHAnsi"/>
                        </w:rPr>
                        <w:fldChar w:fldCharType="begin"/>
                      </w:r>
                      <w:r w:rsidR="004E267C">
                        <w:rPr>
                          <w:rFonts w:ascii="FS Maja" w:hAnsi="FS Maja" w:cstheme="minorHAnsi"/>
                        </w:rPr>
                        <w:instrText>HYPERLINK "https://doi.org/10.1093/annweh/wxae069"</w:instrText>
                      </w:r>
                      <w:r w:rsidR="003B7A45">
                        <w:rPr>
                          <w:rFonts w:ascii="FS Maja" w:hAnsi="FS Maja" w:cstheme="minorHAnsi"/>
                        </w:rPr>
                      </w:r>
                      <w:r w:rsidR="003B7A45">
                        <w:rPr>
                          <w:rFonts w:ascii="FS Maja" w:hAnsi="FS Maja" w:cstheme="minorHAnsi"/>
                        </w:rPr>
                        <w:fldChar w:fldCharType="separate"/>
                      </w:r>
                      <w:r w:rsidR="003B7A45" w:rsidRPr="0077115C">
                        <w:rPr>
                          <w:rStyle w:val="Hyperlink"/>
                          <w:rFonts w:ascii="FS Maja" w:hAnsi="FS Maja" w:cstheme="minorHAnsi"/>
                        </w:rPr>
                        <w:t>https://doi.org/10.1093/annweh/wxae069</w:t>
                      </w:r>
                      <w:r w:rsidR="003B7A45">
                        <w:rPr>
                          <w:rFonts w:ascii="FS Maja" w:hAnsi="FS Maja" w:cstheme="minorHAnsi"/>
                        </w:rPr>
                        <w:fldChar w:fldCharType="end"/>
                      </w:r>
                    </w:p>
                    <w:p w14:paraId="709C6CEC" w14:textId="2C1438E5" w:rsidR="00434911" w:rsidRPr="00414132" w:rsidRDefault="00414132" w:rsidP="00414132">
                      <w:pPr>
                        <w:pStyle w:val="ListParagraph"/>
                        <w:numPr>
                          <w:ilvl w:val="0"/>
                          <w:numId w:val="38"/>
                        </w:numPr>
                        <w:rPr>
                          <w:rFonts w:ascii="FS Maja" w:hAnsi="FS Maja" w:cstheme="minorHAnsi"/>
                        </w:rPr>
                      </w:pPr>
                      <w:r w:rsidRPr="00414132">
                        <w:rPr>
                          <w:rFonts w:ascii="FS Maja" w:hAnsi="FS Maja" w:cstheme="minorHAnsi"/>
                        </w:rPr>
                        <w:t xml:space="preserve">Action on Smoking and Health. </w:t>
                      </w:r>
                      <w:r w:rsidR="00434911" w:rsidRPr="00414132">
                        <w:rPr>
                          <w:rFonts w:ascii="FS Maja" w:hAnsi="FS Maja" w:cstheme="minorHAnsi"/>
                        </w:rPr>
                        <w:t>New data reveals the GB jobs most likely to be exposed to second-hand smoke: is yours on the list? 13</w:t>
                      </w:r>
                      <w:r w:rsidR="00434911" w:rsidRPr="00414132">
                        <w:rPr>
                          <w:rFonts w:ascii="FS Maja" w:hAnsi="FS Maja" w:cstheme="minorHAnsi"/>
                          <w:vertAlign w:val="superscript"/>
                        </w:rPr>
                        <w:t>th</w:t>
                      </w:r>
                      <w:r w:rsidR="00434911" w:rsidRPr="00414132">
                        <w:rPr>
                          <w:rFonts w:ascii="FS Maja" w:hAnsi="FS Maja" w:cstheme="minorHAnsi"/>
                        </w:rPr>
                        <w:t xml:space="preserve"> August 2025. </w:t>
                      </w:r>
                      <w:hyperlink r:id="rId18" w:history="1">
                        <w:r w:rsidRPr="00414132">
                          <w:rPr>
                            <w:rStyle w:val="Hyperlink"/>
                            <w:rFonts w:ascii="FS Maja" w:hAnsi="FS Maja" w:cstheme="minorHAnsi"/>
                          </w:rPr>
                          <w:t>https://ash.org.uk/media-centre/news/press-releases/new-data-reveals-the-gb-jobs-most-likely-to-be-exposed-to-second-hand-smoke-is-yours-on-the-list</w:t>
                        </w:r>
                      </w:hyperlink>
                      <w:r w:rsidRPr="00414132">
                        <w:rPr>
                          <w:rFonts w:ascii="FS Maja" w:hAnsi="FS Maja" w:cstheme="minorHAnsi"/>
                        </w:rPr>
                        <w:t xml:space="preserve"> [accessed 22nd Sep 2025]</w:t>
                      </w:r>
                    </w:p>
                    <w:p w14:paraId="2A786971" w14:textId="77777777" w:rsidR="005C6872" w:rsidRPr="00587A4C" w:rsidRDefault="005C6872" w:rsidP="005C6872">
                      <w:pPr>
                        <w:tabs>
                          <w:tab w:val="left" w:pos="851"/>
                        </w:tabs>
                        <w:jc w:val="both"/>
                        <w:rPr>
                          <w:rFonts w:ascii="FS Maja" w:hAnsi="FS Maja" w:cstheme="minorHAnsi"/>
                        </w:rPr>
                      </w:pPr>
                    </w:p>
                    <w:p w14:paraId="7FC899C3" w14:textId="77777777" w:rsidR="005C6872" w:rsidRPr="00587A4C" w:rsidRDefault="005C6872" w:rsidP="005C6872">
                      <w:pPr>
                        <w:rPr>
                          <w:rFonts w:ascii="FS Maja" w:hAnsi="FS Maja" w:cs="FS Maja"/>
                          <w:color w:val="006600"/>
                          <w:lang w:eastAsia="en-GB"/>
                        </w:rPr>
                      </w:pPr>
                    </w:p>
                    <w:p w14:paraId="74CDBBA9" w14:textId="6D2F79F2" w:rsidR="005C6872" w:rsidRPr="00203BFC" w:rsidRDefault="005C6872" w:rsidP="005C6872">
                      <w:pPr>
                        <w:tabs>
                          <w:tab w:val="left" w:pos="851"/>
                        </w:tabs>
                        <w:rPr>
                          <w:rFonts w:ascii="FS Maja" w:hAnsi="FS Maja" w:cs="FS Maja"/>
                          <w:color w:val="006600"/>
                          <w:sz w:val="28"/>
                          <w:szCs w:val="28"/>
                          <w:lang w:eastAsia="en-GB"/>
                        </w:rPr>
                      </w:pPr>
                    </w:p>
                    <w:p w14:paraId="13A5356A" w14:textId="77777777" w:rsidR="005C6872" w:rsidRDefault="005C6872" w:rsidP="005C6872"/>
                  </w:txbxContent>
                </v:textbox>
                <w10:wrap anchorx="page"/>
              </v:shape>
            </w:pict>
          </mc:Fallback>
        </mc:AlternateContent>
      </w:r>
      <w:r w:rsidRPr="005C6872">
        <w:rPr>
          <w:rFonts w:asciiTheme="minorHAnsi" w:hAnsiTheme="minorHAnsi" w:cstheme="minorHAnsi"/>
          <w:noProof/>
          <w:sz w:val="20"/>
          <w:szCs w:val="20"/>
        </w:rPr>
        <mc:AlternateContent>
          <mc:Choice Requires="wps">
            <w:drawing>
              <wp:anchor distT="45720" distB="45720" distL="114300" distR="114300" simplePos="0" relativeHeight="251683328" behindDoc="0" locked="0" layoutInCell="1" allowOverlap="1" wp14:anchorId="7B006319" wp14:editId="16DDF8CC">
                <wp:simplePos x="0" y="0"/>
                <wp:positionH relativeFrom="margin">
                  <wp:posOffset>-266700</wp:posOffset>
                </wp:positionH>
                <wp:positionV relativeFrom="paragraph">
                  <wp:posOffset>4334510</wp:posOffset>
                </wp:positionV>
                <wp:extent cx="7178675" cy="1504950"/>
                <wp:effectExtent l="0" t="0" r="0" b="0"/>
                <wp:wrapSquare wrapText="bothSides"/>
                <wp:docPr id="195407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675" cy="1504950"/>
                        </a:xfrm>
                        <a:prstGeom prst="rect">
                          <a:avLst/>
                        </a:prstGeom>
                        <a:noFill/>
                        <a:ln w="9525">
                          <a:noFill/>
                          <a:miter lim="800000"/>
                          <a:headEnd/>
                          <a:tailEnd/>
                        </a:ln>
                      </wps:spPr>
                      <wps:txbx>
                        <w:txbxContent>
                          <w:p w14:paraId="261794D6" w14:textId="77777777" w:rsidR="00273ACA" w:rsidRPr="00273ACA" w:rsidRDefault="00E55181" w:rsidP="00273ACA">
                            <w:pPr>
                              <w:tabs>
                                <w:tab w:val="left" w:pos="851"/>
                              </w:tabs>
                              <w:rPr>
                                <w:rFonts w:ascii="FS Maja" w:hAnsi="FS Maja" w:cs="FS Maja"/>
                                <w:color w:val="006600"/>
                                <w:sz w:val="32"/>
                                <w:szCs w:val="32"/>
                                <w:lang w:eastAsia="en-GB"/>
                              </w:rPr>
                            </w:pPr>
                            <w:r w:rsidRPr="00273ACA">
                              <w:rPr>
                                <w:rFonts w:ascii="FS Maja" w:hAnsi="FS Maja" w:cs="FS Maja"/>
                                <w:color w:val="006600"/>
                                <w:sz w:val="28"/>
                                <w:szCs w:val="28"/>
                                <w:lang w:eastAsia="en-GB"/>
                              </w:rPr>
                              <w:t>Aims</w:t>
                            </w:r>
                          </w:p>
                          <w:p w14:paraId="44FE6290" w14:textId="27CBB877" w:rsidR="00352959" w:rsidRPr="000B292E" w:rsidRDefault="00E55181" w:rsidP="00273ACA">
                            <w:pPr>
                              <w:pStyle w:val="ListParagraph"/>
                              <w:numPr>
                                <w:ilvl w:val="0"/>
                                <w:numId w:val="35"/>
                              </w:numPr>
                              <w:tabs>
                                <w:tab w:val="left" w:pos="851"/>
                              </w:tabs>
                              <w:rPr>
                                <w:rFonts w:ascii="FS Maja" w:hAnsi="FS Maja" w:cs="FS Maja"/>
                                <w:color w:val="006600"/>
                                <w:sz w:val="26"/>
                                <w:szCs w:val="26"/>
                                <w:lang w:eastAsia="en-GB"/>
                              </w:rPr>
                            </w:pPr>
                            <w:r w:rsidRPr="000B292E">
                              <w:rPr>
                                <w:rFonts w:ascii="FS Maja" w:hAnsi="FS Maja" w:cs="FS Maja"/>
                                <w:color w:val="000000" w:themeColor="text1"/>
                                <w:sz w:val="26"/>
                                <w:szCs w:val="26"/>
                                <w:lang w:eastAsia="en-GB"/>
                              </w:rPr>
                              <w:t xml:space="preserve">In this policy brief, we provide a summary of evidence </w:t>
                            </w:r>
                            <w:r w:rsidR="00352959" w:rsidRPr="000B292E">
                              <w:rPr>
                                <w:rFonts w:ascii="FS Maja" w:hAnsi="FS Maja" w:cs="FS Maja"/>
                                <w:color w:val="000000" w:themeColor="text1"/>
                                <w:sz w:val="26"/>
                                <w:szCs w:val="26"/>
                                <w:lang w:eastAsia="en-GB"/>
                              </w:rPr>
                              <w:t xml:space="preserve">on the UK </w:t>
                            </w:r>
                            <w:r w:rsidR="004C66D8" w:rsidRPr="000B292E">
                              <w:rPr>
                                <w:rFonts w:ascii="FS Maja" w:hAnsi="FS Maja" w:cs="FS Maja"/>
                                <w:color w:val="000000" w:themeColor="text1"/>
                                <w:sz w:val="26"/>
                                <w:szCs w:val="26"/>
                                <w:lang w:eastAsia="en-GB"/>
                              </w:rPr>
                              <w:t xml:space="preserve">healthcare </w:t>
                            </w:r>
                            <w:r w:rsidR="00352959" w:rsidRPr="000B292E">
                              <w:rPr>
                                <w:rFonts w:ascii="FS Maja" w:hAnsi="FS Maja" w:cs="FS Maja"/>
                                <w:color w:val="000000" w:themeColor="text1"/>
                                <w:sz w:val="26"/>
                                <w:szCs w:val="26"/>
                                <w:lang w:eastAsia="en-GB"/>
                              </w:rPr>
                              <w:t>workforce exposed to SHS with available data on the scale of the issue in terms of numbers exposed and the concentrations and frequency of those exposures.</w:t>
                            </w:r>
                          </w:p>
                          <w:p w14:paraId="0E687FBE" w14:textId="590CDC3F" w:rsidR="00273ACA" w:rsidRPr="000B292E" w:rsidRDefault="00352959" w:rsidP="00273ACA">
                            <w:pPr>
                              <w:pStyle w:val="ListParagraph"/>
                              <w:numPr>
                                <w:ilvl w:val="0"/>
                                <w:numId w:val="35"/>
                              </w:numPr>
                              <w:tabs>
                                <w:tab w:val="left" w:pos="851"/>
                              </w:tabs>
                              <w:rPr>
                                <w:rFonts w:ascii="FS Maja" w:hAnsi="FS Maja" w:cs="FS Maja"/>
                                <w:color w:val="006600"/>
                                <w:sz w:val="26"/>
                                <w:szCs w:val="26"/>
                                <w:lang w:eastAsia="en-GB"/>
                              </w:rPr>
                            </w:pPr>
                            <w:r w:rsidRPr="000B292E">
                              <w:rPr>
                                <w:rFonts w:ascii="FS Maja" w:hAnsi="FS Maja" w:cs="FS Maja"/>
                                <w:color w:val="000000" w:themeColor="text1"/>
                                <w:sz w:val="26"/>
                                <w:szCs w:val="26"/>
                                <w:lang w:eastAsia="en-GB"/>
                              </w:rPr>
                              <w:t>We provide</w:t>
                            </w:r>
                            <w:r w:rsidR="00E55181" w:rsidRPr="000B292E">
                              <w:rPr>
                                <w:rFonts w:ascii="FS Maja" w:hAnsi="FS Maja" w:cs="FS Maja"/>
                                <w:color w:val="000000" w:themeColor="text1"/>
                                <w:sz w:val="26"/>
                                <w:szCs w:val="26"/>
                                <w:lang w:eastAsia="en-GB"/>
                              </w:rPr>
                              <w:t xml:space="preserve"> our expert opinion about the </w:t>
                            </w:r>
                            <w:r w:rsidRPr="000B292E">
                              <w:rPr>
                                <w:rFonts w:ascii="FS Maja" w:hAnsi="FS Maja" w:cs="FS Maja"/>
                                <w:color w:val="000000" w:themeColor="text1"/>
                                <w:sz w:val="26"/>
                                <w:szCs w:val="26"/>
                                <w:lang w:eastAsia="en-GB"/>
                              </w:rPr>
                              <w:t xml:space="preserve">potential policy </w:t>
                            </w:r>
                            <w:r w:rsidR="004C66D8" w:rsidRPr="000B292E">
                              <w:rPr>
                                <w:rFonts w:ascii="FS Maja" w:hAnsi="FS Maja" w:cs="FS Maja"/>
                                <w:color w:val="000000" w:themeColor="text1"/>
                                <w:sz w:val="26"/>
                                <w:szCs w:val="26"/>
                                <w:lang w:eastAsia="en-GB"/>
                              </w:rPr>
                              <w:t>options</w:t>
                            </w:r>
                            <w:r w:rsidRPr="000B292E">
                              <w:rPr>
                                <w:rFonts w:ascii="FS Maja" w:hAnsi="FS Maja" w:cs="FS Maja"/>
                                <w:color w:val="000000" w:themeColor="text1"/>
                                <w:sz w:val="26"/>
                                <w:szCs w:val="26"/>
                                <w:lang w:eastAsia="en-GB"/>
                              </w:rPr>
                              <w:t xml:space="preserve"> that could be used to extend protection </w:t>
                            </w:r>
                            <w:r w:rsidR="004C66D8" w:rsidRPr="000B292E">
                              <w:rPr>
                                <w:rFonts w:ascii="FS Maja" w:hAnsi="FS Maja" w:cs="FS Maja"/>
                                <w:color w:val="000000" w:themeColor="text1"/>
                                <w:sz w:val="26"/>
                                <w:szCs w:val="26"/>
                                <w:lang w:eastAsia="en-GB"/>
                              </w:rPr>
                              <w:t>to home healthcare workers</w:t>
                            </w:r>
                            <w:r w:rsidRPr="000B292E">
                              <w:rPr>
                                <w:rFonts w:ascii="FS Maja" w:hAnsi="FS Maja" w:cs="FS Maja"/>
                                <w:color w:val="000000" w:themeColor="text1"/>
                                <w:sz w:val="26"/>
                                <w:szCs w:val="26"/>
                                <w:lang w:eastAsia="en-GB"/>
                              </w:rPr>
                              <w:t xml:space="preserve"> from exposure to SHS</w:t>
                            </w:r>
                            <w:r w:rsidR="00E55181" w:rsidRPr="000B292E">
                              <w:rPr>
                                <w:rFonts w:ascii="FS Maja" w:hAnsi="FS Maja" w:cs="FS Maja"/>
                                <w:color w:val="000000" w:themeColor="text1"/>
                                <w:sz w:val="26"/>
                                <w:szCs w:val="26"/>
                                <w:lang w:eastAsia="en-GB"/>
                              </w:rPr>
                              <w:t xml:space="preserve">. </w:t>
                            </w:r>
                          </w:p>
                          <w:p w14:paraId="37176E7F" w14:textId="77777777" w:rsidR="00E55181" w:rsidRPr="00203BFC" w:rsidRDefault="00E55181" w:rsidP="00E55181">
                            <w:pPr>
                              <w:tabs>
                                <w:tab w:val="left" w:pos="851"/>
                              </w:tabs>
                              <w:rPr>
                                <w:rFonts w:ascii="FS Maja" w:hAnsi="FS Maja" w:cs="FS Maja"/>
                                <w:color w:val="000000" w:themeColor="text1"/>
                                <w:sz w:val="20"/>
                                <w:szCs w:val="20"/>
                                <w:lang w:eastAsia="en-GB"/>
                              </w:rPr>
                            </w:pPr>
                          </w:p>
                          <w:p w14:paraId="18F6BF54" w14:textId="77777777" w:rsidR="00E55181" w:rsidRPr="00B26C08" w:rsidRDefault="00E55181" w:rsidP="00E55181">
                            <w:pPr>
                              <w:pStyle w:val="ListParagraph"/>
                              <w:tabs>
                                <w:tab w:val="left" w:pos="851"/>
                              </w:tabs>
                              <w:rPr>
                                <w:rFonts w:ascii="FS Maja" w:hAnsi="FS Maja" w:cs="FS Maja"/>
                                <w:color w:val="000000" w:themeColor="text1"/>
                                <w:sz w:val="20"/>
                                <w:szCs w:val="20"/>
                                <w:lang w:eastAsia="en-GB"/>
                              </w:rPr>
                            </w:pPr>
                          </w:p>
                          <w:p w14:paraId="4D16AE0A" w14:textId="77777777" w:rsidR="00E55181" w:rsidRDefault="00E55181" w:rsidP="00E55181">
                            <w:pPr>
                              <w:tabs>
                                <w:tab w:val="left" w:pos="851"/>
                              </w:tabs>
                              <w:rPr>
                                <w:rFonts w:ascii="FS Maja" w:hAnsi="FS Maja" w:cs="FS Maja"/>
                                <w:color w:val="000000" w:themeColor="text1"/>
                                <w:sz w:val="20"/>
                                <w:szCs w:val="20"/>
                                <w:lang w:eastAsia="en-GB"/>
                              </w:rPr>
                            </w:pPr>
                          </w:p>
                          <w:p w14:paraId="7A1F9C22" w14:textId="77777777" w:rsidR="00E55181" w:rsidRPr="00B26C08" w:rsidRDefault="00E55181" w:rsidP="00E55181">
                            <w:pPr>
                              <w:tabs>
                                <w:tab w:val="left" w:pos="851"/>
                              </w:tabs>
                              <w:rPr>
                                <w:rFonts w:ascii="FS Maja" w:hAnsi="FS Maja" w:cs="FS Maja"/>
                                <w:color w:val="000000" w:themeColor="text1"/>
                                <w:sz w:val="20"/>
                                <w:szCs w:val="20"/>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06319" id="_x0000_s1033" type="#_x0000_t202" style="position:absolute;left:0;text-align:left;margin-left:-21pt;margin-top:341.3pt;width:565.25pt;height:118.5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" filled="f" stroked="f">
                <v:textbox>
                  <w:txbxContent>
                    <w:p w14:paraId="261794D6" w14:textId="77777777" w:rsidR="00273ACA" w:rsidRPr="00273ACA" w:rsidRDefault="00E55181" w:rsidP="00273ACA">
                      <w:pPr>
                        <w:tabs>
                          <w:tab w:val="left" w:pos="851"/>
                        </w:tabs>
                        <w:rPr>
                          <w:rFonts w:ascii="FS Maja" w:hAnsi="FS Maja" w:cs="FS Maja"/>
                          <w:color w:val="006600"/>
                          <w:sz w:val="32"/>
                          <w:szCs w:val="32"/>
                          <w:lang w:eastAsia="en-GB"/>
                        </w:rPr>
                      </w:pPr>
                      <w:r w:rsidRPr="00273ACA">
                        <w:rPr>
                          <w:rFonts w:ascii="FS Maja" w:hAnsi="FS Maja" w:cs="FS Maja"/>
                          <w:color w:val="006600"/>
                          <w:sz w:val="28"/>
                          <w:szCs w:val="28"/>
                          <w:lang w:eastAsia="en-GB"/>
                        </w:rPr>
                        <w:t>Aims</w:t>
                      </w:r>
                    </w:p>
                    <w:p w14:paraId="44FE6290" w14:textId="27CBB877" w:rsidR="00352959" w:rsidRPr="000B292E" w:rsidRDefault="00E55181" w:rsidP="00273ACA">
                      <w:pPr>
                        <w:pStyle w:val="ListParagraph"/>
                        <w:numPr>
                          <w:ilvl w:val="0"/>
                          <w:numId w:val="35"/>
                        </w:numPr>
                        <w:tabs>
                          <w:tab w:val="left" w:pos="851"/>
                        </w:tabs>
                        <w:rPr>
                          <w:rFonts w:ascii="FS Maja" w:hAnsi="FS Maja" w:cs="FS Maja"/>
                          <w:color w:val="006600"/>
                          <w:sz w:val="26"/>
                          <w:szCs w:val="26"/>
                          <w:lang w:eastAsia="en-GB"/>
                        </w:rPr>
                      </w:pPr>
                      <w:r w:rsidRPr="000B292E">
                        <w:rPr>
                          <w:rFonts w:ascii="FS Maja" w:hAnsi="FS Maja" w:cs="FS Maja"/>
                          <w:color w:val="000000" w:themeColor="text1"/>
                          <w:sz w:val="26"/>
                          <w:szCs w:val="26"/>
                          <w:lang w:eastAsia="en-GB"/>
                        </w:rPr>
                        <w:t xml:space="preserve">In this policy brief, we provide a summary of evidence </w:t>
                      </w:r>
                      <w:r w:rsidR="00352959" w:rsidRPr="000B292E">
                        <w:rPr>
                          <w:rFonts w:ascii="FS Maja" w:hAnsi="FS Maja" w:cs="FS Maja"/>
                          <w:color w:val="000000" w:themeColor="text1"/>
                          <w:sz w:val="26"/>
                          <w:szCs w:val="26"/>
                          <w:lang w:eastAsia="en-GB"/>
                        </w:rPr>
                        <w:t xml:space="preserve">on the UK </w:t>
                      </w:r>
                      <w:r w:rsidR="004C66D8" w:rsidRPr="000B292E">
                        <w:rPr>
                          <w:rFonts w:ascii="FS Maja" w:hAnsi="FS Maja" w:cs="FS Maja"/>
                          <w:color w:val="000000" w:themeColor="text1"/>
                          <w:sz w:val="26"/>
                          <w:szCs w:val="26"/>
                          <w:lang w:eastAsia="en-GB"/>
                        </w:rPr>
                        <w:t xml:space="preserve">healthcare </w:t>
                      </w:r>
                      <w:r w:rsidR="00352959" w:rsidRPr="000B292E">
                        <w:rPr>
                          <w:rFonts w:ascii="FS Maja" w:hAnsi="FS Maja" w:cs="FS Maja"/>
                          <w:color w:val="000000" w:themeColor="text1"/>
                          <w:sz w:val="26"/>
                          <w:szCs w:val="26"/>
                          <w:lang w:eastAsia="en-GB"/>
                        </w:rPr>
                        <w:t>workforce exposed to SHS with available data on the scale of the issue in terms of numbers exposed and the concentrations and frequency of those exposures.</w:t>
                      </w:r>
                    </w:p>
                    <w:p w14:paraId="0E687FBE" w14:textId="590CDC3F" w:rsidR="00273ACA" w:rsidRPr="000B292E" w:rsidRDefault="00352959" w:rsidP="00273ACA">
                      <w:pPr>
                        <w:pStyle w:val="ListParagraph"/>
                        <w:numPr>
                          <w:ilvl w:val="0"/>
                          <w:numId w:val="35"/>
                        </w:numPr>
                        <w:tabs>
                          <w:tab w:val="left" w:pos="851"/>
                        </w:tabs>
                        <w:rPr>
                          <w:rFonts w:ascii="FS Maja" w:hAnsi="FS Maja" w:cs="FS Maja"/>
                          <w:color w:val="006600"/>
                          <w:sz w:val="26"/>
                          <w:szCs w:val="26"/>
                          <w:lang w:eastAsia="en-GB"/>
                        </w:rPr>
                      </w:pPr>
                      <w:r w:rsidRPr="000B292E">
                        <w:rPr>
                          <w:rFonts w:ascii="FS Maja" w:hAnsi="FS Maja" w:cs="FS Maja"/>
                          <w:color w:val="000000" w:themeColor="text1"/>
                          <w:sz w:val="26"/>
                          <w:szCs w:val="26"/>
                          <w:lang w:eastAsia="en-GB"/>
                        </w:rPr>
                        <w:t>We provide</w:t>
                      </w:r>
                      <w:r w:rsidR="00E55181" w:rsidRPr="000B292E">
                        <w:rPr>
                          <w:rFonts w:ascii="FS Maja" w:hAnsi="FS Maja" w:cs="FS Maja"/>
                          <w:color w:val="000000" w:themeColor="text1"/>
                          <w:sz w:val="26"/>
                          <w:szCs w:val="26"/>
                          <w:lang w:eastAsia="en-GB"/>
                        </w:rPr>
                        <w:t xml:space="preserve"> our expert opinion about the </w:t>
                      </w:r>
                      <w:r w:rsidRPr="000B292E">
                        <w:rPr>
                          <w:rFonts w:ascii="FS Maja" w:hAnsi="FS Maja" w:cs="FS Maja"/>
                          <w:color w:val="000000" w:themeColor="text1"/>
                          <w:sz w:val="26"/>
                          <w:szCs w:val="26"/>
                          <w:lang w:eastAsia="en-GB"/>
                        </w:rPr>
                        <w:t xml:space="preserve">potential policy </w:t>
                      </w:r>
                      <w:r w:rsidR="004C66D8" w:rsidRPr="000B292E">
                        <w:rPr>
                          <w:rFonts w:ascii="FS Maja" w:hAnsi="FS Maja" w:cs="FS Maja"/>
                          <w:color w:val="000000" w:themeColor="text1"/>
                          <w:sz w:val="26"/>
                          <w:szCs w:val="26"/>
                          <w:lang w:eastAsia="en-GB"/>
                        </w:rPr>
                        <w:t>options</w:t>
                      </w:r>
                      <w:r w:rsidRPr="000B292E">
                        <w:rPr>
                          <w:rFonts w:ascii="FS Maja" w:hAnsi="FS Maja" w:cs="FS Maja"/>
                          <w:color w:val="000000" w:themeColor="text1"/>
                          <w:sz w:val="26"/>
                          <w:szCs w:val="26"/>
                          <w:lang w:eastAsia="en-GB"/>
                        </w:rPr>
                        <w:t xml:space="preserve"> that could be used to extend protection </w:t>
                      </w:r>
                      <w:r w:rsidR="004C66D8" w:rsidRPr="000B292E">
                        <w:rPr>
                          <w:rFonts w:ascii="FS Maja" w:hAnsi="FS Maja" w:cs="FS Maja"/>
                          <w:color w:val="000000" w:themeColor="text1"/>
                          <w:sz w:val="26"/>
                          <w:szCs w:val="26"/>
                          <w:lang w:eastAsia="en-GB"/>
                        </w:rPr>
                        <w:t>to home healthcare workers</w:t>
                      </w:r>
                      <w:r w:rsidRPr="000B292E">
                        <w:rPr>
                          <w:rFonts w:ascii="FS Maja" w:hAnsi="FS Maja" w:cs="FS Maja"/>
                          <w:color w:val="000000" w:themeColor="text1"/>
                          <w:sz w:val="26"/>
                          <w:szCs w:val="26"/>
                          <w:lang w:eastAsia="en-GB"/>
                        </w:rPr>
                        <w:t xml:space="preserve"> from exposure to SHS</w:t>
                      </w:r>
                      <w:r w:rsidR="00E55181" w:rsidRPr="000B292E">
                        <w:rPr>
                          <w:rFonts w:ascii="FS Maja" w:hAnsi="FS Maja" w:cs="FS Maja"/>
                          <w:color w:val="000000" w:themeColor="text1"/>
                          <w:sz w:val="26"/>
                          <w:szCs w:val="26"/>
                          <w:lang w:eastAsia="en-GB"/>
                        </w:rPr>
                        <w:t xml:space="preserve">. </w:t>
                      </w:r>
                    </w:p>
                    <w:p w14:paraId="37176E7F" w14:textId="77777777" w:rsidR="00E55181" w:rsidRPr="00203BFC" w:rsidRDefault="00E55181" w:rsidP="00E55181">
                      <w:pPr>
                        <w:tabs>
                          <w:tab w:val="left" w:pos="851"/>
                        </w:tabs>
                        <w:rPr>
                          <w:rFonts w:ascii="FS Maja" w:hAnsi="FS Maja" w:cs="FS Maja"/>
                          <w:color w:val="000000" w:themeColor="text1"/>
                          <w:sz w:val="20"/>
                          <w:szCs w:val="20"/>
                          <w:lang w:eastAsia="en-GB"/>
                        </w:rPr>
                      </w:pPr>
                    </w:p>
                    <w:p w14:paraId="18F6BF54" w14:textId="77777777" w:rsidR="00E55181" w:rsidRPr="00B26C08" w:rsidRDefault="00E55181" w:rsidP="00E55181">
                      <w:pPr>
                        <w:pStyle w:val="ListParagraph"/>
                        <w:tabs>
                          <w:tab w:val="left" w:pos="851"/>
                        </w:tabs>
                        <w:rPr>
                          <w:rFonts w:ascii="FS Maja" w:hAnsi="FS Maja" w:cs="FS Maja"/>
                          <w:color w:val="000000" w:themeColor="text1"/>
                          <w:sz w:val="20"/>
                          <w:szCs w:val="20"/>
                          <w:lang w:eastAsia="en-GB"/>
                        </w:rPr>
                      </w:pPr>
                    </w:p>
                    <w:p w14:paraId="4D16AE0A" w14:textId="77777777" w:rsidR="00E55181" w:rsidRDefault="00E55181" w:rsidP="00E55181">
                      <w:pPr>
                        <w:tabs>
                          <w:tab w:val="left" w:pos="851"/>
                        </w:tabs>
                        <w:rPr>
                          <w:rFonts w:ascii="FS Maja" w:hAnsi="FS Maja" w:cs="FS Maja"/>
                          <w:color w:val="000000" w:themeColor="text1"/>
                          <w:sz w:val="20"/>
                          <w:szCs w:val="20"/>
                          <w:lang w:eastAsia="en-GB"/>
                        </w:rPr>
                      </w:pPr>
                    </w:p>
                    <w:p w14:paraId="7A1F9C22" w14:textId="77777777" w:rsidR="00E55181" w:rsidRPr="00B26C08" w:rsidRDefault="00E55181" w:rsidP="00E55181">
                      <w:pPr>
                        <w:tabs>
                          <w:tab w:val="left" w:pos="851"/>
                        </w:tabs>
                        <w:rPr>
                          <w:rFonts w:ascii="FS Maja" w:hAnsi="FS Maja" w:cs="FS Maja"/>
                          <w:color w:val="000000" w:themeColor="text1"/>
                          <w:sz w:val="20"/>
                          <w:szCs w:val="20"/>
                          <w:lang w:eastAsia="en-GB"/>
                        </w:rPr>
                      </w:pPr>
                    </w:p>
                  </w:txbxContent>
                </v:textbox>
                <w10:wrap type="square" anchorx="margin"/>
              </v:shape>
            </w:pict>
          </mc:Fallback>
        </mc:AlternateContent>
      </w:r>
      <w:r w:rsidRPr="005C6872">
        <w:rPr>
          <w:rFonts w:asciiTheme="minorHAnsi" w:hAnsiTheme="minorHAnsi" w:cstheme="minorHAnsi"/>
          <w:noProof/>
          <w:sz w:val="20"/>
          <w:szCs w:val="20"/>
        </w:rPr>
        <mc:AlternateContent>
          <mc:Choice Requires="wps">
            <w:drawing>
              <wp:anchor distT="45720" distB="45720" distL="114300" distR="114300" simplePos="0" relativeHeight="251654656" behindDoc="0" locked="0" layoutInCell="1" allowOverlap="1" wp14:anchorId="105D4ED6" wp14:editId="0D50F124">
                <wp:simplePos x="0" y="0"/>
                <wp:positionH relativeFrom="column">
                  <wp:posOffset>-333375</wp:posOffset>
                </wp:positionH>
                <wp:positionV relativeFrom="paragraph">
                  <wp:posOffset>295275</wp:posOffset>
                </wp:positionV>
                <wp:extent cx="7181850" cy="4010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4010025"/>
                        </a:xfrm>
                        <a:prstGeom prst="rect">
                          <a:avLst/>
                        </a:prstGeom>
                        <a:noFill/>
                        <a:ln w="9525">
                          <a:noFill/>
                          <a:miter lim="800000"/>
                          <a:headEnd/>
                          <a:tailEnd/>
                        </a:ln>
                      </wps:spPr>
                      <wps:txbx>
                        <w:txbxContent>
                          <w:p w14:paraId="0AF33308" w14:textId="638EA342" w:rsidR="00B26C08" w:rsidRPr="00B26C08" w:rsidRDefault="00B26C08" w:rsidP="005C6872">
                            <w:pPr>
                              <w:tabs>
                                <w:tab w:val="left" w:pos="851"/>
                              </w:tabs>
                              <w:rPr>
                                <w:rFonts w:ascii="FS Maja" w:hAnsi="FS Maja" w:cs="FS Maja"/>
                                <w:color w:val="006600"/>
                                <w:sz w:val="20"/>
                                <w:szCs w:val="20"/>
                                <w:lang w:eastAsia="en-GB"/>
                              </w:rPr>
                            </w:pPr>
                            <w:r w:rsidRPr="00B26C08">
                              <w:rPr>
                                <w:rFonts w:ascii="FS Maja" w:hAnsi="FS Maja" w:cs="FS Maja"/>
                                <w:color w:val="006600"/>
                                <w:sz w:val="20"/>
                                <w:szCs w:val="20"/>
                                <w:lang w:eastAsia="en-GB"/>
                              </w:rPr>
                              <w:t xml:space="preserve">Please cite as: </w:t>
                            </w:r>
                            <w:r>
                              <w:rPr>
                                <w:rFonts w:ascii="FS Maja" w:hAnsi="FS Maja" w:cs="FS Maja"/>
                                <w:color w:val="006600"/>
                                <w:sz w:val="20"/>
                                <w:szCs w:val="20"/>
                                <w:lang w:eastAsia="en-GB"/>
                              </w:rPr>
                              <w:t xml:space="preserve">Semple S, </w:t>
                            </w:r>
                            <w:r w:rsidRPr="00B26C08">
                              <w:rPr>
                                <w:rFonts w:ascii="FS Maja" w:hAnsi="FS Maja" w:cs="FS Maja"/>
                                <w:color w:val="006600"/>
                                <w:sz w:val="20"/>
                                <w:szCs w:val="20"/>
                                <w:lang w:eastAsia="en-GB"/>
                              </w:rPr>
                              <w:t>O’Donnell R (202</w:t>
                            </w:r>
                            <w:r w:rsidR="009A4285">
                              <w:rPr>
                                <w:rFonts w:ascii="FS Maja" w:hAnsi="FS Maja" w:cs="FS Maja"/>
                                <w:color w:val="006600"/>
                                <w:sz w:val="20"/>
                                <w:szCs w:val="20"/>
                                <w:lang w:eastAsia="en-GB"/>
                              </w:rPr>
                              <w:t>5</w:t>
                            </w:r>
                            <w:r w:rsidRPr="00B26C08">
                              <w:rPr>
                                <w:rFonts w:ascii="FS Maja" w:hAnsi="FS Maja" w:cs="FS Maja"/>
                                <w:color w:val="006600"/>
                                <w:sz w:val="20"/>
                                <w:szCs w:val="20"/>
                                <w:lang w:eastAsia="en-GB"/>
                              </w:rPr>
                              <w:t>).</w:t>
                            </w:r>
                            <w:r w:rsidR="002920AD" w:rsidRPr="002920AD">
                              <w:t xml:space="preserve"> </w:t>
                            </w:r>
                            <w:r w:rsidR="002920AD" w:rsidRPr="002920AD">
                              <w:rPr>
                                <w:rFonts w:ascii="FS Maja" w:hAnsi="FS Maja" w:cs="FS Maja"/>
                                <w:color w:val="006600"/>
                                <w:sz w:val="20"/>
                                <w:szCs w:val="20"/>
                                <w:lang w:eastAsia="en-GB"/>
                              </w:rPr>
                              <w:t>Finding solutions to minimise occupational exposure to second-hand smoke among health care workers visiting homes</w:t>
                            </w:r>
                            <w:r w:rsidR="00BC6A50">
                              <w:rPr>
                                <w:rFonts w:ascii="FS Maja" w:hAnsi="FS Maja" w:cs="FS Maja"/>
                                <w:color w:val="006600"/>
                                <w:sz w:val="20"/>
                                <w:szCs w:val="20"/>
                                <w:lang w:eastAsia="en-GB"/>
                              </w:rPr>
                              <w:t xml:space="preserve"> in the UK</w:t>
                            </w:r>
                            <w:r w:rsidR="002920AD">
                              <w:rPr>
                                <w:rFonts w:ascii="FS Maja" w:hAnsi="FS Maja" w:cs="FS Maja"/>
                                <w:color w:val="006600"/>
                                <w:sz w:val="20"/>
                                <w:szCs w:val="20"/>
                                <w:lang w:eastAsia="en-GB"/>
                              </w:rPr>
                              <w:t>.</w:t>
                            </w:r>
                            <w:r w:rsidR="009A4285">
                              <w:rPr>
                                <w:rFonts w:ascii="FS Maja" w:hAnsi="FS Maja" w:cs="FS Maja"/>
                                <w:color w:val="006600"/>
                                <w:sz w:val="20"/>
                                <w:szCs w:val="20"/>
                                <w:lang w:eastAsia="en-GB"/>
                              </w:rPr>
                              <w:t xml:space="preserve"> </w:t>
                            </w:r>
                            <w:r w:rsidRPr="00B26C08">
                              <w:rPr>
                                <w:rFonts w:ascii="FS Maja" w:hAnsi="FS Maja" w:cs="FS Maja"/>
                                <w:color w:val="006600"/>
                                <w:sz w:val="20"/>
                                <w:szCs w:val="20"/>
                                <w:lang w:eastAsia="en-GB"/>
                              </w:rPr>
                              <w:t>Stirling: University of Stirling.</w:t>
                            </w:r>
                          </w:p>
                          <w:p w14:paraId="349DBAFA" w14:textId="77777777" w:rsidR="00B26C08" w:rsidRDefault="00B26C08" w:rsidP="005C6872">
                            <w:pPr>
                              <w:tabs>
                                <w:tab w:val="left" w:pos="851"/>
                              </w:tabs>
                              <w:rPr>
                                <w:rFonts w:ascii="FS Maja" w:hAnsi="FS Maja" w:cs="FS Maja"/>
                                <w:color w:val="006600"/>
                                <w:sz w:val="28"/>
                                <w:szCs w:val="28"/>
                                <w:lang w:eastAsia="en-GB"/>
                              </w:rPr>
                            </w:pPr>
                          </w:p>
                          <w:p w14:paraId="62C6F7CD" w14:textId="49AC7DBA" w:rsidR="005C6872" w:rsidRDefault="007B577C" w:rsidP="005C6872">
                            <w:pPr>
                              <w:tabs>
                                <w:tab w:val="left" w:pos="851"/>
                              </w:tabs>
                              <w:rPr>
                                <w:rFonts w:ascii="FS Maja" w:hAnsi="FS Maja" w:cs="FS Maja"/>
                                <w:color w:val="006600"/>
                                <w:sz w:val="28"/>
                                <w:szCs w:val="28"/>
                                <w:lang w:eastAsia="en-GB"/>
                              </w:rPr>
                            </w:pPr>
                            <w:r>
                              <w:rPr>
                                <w:rFonts w:ascii="FS Maja" w:hAnsi="FS Maja" w:cs="FS Maja"/>
                                <w:color w:val="006600"/>
                                <w:sz w:val="28"/>
                                <w:szCs w:val="28"/>
                                <w:lang w:eastAsia="en-GB"/>
                              </w:rPr>
                              <w:t>Executive summary</w:t>
                            </w:r>
                          </w:p>
                          <w:p w14:paraId="036814EC" w14:textId="0A7B36BD" w:rsidR="00AE1FB6" w:rsidRPr="000B292E" w:rsidRDefault="00CF688E" w:rsidP="00AB7652">
                            <w:pPr>
                              <w:pStyle w:val="ListParagraph"/>
                              <w:numPr>
                                <w:ilvl w:val="0"/>
                                <w:numId w:val="39"/>
                              </w:numPr>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Breathing second-hand tobacco smoke (SHS) has been identified as harmful to health for over 50 years and is associated with increased risks of respiratory and cardiovascular diseases</w:t>
                            </w:r>
                            <w:r w:rsidR="00615A79" w:rsidRPr="000B292E">
                              <w:rPr>
                                <w:rFonts w:ascii="FS Maja" w:hAnsi="FS Maja" w:cs="FS Maja"/>
                                <w:color w:val="000000" w:themeColor="text1"/>
                                <w:sz w:val="26"/>
                                <w:szCs w:val="26"/>
                                <w:lang w:eastAsia="en-GB"/>
                              </w:rPr>
                              <w:t xml:space="preserve"> [</w:t>
                            </w:r>
                            <w:r w:rsidR="007B577C" w:rsidRPr="000B292E">
                              <w:rPr>
                                <w:rFonts w:ascii="FS Maja" w:hAnsi="FS Maja" w:cs="FS Maja"/>
                                <w:color w:val="000000" w:themeColor="text1"/>
                                <w:sz w:val="26"/>
                                <w:szCs w:val="26"/>
                                <w:lang w:eastAsia="en-GB"/>
                              </w:rPr>
                              <w:t>1</w:t>
                            </w:r>
                            <w:r w:rsidR="00615A79" w:rsidRPr="000B292E">
                              <w:rPr>
                                <w:rFonts w:ascii="FS Maja" w:hAnsi="FS Maja" w:cs="FS Maja"/>
                                <w:color w:val="000000" w:themeColor="text1"/>
                                <w:sz w:val="26"/>
                                <w:szCs w:val="26"/>
                                <w:lang w:eastAsia="en-GB"/>
                              </w:rPr>
                              <w:t>]</w:t>
                            </w:r>
                            <w:r w:rsidR="00AE1FB6" w:rsidRPr="000B292E">
                              <w:rPr>
                                <w:rFonts w:ascii="FS Maja" w:hAnsi="FS Maja" w:cs="FS Maja"/>
                                <w:color w:val="000000" w:themeColor="text1"/>
                                <w:sz w:val="26"/>
                                <w:szCs w:val="26"/>
                                <w:lang w:eastAsia="en-GB"/>
                              </w:rPr>
                              <w:t>.</w:t>
                            </w:r>
                          </w:p>
                          <w:p w14:paraId="42F8715D" w14:textId="39B355E7" w:rsidR="00D853B7" w:rsidRPr="000B292E" w:rsidRDefault="00CF688E" w:rsidP="00AB7652">
                            <w:pPr>
                              <w:pStyle w:val="ListParagraph"/>
                              <w:numPr>
                                <w:ilvl w:val="0"/>
                                <w:numId w:val="39"/>
                              </w:numPr>
                              <w:tabs>
                                <w:tab w:val="left" w:pos="851"/>
                              </w:tabs>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The UK is a signatory to the World Health Organisation Framework Convention for Tobacco Control and has implemented regulation to protect non-smokers from exposure to SHS with extensive measures introduced in 2006 and 2007 to prohibit smoking in enclosed public spaces.</w:t>
                            </w:r>
                          </w:p>
                          <w:p w14:paraId="270B0BDB" w14:textId="0ECD2165" w:rsidR="00CF688E" w:rsidRPr="000B292E" w:rsidRDefault="00CF688E" w:rsidP="00AB7652">
                            <w:pPr>
                              <w:pStyle w:val="ListParagraph"/>
                              <w:numPr>
                                <w:ilvl w:val="0"/>
                                <w:numId w:val="39"/>
                              </w:numPr>
                              <w:tabs>
                                <w:tab w:val="left" w:pos="851"/>
                              </w:tabs>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These measures have reduced the proportion of non-smoking adults who breathe SHS at work and the frequency and concentration of any exposure</w:t>
                            </w:r>
                            <w:r w:rsidR="00352959" w:rsidRPr="000B292E">
                              <w:rPr>
                                <w:rFonts w:ascii="FS Maja" w:hAnsi="FS Maja" w:cs="FS Maja"/>
                                <w:color w:val="000000" w:themeColor="text1"/>
                                <w:sz w:val="26"/>
                                <w:szCs w:val="26"/>
                                <w:lang w:eastAsia="en-GB"/>
                              </w:rPr>
                              <w:t xml:space="preserve"> [</w:t>
                            </w:r>
                            <w:r w:rsidR="007B577C" w:rsidRPr="000B292E">
                              <w:rPr>
                                <w:rFonts w:ascii="FS Maja" w:hAnsi="FS Maja" w:cs="FS Maja"/>
                                <w:color w:val="000000" w:themeColor="text1"/>
                                <w:sz w:val="26"/>
                                <w:szCs w:val="26"/>
                                <w:lang w:eastAsia="en-GB"/>
                              </w:rPr>
                              <w:t>2</w:t>
                            </w:r>
                            <w:r w:rsidR="00352959" w:rsidRPr="000B292E">
                              <w:rPr>
                                <w:rFonts w:ascii="FS Maja" w:hAnsi="FS Maja" w:cs="FS Maja"/>
                                <w:color w:val="000000" w:themeColor="text1"/>
                                <w:sz w:val="26"/>
                                <w:szCs w:val="26"/>
                                <w:lang w:eastAsia="en-GB"/>
                              </w:rPr>
                              <w:t>]</w:t>
                            </w:r>
                            <w:r w:rsidRPr="000B292E">
                              <w:rPr>
                                <w:rFonts w:ascii="FS Maja" w:hAnsi="FS Maja" w:cs="FS Maja"/>
                                <w:color w:val="000000" w:themeColor="text1"/>
                                <w:sz w:val="26"/>
                                <w:szCs w:val="26"/>
                                <w:lang w:eastAsia="en-GB"/>
                              </w:rPr>
                              <w:t xml:space="preserve">.  </w:t>
                            </w:r>
                          </w:p>
                          <w:p w14:paraId="1B5803DF" w14:textId="44AA79E4" w:rsidR="004C66D8" w:rsidRPr="000B292E" w:rsidRDefault="002920AD" w:rsidP="00CF688E">
                            <w:pPr>
                              <w:pStyle w:val="ListParagraph"/>
                              <w:numPr>
                                <w:ilvl w:val="0"/>
                                <w:numId w:val="39"/>
                              </w:numPr>
                              <w:tabs>
                                <w:tab w:val="left" w:pos="851"/>
                              </w:tabs>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 xml:space="preserve">One of the final remaining indoor settings where workers </w:t>
                            </w:r>
                            <w:r w:rsidR="009950E8" w:rsidRPr="000B292E">
                              <w:rPr>
                                <w:rFonts w:ascii="FS Maja" w:hAnsi="FS Maja" w:cs="FS Maja"/>
                                <w:color w:val="000000" w:themeColor="text1"/>
                                <w:sz w:val="26"/>
                                <w:szCs w:val="26"/>
                                <w:lang w:eastAsia="en-GB"/>
                              </w:rPr>
                              <w:t xml:space="preserve">such as home health care workers </w:t>
                            </w:r>
                            <w:r w:rsidRPr="000B292E">
                              <w:rPr>
                                <w:rFonts w:ascii="FS Maja" w:hAnsi="FS Maja" w:cs="FS Maja"/>
                                <w:color w:val="000000" w:themeColor="text1"/>
                                <w:sz w:val="26"/>
                                <w:szCs w:val="26"/>
                                <w:lang w:eastAsia="en-GB"/>
                              </w:rPr>
                              <w:t>experience high exposure to SHS is when they enter private homes where someone smokes</w:t>
                            </w:r>
                            <w:r w:rsidR="007B577C" w:rsidRPr="000B292E">
                              <w:rPr>
                                <w:rFonts w:ascii="FS Maja" w:hAnsi="FS Maja" w:cs="FS Maja"/>
                                <w:color w:val="000000" w:themeColor="text1"/>
                                <w:sz w:val="26"/>
                                <w:szCs w:val="26"/>
                                <w:lang w:eastAsia="en-GB"/>
                              </w:rPr>
                              <w:t xml:space="preserve"> [3]</w:t>
                            </w:r>
                            <w:r w:rsidRPr="000B292E">
                              <w:rPr>
                                <w:rFonts w:ascii="FS Maja" w:hAnsi="FS Maja" w:cs="FS Maja"/>
                                <w:color w:val="000000" w:themeColor="text1"/>
                                <w:sz w:val="26"/>
                                <w:szCs w:val="26"/>
                                <w:lang w:eastAsia="en-GB"/>
                              </w:rPr>
                              <w:t>.</w:t>
                            </w:r>
                          </w:p>
                          <w:p w14:paraId="566815D0" w14:textId="0CF2A8A1" w:rsidR="00CF688E" w:rsidRPr="000B292E" w:rsidRDefault="00CF688E" w:rsidP="00CF688E">
                            <w:pPr>
                              <w:pStyle w:val="ListParagraph"/>
                              <w:numPr>
                                <w:ilvl w:val="0"/>
                                <w:numId w:val="39"/>
                              </w:numPr>
                              <w:tabs>
                                <w:tab w:val="left" w:pos="851"/>
                              </w:tabs>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 xml:space="preserve">The current Tobacco </w:t>
                            </w:r>
                            <w:r w:rsidR="00352959" w:rsidRPr="000B292E">
                              <w:rPr>
                                <w:rFonts w:ascii="FS Maja" w:hAnsi="FS Maja" w:cs="FS Maja"/>
                                <w:color w:val="000000" w:themeColor="text1"/>
                                <w:sz w:val="26"/>
                                <w:szCs w:val="26"/>
                                <w:lang w:eastAsia="en-GB"/>
                              </w:rPr>
                              <w:t>&amp;</w:t>
                            </w:r>
                            <w:r w:rsidRPr="000B292E">
                              <w:rPr>
                                <w:rFonts w:ascii="FS Maja" w:hAnsi="FS Maja" w:cs="FS Maja"/>
                                <w:color w:val="000000" w:themeColor="text1"/>
                                <w:sz w:val="26"/>
                                <w:szCs w:val="26"/>
                                <w:lang w:eastAsia="en-GB"/>
                              </w:rPr>
                              <w:t xml:space="preserve"> Vapes Bill [</w:t>
                            </w:r>
                            <w:r w:rsidR="007B577C" w:rsidRPr="000B292E">
                              <w:rPr>
                                <w:rFonts w:ascii="FS Maja" w:hAnsi="FS Maja" w:cs="FS Maja"/>
                                <w:color w:val="000000" w:themeColor="text1"/>
                                <w:sz w:val="26"/>
                                <w:szCs w:val="26"/>
                                <w:lang w:eastAsia="en-GB"/>
                              </w:rPr>
                              <w:t>4</w:t>
                            </w:r>
                            <w:r w:rsidRPr="000B292E">
                              <w:rPr>
                                <w:rFonts w:ascii="FS Maja" w:hAnsi="FS Maja" w:cs="FS Maja"/>
                                <w:color w:val="000000" w:themeColor="text1"/>
                                <w:sz w:val="26"/>
                                <w:szCs w:val="26"/>
                                <w:lang w:eastAsia="en-GB"/>
                              </w:rPr>
                              <w:t>] passing through the UK parliament will provide powers to extend smoke-free designation to additional spaces</w:t>
                            </w:r>
                            <w:r w:rsidR="00352959" w:rsidRPr="000B292E">
                              <w:rPr>
                                <w:rFonts w:ascii="FS Maja" w:hAnsi="FS Maja" w:cs="FS Maja"/>
                                <w:color w:val="000000" w:themeColor="text1"/>
                                <w:sz w:val="26"/>
                                <w:szCs w:val="26"/>
                                <w:lang w:eastAsia="en-GB"/>
                              </w:rPr>
                              <w:t xml:space="preserve"> and may be used to provide protection from SHS to more workers.</w:t>
                            </w:r>
                          </w:p>
                          <w:p w14:paraId="319C4C8A" w14:textId="48FEAEA9" w:rsidR="00B26C08" w:rsidRPr="00273ACA" w:rsidRDefault="00B26C08" w:rsidP="00352959">
                            <w:pPr>
                              <w:pStyle w:val="ListParagraph"/>
                              <w:tabs>
                                <w:tab w:val="left" w:pos="851"/>
                              </w:tabs>
                              <w:rPr>
                                <w:rFonts w:ascii="FS Maja" w:hAnsi="FS Maja" w:cs="FS Maja"/>
                                <w:color w:val="000000" w:themeColor="text1"/>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D4ED6" id="_x0000_s1034" type="#_x0000_t202" style="position:absolute;left:0;text-align:left;margin-left:-26.25pt;margin-top:23.25pt;width:565.5pt;height:315.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" filled="f" stroked="f">
                <v:textbox>
                  <w:txbxContent>
                    <w:p w14:paraId="0AF33308" w14:textId="638EA342" w:rsidR="00B26C08" w:rsidRPr="00B26C08" w:rsidRDefault="00B26C08" w:rsidP="005C6872">
                      <w:pPr>
                        <w:tabs>
                          <w:tab w:val="left" w:pos="851"/>
                        </w:tabs>
                        <w:rPr>
                          <w:rFonts w:ascii="FS Maja" w:hAnsi="FS Maja" w:cs="FS Maja"/>
                          <w:color w:val="006600"/>
                          <w:sz w:val="20"/>
                          <w:szCs w:val="20"/>
                          <w:lang w:eastAsia="en-GB"/>
                        </w:rPr>
                      </w:pPr>
                      <w:r w:rsidRPr="00B26C08">
                        <w:rPr>
                          <w:rFonts w:ascii="FS Maja" w:hAnsi="FS Maja" w:cs="FS Maja"/>
                          <w:color w:val="006600"/>
                          <w:sz w:val="20"/>
                          <w:szCs w:val="20"/>
                          <w:lang w:eastAsia="en-GB"/>
                        </w:rPr>
                        <w:t xml:space="preserve">Please cite as: </w:t>
                      </w:r>
                      <w:r>
                        <w:rPr>
                          <w:rFonts w:ascii="FS Maja" w:hAnsi="FS Maja" w:cs="FS Maja"/>
                          <w:color w:val="006600"/>
                          <w:sz w:val="20"/>
                          <w:szCs w:val="20"/>
                          <w:lang w:eastAsia="en-GB"/>
                        </w:rPr>
                        <w:t xml:space="preserve">Semple S, </w:t>
                      </w:r>
                      <w:r w:rsidRPr="00B26C08">
                        <w:rPr>
                          <w:rFonts w:ascii="FS Maja" w:hAnsi="FS Maja" w:cs="FS Maja"/>
                          <w:color w:val="006600"/>
                          <w:sz w:val="20"/>
                          <w:szCs w:val="20"/>
                          <w:lang w:eastAsia="en-GB"/>
                        </w:rPr>
                        <w:t>O’Donnell R (202</w:t>
                      </w:r>
                      <w:r w:rsidR="009A4285">
                        <w:rPr>
                          <w:rFonts w:ascii="FS Maja" w:hAnsi="FS Maja" w:cs="FS Maja"/>
                          <w:color w:val="006600"/>
                          <w:sz w:val="20"/>
                          <w:szCs w:val="20"/>
                          <w:lang w:eastAsia="en-GB"/>
                        </w:rPr>
                        <w:t>5</w:t>
                      </w:r>
                      <w:r w:rsidRPr="00B26C08">
                        <w:rPr>
                          <w:rFonts w:ascii="FS Maja" w:hAnsi="FS Maja" w:cs="FS Maja"/>
                          <w:color w:val="006600"/>
                          <w:sz w:val="20"/>
                          <w:szCs w:val="20"/>
                          <w:lang w:eastAsia="en-GB"/>
                        </w:rPr>
                        <w:t>).</w:t>
                      </w:r>
                      <w:r w:rsidR="002920AD" w:rsidRPr="002920AD">
                        <w:t xml:space="preserve"> </w:t>
                      </w:r>
                      <w:r w:rsidR="002920AD" w:rsidRPr="002920AD">
                        <w:rPr>
                          <w:rFonts w:ascii="FS Maja" w:hAnsi="FS Maja" w:cs="FS Maja"/>
                          <w:color w:val="006600"/>
                          <w:sz w:val="20"/>
                          <w:szCs w:val="20"/>
                          <w:lang w:eastAsia="en-GB"/>
                        </w:rPr>
                        <w:t>Finding solutions to minimise occupational exposure to second-hand smoke among health care workers visiting homes</w:t>
                      </w:r>
                      <w:r w:rsidR="00BC6A50">
                        <w:rPr>
                          <w:rFonts w:ascii="FS Maja" w:hAnsi="FS Maja" w:cs="FS Maja"/>
                          <w:color w:val="006600"/>
                          <w:sz w:val="20"/>
                          <w:szCs w:val="20"/>
                          <w:lang w:eastAsia="en-GB"/>
                        </w:rPr>
                        <w:t xml:space="preserve"> in the UK</w:t>
                      </w:r>
                      <w:r w:rsidR="002920AD">
                        <w:rPr>
                          <w:rFonts w:ascii="FS Maja" w:hAnsi="FS Maja" w:cs="FS Maja"/>
                          <w:color w:val="006600"/>
                          <w:sz w:val="20"/>
                          <w:szCs w:val="20"/>
                          <w:lang w:eastAsia="en-GB"/>
                        </w:rPr>
                        <w:t>.</w:t>
                      </w:r>
                      <w:r w:rsidR="009A4285">
                        <w:rPr>
                          <w:rFonts w:ascii="FS Maja" w:hAnsi="FS Maja" w:cs="FS Maja"/>
                          <w:color w:val="006600"/>
                          <w:sz w:val="20"/>
                          <w:szCs w:val="20"/>
                          <w:lang w:eastAsia="en-GB"/>
                        </w:rPr>
                        <w:t xml:space="preserve"> </w:t>
                      </w:r>
                      <w:r w:rsidRPr="00B26C08">
                        <w:rPr>
                          <w:rFonts w:ascii="FS Maja" w:hAnsi="FS Maja" w:cs="FS Maja"/>
                          <w:color w:val="006600"/>
                          <w:sz w:val="20"/>
                          <w:szCs w:val="20"/>
                          <w:lang w:eastAsia="en-GB"/>
                        </w:rPr>
                        <w:t>Stirling: University of Stirling.</w:t>
                      </w:r>
                    </w:p>
                    <w:p w14:paraId="349DBAFA" w14:textId="77777777" w:rsidR="00B26C08" w:rsidRDefault="00B26C08" w:rsidP="005C6872">
                      <w:pPr>
                        <w:tabs>
                          <w:tab w:val="left" w:pos="851"/>
                        </w:tabs>
                        <w:rPr>
                          <w:rFonts w:ascii="FS Maja" w:hAnsi="FS Maja" w:cs="FS Maja"/>
                          <w:color w:val="006600"/>
                          <w:sz w:val="28"/>
                          <w:szCs w:val="28"/>
                          <w:lang w:eastAsia="en-GB"/>
                        </w:rPr>
                      </w:pPr>
                    </w:p>
                    <w:p w14:paraId="62C6F7CD" w14:textId="49AC7DBA" w:rsidR="005C6872" w:rsidRDefault="007B577C" w:rsidP="005C6872">
                      <w:pPr>
                        <w:tabs>
                          <w:tab w:val="left" w:pos="851"/>
                        </w:tabs>
                        <w:rPr>
                          <w:rFonts w:ascii="FS Maja" w:hAnsi="FS Maja" w:cs="FS Maja"/>
                          <w:color w:val="006600"/>
                          <w:sz w:val="28"/>
                          <w:szCs w:val="28"/>
                          <w:lang w:eastAsia="en-GB"/>
                        </w:rPr>
                      </w:pPr>
                      <w:r>
                        <w:rPr>
                          <w:rFonts w:ascii="FS Maja" w:hAnsi="FS Maja" w:cs="FS Maja"/>
                          <w:color w:val="006600"/>
                          <w:sz w:val="28"/>
                          <w:szCs w:val="28"/>
                          <w:lang w:eastAsia="en-GB"/>
                        </w:rPr>
                        <w:t>Executive summary</w:t>
                      </w:r>
                    </w:p>
                    <w:p w14:paraId="036814EC" w14:textId="0A7B36BD" w:rsidR="00AE1FB6" w:rsidRPr="000B292E" w:rsidRDefault="00CF688E" w:rsidP="00AB7652">
                      <w:pPr>
                        <w:pStyle w:val="ListParagraph"/>
                        <w:numPr>
                          <w:ilvl w:val="0"/>
                          <w:numId w:val="39"/>
                        </w:numPr>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Breathing second-hand tobacco smoke (SHS) has been identified as harmful to health for over 50 years and is associated with increased risks of respiratory and cardiovascular diseases</w:t>
                      </w:r>
                      <w:r w:rsidR="00615A79" w:rsidRPr="000B292E">
                        <w:rPr>
                          <w:rFonts w:ascii="FS Maja" w:hAnsi="FS Maja" w:cs="FS Maja"/>
                          <w:color w:val="000000" w:themeColor="text1"/>
                          <w:sz w:val="26"/>
                          <w:szCs w:val="26"/>
                          <w:lang w:eastAsia="en-GB"/>
                        </w:rPr>
                        <w:t xml:space="preserve"> [</w:t>
                      </w:r>
                      <w:r w:rsidR="007B577C" w:rsidRPr="000B292E">
                        <w:rPr>
                          <w:rFonts w:ascii="FS Maja" w:hAnsi="FS Maja" w:cs="FS Maja"/>
                          <w:color w:val="000000" w:themeColor="text1"/>
                          <w:sz w:val="26"/>
                          <w:szCs w:val="26"/>
                          <w:lang w:eastAsia="en-GB"/>
                        </w:rPr>
                        <w:t>1</w:t>
                      </w:r>
                      <w:r w:rsidR="00615A79" w:rsidRPr="000B292E">
                        <w:rPr>
                          <w:rFonts w:ascii="FS Maja" w:hAnsi="FS Maja" w:cs="FS Maja"/>
                          <w:color w:val="000000" w:themeColor="text1"/>
                          <w:sz w:val="26"/>
                          <w:szCs w:val="26"/>
                          <w:lang w:eastAsia="en-GB"/>
                        </w:rPr>
                        <w:t>]</w:t>
                      </w:r>
                      <w:r w:rsidR="00AE1FB6" w:rsidRPr="000B292E">
                        <w:rPr>
                          <w:rFonts w:ascii="FS Maja" w:hAnsi="FS Maja" w:cs="FS Maja"/>
                          <w:color w:val="000000" w:themeColor="text1"/>
                          <w:sz w:val="26"/>
                          <w:szCs w:val="26"/>
                          <w:lang w:eastAsia="en-GB"/>
                        </w:rPr>
                        <w:t>.</w:t>
                      </w:r>
                    </w:p>
                    <w:p w14:paraId="42F8715D" w14:textId="39B355E7" w:rsidR="00D853B7" w:rsidRPr="000B292E" w:rsidRDefault="00CF688E" w:rsidP="00AB7652">
                      <w:pPr>
                        <w:pStyle w:val="ListParagraph"/>
                        <w:numPr>
                          <w:ilvl w:val="0"/>
                          <w:numId w:val="39"/>
                        </w:numPr>
                        <w:tabs>
                          <w:tab w:val="left" w:pos="851"/>
                        </w:tabs>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The UK is a signatory to the World Health Organisation Framework Convention for Tobacco Control and has implemented regulation to protect non-smokers from exposure to SHS with extensive measures introduced in 2006 and 2007 to prohibit smoking in enclosed public spaces.</w:t>
                      </w:r>
                    </w:p>
                    <w:p w14:paraId="270B0BDB" w14:textId="0ECD2165" w:rsidR="00CF688E" w:rsidRPr="000B292E" w:rsidRDefault="00CF688E" w:rsidP="00AB7652">
                      <w:pPr>
                        <w:pStyle w:val="ListParagraph"/>
                        <w:numPr>
                          <w:ilvl w:val="0"/>
                          <w:numId w:val="39"/>
                        </w:numPr>
                        <w:tabs>
                          <w:tab w:val="left" w:pos="851"/>
                        </w:tabs>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These measures have reduced the proportion of non-smoking adults who breathe SHS at work and the frequency and concentration of any exposure</w:t>
                      </w:r>
                      <w:r w:rsidR="00352959" w:rsidRPr="000B292E">
                        <w:rPr>
                          <w:rFonts w:ascii="FS Maja" w:hAnsi="FS Maja" w:cs="FS Maja"/>
                          <w:color w:val="000000" w:themeColor="text1"/>
                          <w:sz w:val="26"/>
                          <w:szCs w:val="26"/>
                          <w:lang w:eastAsia="en-GB"/>
                        </w:rPr>
                        <w:t xml:space="preserve"> [</w:t>
                      </w:r>
                      <w:r w:rsidR="007B577C" w:rsidRPr="000B292E">
                        <w:rPr>
                          <w:rFonts w:ascii="FS Maja" w:hAnsi="FS Maja" w:cs="FS Maja"/>
                          <w:color w:val="000000" w:themeColor="text1"/>
                          <w:sz w:val="26"/>
                          <w:szCs w:val="26"/>
                          <w:lang w:eastAsia="en-GB"/>
                        </w:rPr>
                        <w:t>2</w:t>
                      </w:r>
                      <w:r w:rsidR="00352959" w:rsidRPr="000B292E">
                        <w:rPr>
                          <w:rFonts w:ascii="FS Maja" w:hAnsi="FS Maja" w:cs="FS Maja"/>
                          <w:color w:val="000000" w:themeColor="text1"/>
                          <w:sz w:val="26"/>
                          <w:szCs w:val="26"/>
                          <w:lang w:eastAsia="en-GB"/>
                        </w:rPr>
                        <w:t>]</w:t>
                      </w:r>
                      <w:r w:rsidRPr="000B292E">
                        <w:rPr>
                          <w:rFonts w:ascii="FS Maja" w:hAnsi="FS Maja" w:cs="FS Maja"/>
                          <w:color w:val="000000" w:themeColor="text1"/>
                          <w:sz w:val="26"/>
                          <w:szCs w:val="26"/>
                          <w:lang w:eastAsia="en-GB"/>
                        </w:rPr>
                        <w:t xml:space="preserve">.  </w:t>
                      </w:r>
                    </w:p>
                    <w:p w14:paraId="1B5803DF" w14:textId="44AA79E4" w:rsidR="004C66D8" w:rsidRPr="000B292E" w:rsidRDefault="002920AD" w:rsidP="00CF688E">
                      <w:pPr>
                        <w:pStyle w:val="ListParagraph"/>
                        <w:numPr>
                          <w:ilvl w:val="0"/>
                          <w:numId w:val="39"/>
                        </w:numPr>
                        <w:tabs>
                          <w:tab w:val="left" w:pos="851"/>
                        </w:tabs>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 xml:space="preserve">One of the final remaining indoor settings where workers </w:t>
                      </w:r>
                      <w:r w:rsidR="009950E8" w:rsidRPr="000B292E">
                        <w:rPr>
                          <w:rFonts w:ascii="FS Maja" w:hAnsi="FS Maja" w:cs="FS Maja"/>
                          <w:color w:val="000000" w:themeColor="text1"/>
                          <w:sz w:val="26"/>
                          <w:szCs w:val="26"/>
                          <w:lang w:eastAsia="en-GB"/>
                        </w:rPr>
                        <w:t xml:space="preserve">such as home health care workers </w:t>
                      </w:r>
                      <w:r w:rsidRPr="000B292E">
                        <w:rPr>
                          <w:rFonts w:ascii="FS Maja" w:hAnsi="FS Maja" w:cs="FS Maja"/>
                          <w:color w:val="000000" w:themeColor="text1"/>
                          <w:sz w:val="26"/>
                          <w:szCs w:val="26"/>
                          <w:lang w:eastAsia="en-GB"/>
                        </w:rPr>
                        <w:t>experience high exposure to SHS is when they enter private homes where someone smokes</w:t>
                      </w:r>
                      <w:r w:rsidR="007B577C" w:rsidRPr="000B292E">
                        <w:rPr>
                          <w:rFonts w:ascii="FS Maja" w:hAnsi="FS Maja" w:cs="FS Maja"/>
                          <w:color w:val="000000" w:themeColor="text1"/>
                          <w:sz w:val="26"/>
                          <w:szCs w:val="26"/>
                          <w:lang w:eastAsia="en-GB"/>
                        </w:rPr>
                        <w:t xml:space="preserve"> [3]</w:t>
                      </w:r>
                      <w:r w:rsidRPr="000B292E">
                        <w:rPr>
                          <w:rFonts w:ascii="FS Maja" w:hAnsi="FS Maja" w:cs="FS Maja"/>
                          <w:color w:val="000000" w:themeColor="text1"/>
                          <w:sz w:val="26"/>
                          <w:szCs w:val="26"/>
                          <w:lang w:eastAsia="en-GB"/>
                        </w:rPr>
                        <w:t>.</w:t>
                      </w:r>
                    </w:p>
                    <w:p w14:paraId="566815D0" w14:textId="0CF2A8A1" w:rsidR="00CF688E" w:rsidRPr="000B292E" w:rsidRDefault="00CF688E" w:rsidP="00CF688E">
                      <w:pPr>
                        <w:pStyle w:val="ListParagraph"/>
                        <w:numPr>
                          <w:ilvl w:val="0"/>
                          <w:numId w:val="39"/>
                        </w:numPr>
                        <w:tabs>
                          <w:tab w:val="left" w:pos="851"/>
                        </w:tabs>
                        <w:rPr>
                          <w:rFonts w:ascii="FS Maja" w:hAnsi="FS Maja" w:cs="FS Maja"/>
                          <w:color w:val="000000" w:themeColor="text1"/>
                          <w:sz w:val="26"/>
                          <w:szCs w:val="26"/>
                          <w:lang w:eastAsia="en-GB"/>
                        </w:rPr>
                      </w:pPr>
                      <w:r w:rsidRPr="000B292E">
                        <w:rPr>
                          <w:rFonts w:ascii="FS Maja" w:hAnsi="FS Maja" w:cs="FS Maja"/>
                          <w:color w:val="000000" w:themeColor="text1"/>
                          <w:sz w:val="26"/>
                          <w:szCs w:val="26"/>
                          <w:lang w:eastAsia="en-GB"/>
                        </w:rPr>
                        <w:t xml:space="preserve">The current Tobacco </w:t>
                      </w:r>
                      <w:r w:rsidR="00352959" w:rsidRPr="000B292E">
                        <w:rPr>
                          <w:rFonts w:ascii="FS Maja" w:hAnsi="FS Maja" w:cs="FS Maja"/>
                          <w:color w:val="000000" w:themeColor="text1"/>
                          <w:sz w:val="26"/>
                          <w:szCs w:val="26"/>
                          <w:lang w:eastAsia="en-GB"/>
                        </w:rPr>
                        <w:t>&amp;</w:t>
                      </w:r>
                      <w:r w:rsidRPr="000B292E">
                        <w:rPr>
                          <w:rFonts w:ascii="FS Maja" w:hAnsi="FS Maja" w:cs="FS Maja"/>
                          <w:color w:val="000000" w:themeColor="text1"/>
                          <w:sz w:val="26"/>
                          <w:szCs w:val="26"/>
                          <w:lang w:eastAsia="en-GB"/>
                        </w:rPr>
                        <w:t xml:space="preserve"> Vapes Bill [</w:t>
                      </w:r>
                      <w:r w:rsidR="007B577C" w:rsidRPr="000B292E">
                        <w:rPr>
                          <w:rFonts w:ascii="FS Maja" w:hAnsi="FS Maja" w:cs="FS Maja"/>
                          <w:color w:val="000000" w:themeColor="text1"/>
                          <w:sz w:val="26"/>
                          <w:szCs w:val="26"/>
                          <w:lang w:eastAsia="en-GB"/>
                        </w:rPr>
                        <w:t>4</w:t>
                      </w:r>
                      <w:r w:rsidRPr="000B292E">
                        <w:rPr>
                          <w:rFonts w:ascii="FS Maja" w:hAnsi="FS Maja" w:cs="FS Maja"/>
                          <w:color w:val="000000" w:themeColor="text1"/>
                          <w:sz w:val="26"/>
                          <w:szCs w:val="26"/>
                          <w:lang w:eastAsia="en-GB"/>
                        </w:rPr>
                        <w:t>] passing through the UK parliament will provide powers to extend smoke-free designation to additional spaces</w:t>
                      </w:r>
                      <w:r w:rsidR="00352959" w:rsidRPr="000B292E">
                        <w:rPr>
                          <w:rFonts w:ascii="FS Maja" w:hAnsi="FS Maja" w:cs="FS Maja"/>
                          <w:color w:val="000000" w:themeColor="text1"/>
                          <w:sz w:val="26"/>
                          <w:szCs w:val="26"/>
                          <w:lang w:eastAsia="en-GB"/>
                        </w:rPr>
                        <w:t xml:space="preserve"> and may be used to provide protection from SHS to more workers.</w:t>
                      </w:r>
                    </w:p>
                    <w:p w14:paraId="319C4C8A" w14:textId="48FEAEA9" w:rsidR="00B26C08" w:rsidRPr="00273ACA" w:rsidRDefault="00B26C08" w:rsidP="00352959">
                      <w:pPr>
                        <w:pStyle w:val="ListParagraph"/>
                        <w:tabs>
                          <w:tab w:val="left" w:pos="851"/>
                        </w:tabs>
                        <w:rPr>
                          <w:rFonts w:ascii="FS Maja" w:hAnsi="FS Maja" w:cs="FS Maja"/>
                          <w:color w:val="000000" w:themeColor="text1"/>
                          <w:lang w:eastAsia="en-GB"/>
                        </w:rPr>
                      </w:pPr>
                    </w:p>
                  </w:txbxContent>
                </v:textbox>
                <w10:wrap type="square"/>
              </v:shape>
            </w:pict>
          </mc:Fallback>
        </mc:AlternateContent>
      </w:r>
    </w:p>
    <w:p w14:paraId="6A96FCDD" w14:textId="1B57FB1F" w:rsidR="00E55181" w:rsidRDefault="00E55181" w:rsidP="005C6872">
      <w:pPr>
        <w:tabs>
          <w:tab w:val="left" w:pos="851"/>
        </w:tabs>
        <w:jc w:val="both"/>
        <w:rPr>
          <w:rFonts w:asciiTheme="minorHAnsi" w:hAnsiTheme="minorHAnsi" w:cstheme="minorHAnsi"/>
          <w:sz w:val="20"/>
          <w:szCs w:val="20"/>
        </w:rPr>
      </w:pPr>
    </w:p>
    <w:p w14:paraId="7C1DDAEC" w14:textId="5F4A6737" w:rsidR="00E55181" w:rsidRDefault="00E55181" w:rsidP="005C6872">
      <w:pPr>
        <w:tabs>
          <w:tab w:val="left" w:pos="851"/>
        </w:tabs>
        <w:jc w:val="both"/>
        <w:rPr>
          <w:rFonts w:asciiTheme="minorHAnsi" w:hAnsiTheme="minorHAnsi" w:cstheme="minorHAnsi"/>
          <w:sz w:val="20"/>
          <w:szCs w:val="20"/>
        </w:rPr>
      </w:pPr>
    </w:p>
    <w:p w14:paraId="71CDA14D" w14:textId="51923C6D" w:rsidR="005C6872" w:rsidRDefault="005C6872" w:rsidP="005C6872">
      <w:pPr>
        <w:tabs>
          <w:tab w:val="left" w:pos="851"/>
        </w:tabs>
        <w:jc w:val="both"/>
        <w:rPr>
          <w:rFonts w:asciiTheme="minorHAnsi" w:hAnsiTheme="minorHAnsi" w:cstheme="minorHAnsi"/>
          <w:sz w:val="20"/>
          <w:szCs w:val="20"/>
        </w:rPr>
      </w:pPr>
    </w:p>
    <w:p w14:paraId="5F7CAA18" w14:textId="257B1AAD" w:rsidR="005C6872" w:rsidRDefault="005C6872" w:rsidP="005C6872">
      <w:pPr>
        <w:tabs>
          <w:tab w:val="left" w:pos="851"/>
        </w:tabs>
        <w:jc w:val="both"/>
        <w:rPr>
          <w:rFonts w:asciiTheme="minorHAnsi" w:hAnsiTheme="minorHAnsi" w:cstheme="minorHAnsi"/>
          <w:sz w:val="20"/>
          <w:szCs w:val="20"/>
        </w:rPr>
      </w:pPr>
    </w:p>
    <w:p w14:paraId="3D0E79B8" w14:textId="41EE9E46" w:rsidR="005C6872" w:rsidRDefault="005C6872" w:rsidP="005C6872">
      <w:pPr>
        <w:tabs>
          <w:tab w:val="left" w:pos="851"/>
        </w:tabs>
        <w:jc w:val="both"/>
        <w:rPr>
          <w:rFonts w:asciiTheme="minorHAnsi" w:hAnsiTheme="minorHAnsi" w:cstheme="minorHAnsi"/>
          <w:sz w:val="20"/>
          <w:szCs w:val="20"/>
        </w:rPr>
      </w:pPr>
    </w:p>
    <w:p w14:paraId="609E7C16" w14:textId="2418812D" w:rsidR="005C6872" w:rsidRDefault="005C6872" w:rsidP="005C6872">
      <w:pPr>
        <w:tabs>
          <w:tab w:val="left" w:pos="851"/>
        </w:tabs>
        <w:jc w:val="both"/>
        <w:rPr>
          <w:rFonts w:asciiTheme="minorHAnsi" w:hAnsiTheme="minorHAnsi" w:cstheme="minorHAnsi"/>
          <w:sz w:val="20"/>
          <w:szCs w:val="20"/>
        </w:rPr>
      </w:pPr>
    </w:p>
    <w:p w14:paraId="692025DE" w14:textId="13D0F712" w:rsidR="0054566B" w:rsidRDefault="0054566B" w:rsidP="0054566B">
      <w:pPr>
        <w:tabs>
          <w:tab w:val="left" w:pos="851"/>
        </w:tabs>
        <w:jc w:val="both"/>
        <w:rPr>
          <w:rFonts w:asciiTheme="minorHAnsi" w:hAnsiTheme="minorHAnsi" w:cstheme="minorHAnsi"/>
          <w:sz w:val="20"/>
          <w:szCs w:val="20"/>
        </w:rPr>
      </w:pPr>
    </w:p>
    <w:p w14:paraId="38ADD437" w14:textId="17DF78D2" w:rsidR="005C6872" w:rsidRDefault="005C6872" w:rsidP="0054566B">
      <w:pPr>
        <w:tabs>
          <w:tab w:val="left" w:pos="851"/>
        </w:tabs>
        <w:jc w:val="both"/>
        <w:rPr>
          <w:rFonts w:asciiTheme="minorHAnsi" w:hAnsiTheme="minorHAnsi" w:cstheme="minorHAnsi"/>
          <w:sz w:val="20"/>
          <w:szCs w:val="20"/>
        </w:rPr>
      </w:pPr>
    </w:p>
    <w:p w14:paraId="12C99549" w14:textId="71CDA488" w:rsidR="005C6872" w:rsidRDefault="005C6872" w:rsidP="0054566B">
      <w:pPr>
        <w:tabs>
          <w:tab w:val="left" w:pos="851"/>
        </w:tabs>
        <w:jc w:val="both"/>
        <w:rPr>
          <w:rFonts w:asciiTheme="minorHAnsi" w:hAnsiTheme="minorHAnsi" w:cstheme="minorHAnsi"/>
          <w:sz w:val="20"/>
          <w:szCs w:val="20"/>
        </w:rPr>
      </w:pPr>
    </w:p>
    <w:p w14:paraId="5CF0E36A" w14:textId="1DE0FFF2" w:rsidR="005936F4" w:rsidRDefault="005936F4" w:rsidP="0054566B">
      <w:pPr>
        <w:tabs>
          <w:tab w:val="left" w:pos="851"/>
        </w:tabs>
        <w:jc w:val="both"/>
        <w:rPr>
          <w:rFonts w:asciiTheme="minorHAnsi" w:hAnsiTheme="minorHAnsi" w:cstheme="minorHAnsi"/>
          <w:sz w:val="20"/>
          <w:szCs w:val="20"/>
        </w:rPr>
      </w:pPr>
    </w:p>
    <w:p w14:paraId="6AD1B976" w14:textId="77777777" w:rsidR="005936F4" w:rsidRDefault="005936F4" w:rsidP="0054566B">
      <w:pPr>
        <w:tabs>
          <w:tab w:val="left" w:pos="851"/>
        </w:tabs>
        <w:jc w:val="both"/>
        <w:rPr>
          <w:rFonts w:asciiTheme="minorHAnsi" w:hAnsiTheme="minorHAnsi" w:cstheme="minorHAnsi"/>
          <w:sz w:val="20"/>
          <w:szCs w:val="20"/>
        </w:rPr>
      </w:pPr>
    </w:p>
    <w:p w14:paraId="3BA5785C" w14:textId="29EC9A41" w:rsidR="005936F4" w:rsidRDefault="005936F4" w:rsidP="0054566B">
      <w:pPr>
        <w:tabs>
          <w:tab w:val="left" w:pos="851"/>
        </w:tabs>
        <w:jc w:val="both"/>
        <w:rPr>
          <w:rFonts w:asciiTheme="minorHAnsi" w:hAnsiTheme="minorHAnsi" w:cstheme="minorHAnsi"/>
          <w:sz w:val="20"/>
          <w:szCs w:val="20"/>
        </w:rPr>
      </w:pPr>
    </w:p>
    <w:p w14:paraId="6D62778E" w14:textId="77777777" w:rsidR="005936F4" w:rsidRDefault="005936F4" w:rsidP="0054566B">
      <w:pPr>
        <w:tabs>
          <w:tab w:val="left" w:pos="851"/>
        </w:tabs>
        <w:jc w:val="both"/>
        <w:rPr>
          <w:rFonts w:asciiTheme="minorHAnsi" w:hAnsiTheme="minorHAnsi" w:cstheme="minorHAnsi"/>
          <w:sz w:val="20"/>
          <w:szCs w:val="20"/>
        </w:rPr>
      </w:pPr>
    </w:p>
    <w:p w14:paraId="66EC583D" w14:textId="77777777" w:rsidR="005936F4" w:rsidRDefault="005936F4" w:rsidP="0054566B">
      <w:pPr>
        <w:tabs>
          <w:tab w:val="left" w:pos="851"/>
        </w:tabs>
        <w:jc w:val="both"/>
        <w:rPr>
          <w:rFonts w:asciiTheme="minorHAnsi" w:hAnsiTheme="minorHAnsi" w:cstheme="minorHAnsi"/>
          <w:sz w:val="20"/>
          <w:szCs w:val="20"/>
        </w:rPr>
      </w:pPr>
    </w:p>
    <w:p w14:paraId="2D608BFB" w14:textId="77777777" w:rsidR="005936F4" w:rsidRDefault="005936F4" w:rsidP="0054566B">
      <w:pPr>
        <w:tabs>
          <w:tab w:val="left" w:pos="851"/>
        </w:tabs>
        <w:jc w:val="both"/>
        <w:rPr>
          <w:rFonts w:asciiTheme="minorHAnsi" w:hAnsiTheme="minorHAnsi" w:cstheme="minorHAnsi"/>
          <w:sz w:val="20"/>
          <w:szCs w:val="20"/>
        </w:rPr>
      </w:pPr>
    </w:p>
    <w:p w14:paraId="12AD8191" w14:textId="77777777" w:rsidR="005936F4" w:rsidRDefault="005936F4" w:rsidP="0054566B">
      <w:pPr>
        <w:tabs>
          <w:tab w:val="left" w:pos="851"/>
        </w:tabs>
        <w:jc w:val="both"/>
        <w:rPr>
          <w:rFonts w:asciiTheme="minorHAnsi" w:hAnsiTheme="minorHAnsi" w:cstheme="minorHAnsi"/>
          <w:sz w:val="20"/>
          <w:szCs w:val="20"/>
        </w:rPr>
      </w:pPr>
    </w:p>
    <w:p w14:paraId="1614D52F" w14:textId="77777777" w:rsidR="005936F4" w:rsidRDefault="005936F4" w:rsidP="0054566B">
      <w:pPr>
        <w:tabs>
          <w:tab w:val="left" w:pos="851"/>
        </w:tabs>
        <w:jc w:val="both"/>
        <w:rPr>
          <w:rFonts w:asciiTheme="minorHAnsi" w:hAnsiTheme="minorHAnsi" w:cstheme="minorHAnsi"/>
          <w:sz w:val="20"/>
          <w:szCs w:val="20"/>
        </w:rPr>
      </w:pPr>
    </w:p>
    <w:p w14:paraId="546FF306" w14:textId="22B19AD9" w:rsidR="005936F4" w:rsidRDefault="005D2428" w:rsidP="0054566B">
      <w:pPr>
        <w:tabs>
          <w:tab w:val="left" w:pos="851"/>
        </w:tabs>
        <w:jc w:val="both"/>
        <w:rPr>
          <w:rFonts w:asciiTheme="minorHAnsi" w:hAnsiTheme="minorHAnsi" w:cstheme="minorHAnsi"/>
          <w:sz w:val="20"/>
          <w:szCs w:val="20"/>
        </w:rPr>
      </w:pPr>
      <w:r>
        <w:rPr>
          <w:noProof/>
        </w:rPr>
        <mc:AlternateContent>
          <mc:Choice Requires="wps">
            <w:drawing>
              <wp:anchor distT="0" distB="0" distL="114300" distR="114300" simplePos="0" relativeHeight="251756544" behindDoc="0" locked="0" layoutInCell="1" allowOverlap="1" wp14:anchorId="7BB46118" wp14:editId="70B58B66">
                <wp:simplePos x="0" y="0"/>
                <wp:positionH relativeFrom="margin">
                  <wp:posOffset>2647950</wp:posOffset>
                </wp:positionH>
                <wp:positionV relativeFrom="paragraph">
                  <wp:posOffset>494665</wp:posOffset>
                </wp:positionV>
                <wp:extent cx="846162" cy="259112"/>
                <wp:effectExtent l="0" t="0" r="0" b="0"/>
                <wp:wrapNone/>
                <wp:docPr id="524862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162" cy="259112"/>
                        </a:xfrm>
                        <a:prstGeom prst="rect">
                          <a:avLst/>
                        </a:prstGeom>
                        <a:noFill/>
                        <a:ln w="9525">
                          <a:noFill/>
                          <a:miter lim="800000"/>
                          <a:headEnd/>
                          <a:tailEnd/>
                        </a:ln>
                      </wps:spPr>
                      <wps:txbx>
                        <w:txbxContent>
                          <w:p w14:paraId="7F743C9B" w14:textId="77777777" w:rsidR="005D2428" w:rsidRPr="00167152" w:rsidRDefault="005D2428" w:rsidP="005D2428">
                            <w:pPr>
                              <w:jc w:val="center"/>
                              <w:rPr>
                                <w:rFonts w:asciiTheme="minorHAnsi" w:hAnsiTheme="minorHAnsi" w:cstheme="minorHAnsi"/>
                                <w:b/>
                                <w:bCs/>
                                <w:color w:val="000000" w:themeColor="text1"/>
                                <w:sz w:val="20"/>
                                <w:szCs w:val="20"/>
                              </w:rPr>
                            </w:pPr>
                            <w:r w:rsidRPr="00167152">
                              <w:rPr>
                                <w:rFonts w:asciiTheme="minorHAnsi" w:hAnsiTheme="minorHAnsi" w:cstheme="minorHAnsi"/>
                                <w:b/>
                                <w:bCs/>
                                <w:color w:val="000000" w:themeColor="text1"/>
                                <w:sz w:val="20"/>
                                <w:szCs w:val="20"/>
                              </w:rPr>
                              <w:t xml:space="preserve">Page </w:t>
                            </w:r>
                            <w:r>
                              <w:rPr>
                                <w:rFonts w:asciiTheme="minorHAnsi" w:hAnsiTheme="minorHAnsi" w:cstheme="minorHAnsi"/>
                                <w:b/>
                                <w:bCs/>
                                <w:color w:val="000000" w:themeColor="text1"/>
                                <w:sz w:val="20"/>
                                <w:szCs w:val="20"/>
                              </w:rPr>
                              <w:t>1</w:t>
                            </w:r>
                            <w:r w:rsidRPr="00167152">
                              <w:rPr>
                                <w:rFonts w:asciiTheme="minorHAnsi" w:hAnsiTheme="minorHAnsi" w:cstheme="minorHAnsi"/>
                                <w:b/>
                                <w:bCs/>
                                <w:color w:val="000000" w:themeColor="text1"/>
                                <w:sz w:val="20"/>
                                <w:szCs w:val="20"/>
                              </w:rPr>
                              <w:t xml:space="preserve"> of 3</w:t>
                            </w:r>
                          </w:p>
                        </w:txbxContent>
                      </wps:txbx>
                      <wps:bodyPr rot="0" vert="horz" wrap="square" lIns="91440" tIns="45720" rIns="91440" bIns="45720" anchor="t" anchorCtr="0">
                        <a:noAutofit/>
                      </wps:bodyPr>
                    </wps:wsp>
                  </a:graphicData>
                </a:graphic>
              </wp:anchor>
            </w:drawing>
          </mc:Choice>
          <mc:Fallback>
            <w:pict>
              <v:shape w14:anchorId="7BB46118" id="_x0000_s1035" type="#_x0000_t202" style="position:absolute;left:0;text-align:left;margin-left:208.5pt;margin-top:38.95pt;width:66.65pt;height:20.4pt;z-index:251756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" filled="f" stroked="f">
                <v:textbox>
                  <w:txbxContent>
                    <w:p w14:paraId="7F743C9B" w14:textId="77777777" w:rsidR="005D2428" w:rsidRPr="00167152" w:rsidRDefault="005D2428" w:rsidP="005D2428">
                      <w:pPr>
                        <w:jc w:val="center"/>
                        <w:rPr>
                          <w:rFonts w:asciiTheme="minorHAnsi" w:hAnsiTheme="minorHAnsi" w:cstheme="minorHAnsi"/>
                          <w:b/>
                          <w:bCs/>
                          <w:color w:val="000000" w:themeColor="text1"/>
                          <w:sz w:val="20"/>
                          <w:szCs w:val="20"/>
                        </w:rPr>
                      </w:pPr>
                      <w:r w:rsidRPr="00167152">
                        <w:rPr>
                          <w:rFonts w:asciiTheme="minorHAnsi" w:hAnsiTheme="minorHAnsi" w:cstheme="minorHAnsi"/>
                          <w:b/>
                          <w:bCs/>
                          <w:color w:val="000000" w:themeColor="text1"/>
                          <w:sz w:val="20"/>
                          <w:szCs w:val="20"/>
                        </w:rPr>
                        <w:t xml:space="preserve">Page </w:t>
                      </w:r>
                      <w:r>
                        <w:rPr>
                          <w:rFonts w:asciiTheme="minorHAnsi" w:hAnsiTheme="minorHAnsi" w:cstheme="minorHAnsi"/>
                          <w:b/>
                          <w:bCs/>
                          <w:color w:val="000000" w:themeColor="text1"/>
                          <w:sz w:val="20"/>
                          <w:szCs w:val="20"/>
                        </w:rPr>
                        <w:t>1</w:t>
                      </w:r>
                      <w:r w:rsidRPr="00167152">
                        <w:rPr>
                          <w:rFonts w:asciiTheme="minorHAnsi" w:hAnsiTheme="minorHAnsi" w:cstheme="minorHAnsi"/>
                          <w:b/>
                          <w:bCs/>
                          <w:color w:val="000000" w:themeColor="text1"/>
                          <w:sz w:val="20"/>
                          <w:szCs w:val="20"/>
                        </w:rPr>
                        <w:t xml:space="preserve"> of 3</w:t>
                      </w:r>
                    </w:p>
                  </w:txbxContent>
                </v:textbox>
                <w10:wrap anchorx="margin"/>
              </v:shape>
            </w:pict>
          </mc:Fallback>
        </mc:AlternateContent>
      </w:r>
    </w:p>
    <w:p w14:paraId="3B4040D0" w14:textId="00ABF755" w:rsidR="005936F4" w:rsidRDefault="00002843" w:rsidP="0054566B">
      <w:pPr>
        <w:tabs>
          <w:tab w:val="left" w:pos="851"/>
        </w:tabs>
        <w:jc w:val="both"/>
        <w:rPr>
          <w:rFonts w:asciiTheme="minorHAnsi" w:hAnsiTheme="minorHAnsi" w:cstheme="minorHAnsi"/>
          <w:sz w:val="20"/>
          <w:szCs w:val="20"/>
        </w:rPr>
      </w:pPr>
      <w:r>
        <w:rPr>
          <w:noProof/>
        </w:rPr>
        <w:lastRenderedPageBreak/>
        <mc:AlternateContent>
          <mc:Choice Requires="wps">
            <w:drawing>
              <wp:anchor distT="0" distB="0" distL="114300" distR="114300" simplePos="0" relativeHeight="251735040" behindDoc="0" locked="0" layoutInCell="1" allowOverlap="1" wp14:anchorId="73E400A1" wp14:editId="5323E554">
                <wp:simplePos x="0" y="0"/>
                <wp:positionH relativeFrom="page">
                  <wp:align>left</wp:align>
                </wp:positionH>
                <wp:positionV relativeFrom="paragraph">
                  <wp:posOffset>-458470</wp:posOffset>
                </wp:positionV>
                <wp:extent cx="7683690" cy="809625"/>
                <wp:effectExtent l="0" t="0" r="0" b="9525"/>
                <wp:wrapNone/>
                <wp:docPr id="1747512629" name="Text Box 1"/>
                <wp:cNvGraphicFramePr/>
                <a:graphic xmlns:a="http://schemas.openxmlformats.org/drawingml/2006/main">
                  <a:graphicData uri="http://schemas.microsoft.com/office/word/2010/wordprocessingShape">
                    <wps:wsp>
                      <wps:cNvSpPr txBox="1"/>
                      <wps:spPr>
                        <a:xfrm>
                          <a:off x="0" y="0"/>
                          <a:ext cx="7683690" cy="809625"/>
                        </a:xfrm>
                        <a:prstGeom prst="rect">
                          <a:avLst/>
                        </a:prstGeom>
                        <a:solidFill>
                          <a:srgbClr val="006937"/>
                        </a:solidFill>
                        <a:ln>
                          <a:noFill/>
                        </a:ln>
                        <a:effectLst/>
                      </wps:spPr>
                      <wps:txbx>
                        <w:txbxContent>
                          <w:p w14:paraId="56631C30" w14:textId="438FE97E" w:rsidR="00717FB5" w:rsidRPr="00B46A94" w:rsidRDefault="003E189C" w:rsidP="00717FB5">
                            <w:pPr>
                              <w:rPr>
                                <w:rFonts w:ascii="FS Maja" w:hAnsi="FS Maja"/>
                                <w:color w:val="FFFFFF" w:themeColor="background1"/>
                                <w:sz w:val="36"/>
                                <w:szCs w:val="36"/>
                              </w:rPr>
                            </w:pPr>
                            <w:r w:rsidRPr="00B46A94">
                              <w:rPr>
                                <w:rFonts w:ascii="FS Maja" w:hAnsi="FS Maja"/>
                                <w:color w:val="FFFFFF" w:themeColor="background1"/>
                                <w:sz w:val="36"/>
                                <w:szCs w:val="36"/>
                              </w:rPr>
                              <w:t>F</w:t>
                            </w:r>
                            <w:r w:rsidR="00717FB5" w:rsidRPr="00B46A94">
                              <w:rPr>
                                <w:rFonts w:ascii="FS Maja" w:hAnsi="FS Maja"/>
                                <w:color w:val="FFFFFF" w:themeColor="background1"/>
                                <w:sz w:val="36"/>
                                <w:szCs w:val="36"/>
                              </w:rPr>
                              <w:t>indings</w:t>
                            </w:r>
                            <w:r w:rsidR="00AF5809" w:rsidRPr="00B46A94">
                              <w:rPr>
                                <w:rFonts w:ascii="FS Maja" w:hAnsi="FS Maja"/>
                                <w:color w:val="FFFFFF" w:themeColor="background1"/>
                                <w:sz w:val="36"/>
                                <w:szCs w:val="36"/>
                              </w:rPr>
                              <w:t xml:space="preserve"> </w:t>
                            </w:r>
                          </w:p>
                          <w:p w14:paraId="7BB1E79B" w14:textId="30BF4B53" w:rsidR="00AF5809" w:rsidRPr="003E189C" w:rsidRDefault="00AF5809" w:rsidP="004B3D21">
                            <w:pPr>
                              <w:ind w:right="34"/>
                              <w:jc w:val="right"/>
                              <w:rPr>
                                <w:rFonts w:ascii="FS Maja" w:hAnsi="FS Maja"/>
                                <w:color w:val="FFFFFF" w:themeColor="background1"/>
                                <w:sz w:val="32"/>
                                <w:szCs w:val="32"/>
                              </w:rPr>
                            </w:pPr>
                            <w:r w:rsidRPr="00404089">
                              <w:rPr>
                                <w:noProof/>
                              </w:rPr>
                              <w:drawing>
                                <wp:inline distT="0" distB="0" distL="0" distR="0" wp14:anchorId="35B98672" wp14:editId="023ADB18">
                                  <wp:extent cx="1360805" cy="467995"/>
                                  <wp:effectExtent l="0" t="0" r="0" b="8255"/>
                                  <wp:docPr id="709657861" name="Picture 29" descr="Institute for Social Marketing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861" name="Picture 29" descr="Institute for Social Marketing and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p>
                          <w:p w14:paraId="52EAD22E" w14:textId="77EA65AA" w:rsidR="00717FB5" w:rsidRPr="00465F83" w:rsidRDefault="00AF5809" w:rsidP="00AF5809">
                            <w:pPr>
                              <w:jc w:val="right"/>
                              <w:rPr>
                                <w:color w:val="006600"/>
                              </w:rPr>
                            </w:pPr>
                            <w:r w:rsidRPr="00404089">
                              <w:rPr>
                                <w:noProof/>
                              </w:rPr>
                              <w:drawing>
                                <wp:inline distT="0" distB="0" distL="0" distR="0" wp14:anchorId="764B1108" wp14:editId="75FBAA04">
                                  <wp:extent cx="1360805" cy="467995"/>
                                  <wp:effectExtent l="0" t="0" r="0" b="8255"/>
                                  <wp:docPr id="168771009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10099" name="Picture 29">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400A1" id="Text Box 1" o:spid="_x0000_s1036" type="#_x0000_t202" style="position:absolute;left:0;text-align:left;margin-left:0;margin-top:-36.1pt;width:605pt;height:63.75pt;z-index:251735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" fillcolor="#006937" stroked="f">
                <v:textbox>
                  <w:txbxContent>
                    <w:p w14:paraId="56631C30" w14:textId="438FE97E" w:rsidR="00717FB5" w:rsidRPr="00B46A94" w:rsidRDefault="003E189C" w:rsidP="00717FB5">
                      <w:pPr>
                        <w:rPr>
                          <w:rFonts w:ascii="FS Maja" w:hAnsi="FS Maja"/>
                          <w:color w:val="FFFFFF" w:themeColor="background1"/>
                          <w:sz w:val="36"/>
                          <w:szCs w:val="36"/>
                        </w:rPr>
                      </w:pPr>
                      <w:r w:rsidRPr="00B46A94">
                        <w:rPr>
                          <w:rFonts w:ascii="FS Maja" w:hAnsi="FS Maja"/>
                          <w:color w:val="FFFFFF" w:themeColor="background1"/>
                          <w:sz w:val="36"/>
                          <w:szCs w:val="36"/>
                        </w:rPr>
                        <w:t>F</w:t>
                      </w:r>
                      <w:r w:rsidR="00717FB5" w:rsidRPr="00B46A94">
                        <w:rPr>
                          <w:rFonts w:ascii="FS Maja" w:hAnsi="FS Maja"/>
                          <w:color w:val="FFFFFF" w:themeColor="background1"/>
                          <w:sz w:val="36"/>
                          <w:szCs w:val="36"/>
                        </w:rPr>
                        <w:t>indings</w:t>
                      </w:r>
                      <w:r w:rsidR="00AF5809" w:rsidRPr="00B46A94">
                        <w:rPr>
                          <w:rFonts w:ascii="FS Maja" w:hAnsi="FS Maja"/>
                          <w:color w:val="FFFFFF" w:themeColor="background1"/>
                          <w:sz w:val="36"/>
                          <w:szCs w:val="36"/>
                        </w:rPr>
                        <w:t xml:space="preserve"> </w:t>
                      </w:r>
                    </w:p>
                    <w:p w14:paraId="7BB1E79B" w14:textId="30BF4B53" w:rsidR="00AF5809" w:rsidRPr="003E189C" w:rsidRDefault="00AF5809" w:rsidP="004B3D21">
                      <w:pPr>
                        <w:ind w:right="34"/>
                        <w:jc w:val="right"/>
                        <w:rPr>
                          <w:rFonts w:ascii="FS Maja" w:hAnsi="FS Maja"/>
                          <w:color w:val="FFFFFF" w:themeColor="background1"/>
                          <w:sz w:val="32"/>
                          <w:szCs w:val="32"/>
                        </w:rPr>
                      </w:pPr>
                      <w:r w:rsidRPr="00404089">
                        <w:rPr>
                          <w:noProof/>
                        </w:rPr>
                        <w:drawing>
                          <wp:inline distT="0" distB="0" distL="0" distR="0" wp14:anchorId="35B98672" wp14:editId="023ADB18">
                            <wp:extent cx="1360805" cy="467995"/>
                            <wp:effectExtent l="0" t="0" r="0" b="8255"/>
                            <wp:docPr id="709657861" name="Picture 29" descr="Institute for Social Marketing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861" name="Picture 29" descr="Institute for Social Marketing and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p>
                    <w:p w14:paraId="52EAD22E" w14:textId="77EA65AA" w:rsidR="00717FB5" w:rsidRPr="00465F83" w:rsidRDefault="00AF5809" w:rsidP="00AF5809">
                      <w:pPr>
                        <w:jc w:val="right"/>
                        <w:rPr>
                          <w:color w:val="006600"/>
                        </w:rPr>
                      </w:pPr>
                      <w:r w:rsidRPr="00404089">
                        <w:rPr>
                          <w:noProof/>
                        </w:rPr>
                        <w:drawing>
                          <wp:inline distT="0" distB="0" distL="0" distR="0" wp14:anchorId="764B1108" wp14:editId="75FBAA04">
                            <wp:extent cx="1360805" cy="467995"/>
                            <wp:effectExtent l="0" t="0" r="0" b="8255"/>
                            <wp:docPr id="168771009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10099" name="Picture 29">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p>
                  </w:txbxContent>
                </v:textbox>
                <w10:wrap anchorx="page"/>
              </v:shape>
            </w:pict>
          </mc:Fallback>
        </mc:AlternateContent>
      </w:r>
    </w:p>
    <w:p w14:paraId="378A5217" w14:textId="77777777" w:rsidR="005936F4" w:rsidRDefault="005936F4" w:rsidP="0054566B">
      <w:pPr>
        <w:tabs>
          <w:tab w:val="left" w:pos="851"/>
        </w:tabs>
        <w:jc w:val="both"/>
        <w:rPr>
          <w:rFonts w:asciiTheme="minorHAnsi" w:hAnsiTheme="minorHAnsi" w:cstheme="minorHAnsi"/>
          <w:sz w:val="20"/>
          <w:szCs w:val="20"/>
        </w:rPr>
      </w:pPr>
    </w:p>
    <w:p w14:paraId="435B0E9D" w14:textId="1AC7227D" w:rsidR="005936F4" w:rsidRDefault="005936F4" w:rsidP="0054566B">
      <w:pPr>
        <w:tabs>
          <w:tab w:val="left" w:pos="851"/>
        </w:tabs>
        <w:jc w:val="both"/>
        <w:rPr>
          <w:rFonts w:asciiTheme="minorHAnsi" w:hAnsiTheme="minorHAnsi" w:cstheme="minorHAnsi"/>
          <w:sz w:val="20"/>
          <w:szCs w:val="20"/>
        </w:rPr>
      </w:pPr>
    </w:p>
    <w:p w14:paraId="6C25A7B2" w14:textId="27B50AE6" w:rsidR="00F90B13" w:rsidRDefault="003205AA" w:rsidP="00AE1FB6">
      <w:pPr>
        <w:tabs>
          <w:tab w:val="left" w:pos="851"/>
        </w:tabs>
        <w:rPr>
          <w:rFonts w:ascii="FS Maja" w:hAnsi="FS Maja" w:cs="FS Maja"/>
          <w:color w:val="006600"/>
          <w:sz w:val="28"/>
          <w:szCs w:val="28"/>
          <w:lang w:eastAsia="en-GB"/>
        </w:rPr>
      </w:pPr>
      <w:r w:rsidRPr="00465F83">
        <w:rPr>
          <w:noProof/>
          <w:lang w:eastAsia="en-GB"/>
        </w:rPr>
        <mc:AlternateContent>
          <mc:Choice Requires="wps">
            <w:drawing>
              <wp:anchor distT="0" distB="0" distL="114300" distR="114300" simplePos="0" relativeHeight="251633152" behindDoc="1" locked="0" layoutInCell="1" allowOverlap="1" wp14:anchorId="622BB4DB" wp14:editId="243CDEF3">
                <wp:simplePos x="0" y="0"/>
                <wp:positionH relativeFrom="margin">
                  <wp:posOffset>3343275</wp:posOffset>
                </wp:positionH>
                <wp:positionV relativeFrom="paragraph">
                  <wp:posOffset>135255</wp:posOffset>
                </wp:positionV>
                <wp:extent cx="3505200" cy="8791575"/>
                <wp:effectExtent l="0" t="0" r="0" b="9525"/>
                <wp:wrapNone/>
                <wp:docPr id="1809879050" name="Text Box 1809879050"/>
                <wp:cNvGraphicFramePr/>
                <a:graphic xmlns:a="http://schemas.openxmlformats.org/drawingml/2006/main">
                  <a:graphicData uri="http://schemas.microsoft.com/office/word/2010/wordprocessingShape">
                    <wps:wsp>
                      <wps:cNvSpPr txBox="1"/>
                      <wps:spPr>
                        <a:xfrm>
                          <a:off x="0" y="0"/>
                          <a:ext cx="3505200" cy="8791575"/>
                        </a:xfrm>
                        <a:prstGeom prst="rect">
                          <a:avLst/>
                        </a:prstGeom>
                        <a:solidFill>
                          <a:schemeClr val="accent6">
                            <a:lumMod val="40000"/>
                            <a:lumOff val="60000"/>
                            <a:alpha val="32157"/>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5CD2706" w14:textId="77777777" w:rsidR="00195B8C" w:rsidRPr="00376993" w:rsidRDefault="00195B8C" w:rsidP="00376993">
                            <w:pPr>
                              <w:spacing w:after="240"/>
                              <w:rPr>
                                <w:rFonts w:ascii="FS Maja" w:hAnsi="FS Maja" w:cstheme="minorHAnsi"/>
                                <w:b/>
                                <w:bCs/>
                                <w:i/>
                                <w:iCs/>
                                <w:color w:val="006937"/>
                                <w:sz w:val="28"/>
                                <w:szCs w:val="28"/>
                              </w:rPr>
                            </w:pPr>
                            <w:r w:rsidRPr="00376993">
                              <w:rPr>
                                <w:rFonts w:ascii="FS Maja" w:hAnsi="FS Maja" w:cstheme="minorHAnsi"/>
                                <w:b/>
                                <w:bCs/>
                                <w:i/>
                                <w:iCs/>
                                <w:color w:val="006937"/>
                                <w:sz w:val="28"/>
                                <w:szCs w:val="28"/>
                              </w:rPr>
                              <w:t xml:space="preserve">Workers and managers feel there is a need to find new ways to reduce exposure to SHS </w:t>
                            </w:r>
                          </w:p>
                          <w:p w14:paraId="36BC008E" w14:textId="0ABCCED9" w:rsidR="00195B8C" w:rsidRPr="00195B8C" w:rsidRDefault="00195B8C" w:rsidP="00376993">
                            <w:pPr>
                              <w:spacing w:after="240"/>
                              <w:rPr>
                                <w:rFonts w:ascii="FS Maja" w:hAnsi="FS Maja" w:cstheme="minorHAnsi"/>
                                <w:color w:val="006937"/>
                                <w:sz w:val="26"/>
                                <w:szCs w:val="26"/>
                              </w:rPr>
                            </w:pPr>
                            <w:r w:rsidRPr="00195B8C">
                              <w:rPr>
                                <w:rFonts w:ascii="FS Maja" w:hAnsi="FS Maja" w:cstheme="minorHAnsi"/>
                                <w:color w:val="006937"/>
                                <w:sz w:val="26"/>
                                <w:szCs w:val="26"/>
                              </w:rPr>
                              <w:t xml:space="preserve">There is recognition that domiciliary and other health care teams who visit people in their own homes require protection from SHS exposure. One of the key quotes from qualitative data was from a stakeholder who, in light of prison workers now having a smoke-free workplace, posed the question: </w:t>
                            </w:r>
                            <w:r w:rsidRPr="00376993">
                              <w:rPr>
                                <w:rFonts w:ascii="FS Maja" w:hAnsi="FS Maja" w:cstheme="minorHAnsi"/>
                                <w:i/>
                                <w:iCs/>
                                <w:color w:val="006937"/>
                                <w:sz w:val="26"/>
                                <w:szCs w:val="26"/>
                              </w:rPr>
                              <w:t>“Why should care workers be any different from prison workers?"</w:t>
                            </w:r>
                            <w:r w:rsidR="000A0DDF">
                              <w:rPr>
                                <w:rFonts w:ascii="FS Maja" w:hAnsi="FS Maja" w:cstheme="minorHAnsi"/>
                                <w:i/>
                                <w:iCs/>
                                <w:color w:val="006937"/>
                                <w:sz w:val="26"/>
                                <w:szCs w:val="26"/>
                              </w:rPr>
                              <w:t xml:space="preserve"> </w:t>
                            </w:r>
                            <w:r w:rsidR="000A0DDF" w:rsidRPr="000A0DDF">
                              <w:rPr>
                                <w:rFonts w:ascii="FS Maja" w:hAnsi="FS Maja" w:cstheme="minorHAnsi"/>
                                <w:color w:val="006937"/>
                                <w:sz w:val="26"/>
                                <w:szCs w:val="26"/>
                              </w:rPr>
                              <w:t>[7]</w:t>
                            </w:r>
                            <w:r w:rsidR="000A0DDF">
                              <w:rPr>
                                <w:rFonts w:ascii="FS Maja" w:hAnsi="FS Maja" w:cstheme="minorHAnsi"/>
                                <w:color w:val="006937"/>
                                <w:sz w:val="26"/>
                                <w:szCs w:val="26"/>
                              </w:rPr>
                              <w:t>.</w:t>
                            </w:r>
                          </w:p>
                          <w:p w14:paraId="656E2612" w14:textId="5DC72289" w:rsidR="00195B8C" w:rsidRPr="00195B8C" w:rsidRDefault="00195B8C" w:rsidP="00376993">
                            <w:pPr>
                              <w:spacing w:after="240"/>
                              <w:rPr>
                                <w:rFonts w:ascii="FS Maja" w:hAnsi="FS Maja" w:cstheme="minorHAnsi"/>
                                <w:color w:val="006937"/>
                                <w:sz w:val="26"/>
                                <w:szCs w:val="26"/>
                              </w:rPr>
                            </w:pPr>
                            <w:r w:rsidRPr="00195B8C">
                              <w:rPr>
                                <w:rFonts w:ascii="FS Maja" w:hAnsi="FS Maja" w:cstheme="minorHAnsi"/>
                                <w:color w:val="006937"/>
                                <w:sz w:val="26"/>
                                <w:szCs w:val="26"/>
                              </w:rPr>
                              <w:t>Qualitative data gathered from domiciliary care workers and their managers has also highlighted the difficulties in balancing the provision of care in a person's own home with the right of workers to be able to breathe clean air and be protected from SHS</w:t>
                            </w:r>
                            <w:r w:rsidR="000A0DDF">
                              <w:rPr>
                                <w:rFonts w:ascii="FS Maja" w:hAnsi="FS Maja" w:cstheme="minorHAnsi"/>
                                <w:color w:val="006937"/>
                                <w:sz w:val="26"/>
                                <w:szCs w:val="26"/>
                              </w:rPr>
                              <w:t xml:space="preserve"> [7]</w:t>
                            </w:r>
                            <w:r w:rsidRPr="00195B8C">
                              <w:rPr>
                                <w:rFonts w:ascii="FS Maja" w:hAnsi="FS Maja" w:cstheme="minorHAnsi"/>
                                <w:color w:val="006937"/>
                                <w:sz w:val="26"/>
                                <w:szCs w:val="26"/>
                              </w:rPr>
                              <w:t>. Current strategies</w:t>
                            </w:r>
                            <w:r w:rsidR="000A0DDF">
                              <w:rPr>
                                <w:rFonts w:ascii="FS Maja" w:hAnsi="FS Maja" w:cstheme="minorHAnsi"/>
                                <w:color w:val="006937"/>
                                <w:sz w:val="26"/>
                                <w:szCs w:val="26"/>
                              </w:rPr>
                              <w:t xml:space="preserve"> </w:t>
                            </w:r>
                            <w:r w:rsidRPr="00195B8C">
                              <w:rPr>
                                <w:rFonts w:ascii="FS Maja" w:hAnsi="FS Maja" w:cstheme="minorHAnsi"/>
                                <w:color w:val="006937"/>
                                <w:sz w:val="26"/>
                                <w:szCs w:val="26"/>
                              </w:rPr>
                              <w:t>to reduce exposure to SHS during home visits were often reported as inadequate with the hazard posed by SHS rarely considered by managers.</w:t>
                            </w:r>
                          </w:p>
                          <w:p w14:paraId="548EE837" w14:textId="77777777" w:rsidR="00434911" w:rsidRPr="00195B8C" w:rsidRDefault="00434911" w:rsidP="00434911">
                            <w:pPr>
                              <w:spacing w:after="120"/>
                              <w:rPr>
                                <w:rFonts w:ascii="FS Maja" w:hAnsi="FS Maja" w:cs="FS Maja"/>
                                <w:b/>
                                <w:bCs/>
                                <w:i/>
                                <w:iCs/>
                                <w:color w:val="006937"/>
                                <w:sz w:val="28"/>
                                <w:szCs w:val="28"/>
                                <w:lang w:eastAsia="en-GB"/>
                              </w:rPr>
                            </w:pPr>
                            <w:r w:rsidRPr="00195B8C">
                              <w:rPr>
                                <w:rFonts w:ascii="FS Maja" w:hAnsi="FS Maja" w:cs="FS Maja"/>
                                <w:b/>
                                <w:bCs/>
                                <w:i/>
                                <w:iCs/>
                                <w:color w:val="006937"/>
                                <w:sz w:val="28"/>
                                <w:szCs w:val="28"/>
                                <w:lang w:eastAsia="en-GB"/>
                              </w:rPr>
                              <w:t>Potential powers for protecting home healthcare workers from SHS</w:t>
                            </w:r>
                          </w:p>
                          <w:p w14:paraId="42B2CABB" w14:textId="715FBBD6" w:rsidR="00414132" w:rsidRPr="00414132" w:rsidRDefault="00414132" w:rsidP="00414132">
                            <w:pPr>
                              <w:spacing w:after="240"/>
                              <w:rPr>
                                <w:rFonts w:ascii="FS Maja" w:hAnsi="FS Maja" w:cs="FS Maja"/>
                                <w:color w:val="006937"/>
                                <w:sz w:val="26"/>
                                <w:szCs w:val="26"/>
                                <w:lang w:eastAsia="en-GB"/>
                              </w:rPr>
                            </w:pPr>
                            <w:r w:rsidRPr="00414132">
                              <w:rPr>
                                <w:rFonts w:ascii="FS Maja" w:hAnsi="FS Maja" w:cs="FS Maja"/>
                                <w:color w:val="006937"/>
                                <w:sz w:val="26"/>
                                <w:szCs w:val="26"/>
                                <w:lang w:eastAsia="en-GB"/>
                              </w:rPr>
                              <w:t xml:space="preserve">The World Health organisation (WHO) Framework Convention on Tobacco Control (FCTC), to which the UK is a signatory, includes Article 8 which sets out required measures to protect people from exposure to tobacco smoke. The Article 8 guidelines specifically state: </w:t>
                            </w:r>
                            <w:r w:rsidRPr="00376993">
                              <w:rPr>
                                <w:rFonts w:ascii="FS Maja" w:hAnsi="FS Maja" w:cs="FS Maja"/>
                                <w:i/>
                                <w:iCs/>
                                <w:color w:val="006937"/>
                                <w:sz w:val="26"/>
                                <w:szCs w:val="26"/>
                                <w:lang w:eastAsia="en-GB"/>
                              </w:rPr>
                              <w:t>“Careful consideration should be given to workplaces that are also individuals’ homes or dwelling places, for example, prisons, mental health institutions or nursing homes. These places also constitute workplaces for others, who should be protected from exposure to tobacco smoke.”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BB4DB" id="Text Box 1809879050" o:spid="_x0000_s1037" type="#_x0000_t202" style="position:absolute;margin-left:263.25pt;margin-top:10.65pt;width:276pt;height:692.2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" fillcolor="#c5e0b3 [1305]" stroked="f">
                <v:fill opacity="21074f"/>
                <v:textbox>
                  <w:txbxContent>
                    <w:p w14:paraId="05CD2706" w14:textId="77777777" w:rsidR="00195B8C" w:rsidRPr="00376993" w:rsidRDefault="00195B8C" w:rsidP="00376993">
                      <w:pPr>
                        <w:spacing w:after="240"/>
                        <w:rPr>
                          <w:rFonts w:ascii="FS Maja" w:hAnsi="FS Maja" w:cstheme="minorHAnsi"/>
                          <w:b/>
                          <w:bCs/>
                          <w:i/>
                          <w:iCs/>
                          <w:color w:val="006937"/>
                          <w:sz w:val="28"/>
                          <w:szCs w:val="28"/>
                        </w:rPr>
                      </w:pPr>
                      <w:r w:rsidRPr="00376993">
                        <w:rPr>
                          <w:rFonts w:ascii="FS Maja" w:hAnsi="FS Maja" w:cstheme="minorHAnsi"/>
                          <w:b/>
                          <w:bCs/>
                          <w:i/>
                          <w:iCs/>
                          <w:color w:val="006937"/>
                          <w:sz w:val="28"/>
                          <w:szCs w:val="28"/>
                        </w:rPr>
                        <w:t xml:space="preserve">Workers and managers feel there is a need to find new ways to reduce exposure to SHS </w:t>
                      </w:r>
                    </w:p>
                    <w:p w14:paraId="36BC008E" w14:textId="0ABCCED9" w:rsidR="00195B8C" w:rsidRPr="00195B8C" w:rsidRDefault="00195B8C" w:rsidP="00376993">
                      <w:pPr>
                        <w:spacing w:after="240"/>
                        <w:rPr>
                          <w:rFonts w:ascii="FS Maja" w:hAnsi="FS Maja" w:cstheme="minorHAnsi"/>
                          <w:color w:val="006937"/>
                          <w:sz w:val="26"/>
                          <w:szCs w:val="26"/>
                        </w:rPr>
                      </w:pPr>
                      <w:r w:rsidRPr="00195B8C">
                        <w:rPr>
                          <w:rFonts w:ascii="FS Maja" w:hAnsi="FS Maja" w:cstheme="minorHAnsi"/>
                          <w:color w:val="006937"/>
                          <w:sz w:val="26"/>
                          <w:szCs w:val="26"/>
                        </w:rPr>
                        <w:t xml:space="preserve">There is recognition that domiciliary and other health care teams who visit people in their own homes require protection from SHS exposure. One of the key quotes from qualitative data was from a stakeholder who, in light of prison workers now having a smoke-free workplace, posed the question: </w:t>
                      </w:r>
                      <w:r w:rsidRPr="00376993">
                        <w:rPr>
                          <w:rFonts w:ascii="FS Maja" w:hAnsi="FS Maja" w:cstheme="minorHAnsi"/>
                          <w:i/>
                          <w:iCs/>
                          <w:color w:val="006937"/>
                          <w:sz w:val="26"/>
                          <w:szCs w:val="26"/>
                        </w:rPr>
                        <w:t>“Why should care workers be any different from prison workers?"</w:t>
                      </w:r>
                      <w:r w:rsidR="000A0DDF">
                        <w:rPr>
                          <w:rFonts w:ascii="FS Maja" w:hAnsi="FS Maja" w:cstheme="minorHAnsi"/>
                          <w:i/>
                          <w:iCs/>
                          <w:color w:val="006937"/>
                          <w:sz w:val="26"/>
                          <w:szCs w:val="26"/>
                        </w:rPr>
                        <w:t xml:space="preserve"> </w:t>
                      </w:r>
                      <w:r w:rsidR="000A0DDF" w:rsidRPr="000A0DDF">
                        <w:rPr>
                          <w:rFonts w:ascii="FS Maja" w:hAnsi="FS Maja" w:cstheme="minorHAnsi"/>
                          <w:color w:val="006937"/>
                          <w:sz w:val="26"/>
                          <w:szCs w:val="26"/>
                        </w:rPr>
                        <w:t>[7]</w:t>
                      </w:r>
                      <w:r w:rsidR="000A0DDF">
                        <w:rPr>
                          <w:rFonts w:ascii="FS Maja" w:hAnsi="FS Maja" w:cstheme="minorHAnsi"/>
                          <w:color w:val="006937"/>
                          <w:sz w:val="26"/>
                          <w:szCs w:val="26"/>
                        </w:rPr>
                        <w:t>.</w:t>
                      </w:r>
                    </w:p>
                    <w:p w14:paraId="656E2612" w14:textId="5DC72289" w:rsidR="00195B8C" w:rsidRPr="00195B8C" w:rsidRDefault="00195B8C" w:rsidP="00376993">
                      <w:pPr>
                        <w:spacing w:after="240"/>
                        <w:rPr>
                          <w:rFonts w:ascii="FS Maja" w:hAnsi="FS Maja" w:cstheme="minorHAnsi"/>
                          <w:color w:val="006937"/>
                          <w:sz w:val="26"/>
                          <w:szCs w:val="26"/>
                        </w:rPr>
                      </w:pPr>
                      <w:r w:rsidRPr="00195B8C">
                        <w:rPr>
                          <w:rFonts w:ascii="FS Maja" w:hAnsi="FS Maja" w:cstheme="minorHAnsi"/>
                          <w:color w:val="006937"/>
                          <w:sz w:val="26"/>
                          <w:szCs w:val="26"/>
                        </w:rPr>
                        <w:t>Qualitative data gathered from domiciliary care workers and their managers has also highlighted the difficulties in balancing the provision of care in a person's own home with the right of workers to be able to breathe clean air and be protected from SHS</w:t>
                      </w:r>
                      <w:r w:rsidR="000A0DDF">
                        <w:rPr>
                          <w:rFonts w:ascii="FS Maja" w:hAnsi="FS Maja" w:cstheme="minorHAnsi"/>
                          <w:color w:val="006937"/>
                          <w:sz w:val="26"/>
                          <w:szCs w:val="26"/>
                        </w:rPr>
                        <w:t xml:space="preserve"> [7]</w:t>
                      </w:r>
                      <w:r w:rsidRPr="00195B8C">
                        <w:rPr>
                          <w:rFonts w:ascii="FS Maja" w:hAnsi="FS Maja" w:cstheme="minorHAnsi"/>
                          <w:color w:val="006937"/>
                          <w:sz w:val="26"/>
                          <w:szCs w:val="26"/>
                        </w:rPr>
                        <w:t>. Current strategies</w:t>
                      </w:r>
                      <w:r w:rsidR="000A0DDF">
                        <w:rPr>
                          <w:rFonts w:ascii="FS Maja" w:hAnsi="FS Maja" w:cstheme="minorHAnsi"/>
                          <w:color w:val="006937"/>
                          <w:sz w:val="26"/>
                          <w:szCs w:val="26"/>
                        </w:rPr>
                        <w:t xml:space="preserve"> </w:t>
                      </w:r>
                      <w:r w:rsidRPr="00195B8C">
                        <w:rPr>
                          <w:rFonts w:ascii="FS Maja" w:hAnsi="FS Maja" w:cstheme="minorHAnsi"/>
                          <w:color w:val="006937"/>
                          <w:sz w:val="26"/>
                          <w:szCs w:val="26"/>
                        </w:rPr>
                        <w:t>to reduce exposure to SHS during home visits were often reported as inadequate with the hazard posed by SHS rarely considered by managers.</w:t>
                      </w:r>
                    </w:p>
                    <w:p w14:paraId="548EE837" w14:textId="77777777" w:rsidR="00434911" w:rsidRPr="00195B8C" w:rsidRDefault="00434911" w:rsidP="00434911">
                      <w:pPr>
                        <w:spacing w:after="120"/>
                        <w:rPr>
                          <w:rFonts w:ascii="FS Maja" w:hAnsi="FS Maja" w:cs="FS Maja"/>
                          <w:b/>
                          <w:bCs/>
                          <w:i/>
                          <w:iCs/>
                          <w:color w:val="006937"/>
                          <w:sz w:val="28"/>
                          <w:szCs w:val="28"/>
                          <w:lang w:eastAsia="en-GB"/>
                        </w:rPr>
                      </w:pPr>
                      <w:r w:rsidRPr="00195B8C">
                        <w:rPr>
                          <w:rFonts w:ascii="FS Maja" w:hAnsi="FS Maja" w:cs="FS Maja"/>
                          <w:b/>
                          <w:bCs/>
                          <w:i/>
                          <w:iCs/>
                          <w:color w:val="006937"/>
                          <w:sz w:val="28"/>
                          <w:szCs w:val="28"/>
                          <w:lang w:eastAsia="en-GB"/>
                        </w:rPr>
                        <w:t>Potential powers for protecting home healthcare workers from SHS</w:t>
                      </w:r>
                    </w:p>
                    <w:p w14:paraId="42B2CABB" w14:textId="715FBBD6" w:rsidR="00414132" w:rsidRPr="00414132" w:rsidRDefault="00414132" w:rsidP="00414132">
                      <w:pPr>
                        <w:spacing w:after="240"/>
                        <w:rPr>
                          <w:rFonts w:ascii="FS Maja" w:hAnsi="FS Maja" w:cs="FS Maja"/>
                          <w:color w:val="006937"/>
                          <w:sz w:val="26"/>
                          <w:szCs w:val="26"/>
                          <w:lang w:eastAsia="en-GB"/>
                        </w:rPr>
                      </w:pPr>
                      <w:r w:rsidRPr="00414132">
                        <w:rPr>
                          <w:rFonts w:ascii="FS Maja" w:hAnsi="FS Maja" w:cs="FS Maja"/>
                          <w:color w:val="006937"/>
                          <w:sz w:val="26"/>
                          <w:szCs w:val="26"/>
                          <w:lang w:eastAsia="en-GB"/>
                        </w:rPr>
                        <w:t xml:space="preserve">The World Health organisation (WHO) Framework Convention on Tobacco Control (FCTC), to which the UK is a signatory, includes Article 8 which sets out required measures to protect people from exposure to tobacco smoke. The Article 8 guidelines specifically state: </w:t>
                      </w:r>
                      <w:r w:rsidRPr="00376993">
                        <w:rPr>
                          <w:rFonts w:ascii="FS Maja" w:hAnsi="FS Maja" w:cs="FS Maja"/>
                          <w:i/>
                          <w:iCs/>
                          <w:color w:val="006937"/>
                          <w:sz w:val="26"/>
                          <w:szCs w:val="26"/>
                          <w:lang w:eastAsia="en-GB"/>
                        </w:rPr>
                        <w:t>“Careful consideration should be given to workplaces that are also individuals’ homes or dwelling places, for example, prisons, mental health institutions or nursing homes. These places also constitute workplaces for others, who should be protected from exposure to tobacco smoke.”</w:t>
                      </w:r>
                    </w:p>
                  </w:txbxContent>
                </v:textbox>
                <w10:wrap anchorx="margin"/>
              </v:shape>
            </w:pict>
          </mc:Fallback>
        </mc:AlternateContent>
      </w:r>
      <w:r w:rsidRPr="00465F83">
        <w:rPr>
          <w:noProof/>
          <w:lang w:eastAsia="en-GB"/>
        </w:rPr>
        <mc:AlternateContent>
          <mc:Choice Requires="wps">
            <w:drawing>
              <wp:anchor distT="0" distB="0" distL="114300" distR="114300" simplePos="0" relativeHeight="251621888" behindDoc="1" locked="0" layoutInCell="1" allowOverlap="1" wp14:anchorId="0875AF15" wp14:editId="5B6EECE3">
                <wp:simplePos x="0" y="0"/>
                <wp:positionH relativeFrom="margin">
                  <wp:posOffset>-266700</wp:posOffset>
                </wp:positionH>
                <wp:positionV relativeFrom="paragraph">
                  <wp:posOffset>97155</wp:posOffset>
                </wp:positionV>
                <wp:extent cx="3448050" cy="882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48050" cy="8820150"/>
                        </a:xfrm>
                        <a:prstGeom prst="rect">
                          <a:avLst/>
                        </a:prstGeom>
                        <a:solidFill>
                          <a:schemeClr val="accent6">
                            <a:lumMod val="40000"/>
                            <a:lumOff val="60000"/>
                            <a:alpha val="32157"/>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389B2F6" w14:textId="7B69C7CC" w:rsidR="003E189C" w:rsidRPr="009A19F4" w:rsidRDefault="00002843" w:rsidP="004B3D21">
                            <w:pPr>
                              <w:spacing w:after="120"/>
                              <w:rPr>
                                <w:rFonts w:ascii="FS Maja" w:hAnsi="FS Maja" w:cs="FS Maja"/>
                                <w:b/>
                                <w:bCs/>
                                <w:i/>
                                <w:iCs/>
                                <w:color w:val="006937"/>
                                <w:sz w:val="28"/>
                                <w:szCs w:val="28"/>
                                <w:lang w:eastAsia="en-GB"/>
                              </w:rPr>
                            </w:pPr>
                            <w:r w:rsidRPr="009A19F4">
                              <w:rPr>
                                <w:rFonts w:ascii="FS Maja" w:hAnsi="FS Maja" w:cs="FS Maja"/>
                                <w:b/>
                                <w:bCs/>
                                <w:i/>
                                <w:iCs/>
                                <w:color w:val="006937"/>
                                <w:sz w:val="28"/>
                                <w:szCs w:val="28"/>
                                <w:lang w:eastAsia="en-GB"/>
                              </w:rPr>
                              <w:t>Workers are still being exposed to SHS – and that exposure is often at high concentrations</w:t>
                            </w:r>
                          </w:p>
                          <w:p w14:paraId="5C455642" w14:textId="09682672" w:rsidR="003D2B06" w:rsidRDefault="003D2B06" w:rsidP="00376993">
                            <w:pPr>
                              <w:pStyle w:val="ListParagraph"/>
                              <w:numPr>
                                <w:ilvl w:val="0"/>
                                <w:numId w:val="42"/>
                              </w:numPr>
                              <w:spacing w:after="240"/>
                              <w:rPr>
                                <w:rFonts w:ascii="FS Maja" w:hAnsi="FS Maja" w:cs="FS Maja"/>
                                <w:color w:val="006937"/>
                                <w:sz w:val="26"/>
                                <w:szCs w:val="26"/>
                                <w:lang w:eastAsia="en-GB"/>
                              </w:rPr>
                            </w:pPr>
                            <w:r w:rsidRPr="00376993">
                              <w:rPr>
                                <w:rFonts w:ascii="FS Maja" w:hAnsi="FS Maja" w:cs="FS Maja"/>
                                <w:color w:val="006937"/>
                                <w:sz w:val="26"/>
                                <w:szCs w:val="26"/>
                                <w:lang w:eastAsia="en-GB"/>
                              </w:rPr>
                              <w:t>A</w:t>
                            </w:r>
                            <w:r w:rsidR="00002843" w:rsidRPr="00376993">
                              <w:rPr>
                                <w:rFonts w:ascii="FS Maja" w:hAnsi="FS Maja" w:cs="FS Maja"/>
                                <w:color w:val="006937"/>
                                <w:sz w:val="26"/>
                                <w:szCs w:val="26"/>
                                <w:lang w:eastAsia="en-GB"/>
                              </w:rPr>
                              <w:t xml:space="preserve"> recent expert review exercise has estimated that over 880,000 (1.9%) workers in the UK experience a high likelihood of daily </w:t>
                            </w:r>
                            <w:r w:rsidRPr="00376993">
                              <w:rPr>
                                <w:rFonts w:ascii="FS Maja" w:hAnsi="FS Maja" w:cs="FS Maja"/>
                                <w:color w:val="006937"/>
                                <w:sz w:val="26"/>
                                <w:szCs w:val="26"/>
                                <w:lang w:eastAsia="en-GB"/>
                              </w:rPr>
                              <w:t xml:space="preserve">and non-incidental </w:t>
                            </w:r>
                            <w:r w:rsidR="00002843" w:rsidRPr="00376993">
                              <w:rPr>
                                <w:rFonts w:ascii="FS Maja" w:hAnsi="FS Maja" w:cs="FS Maja"/>
                                <w:color w:val="006937"/>
                                <w:sz w:val="26"/>
                                <w:szCs w:val="26"/>
                                <w:lang w:eastAsia="en-GB"/>
                              </w:rPr>
                              <w:t>exposure to SHS in an indoor environment</w:t>
                            </w:r>
                            <w:r w:rsidR="000A0DDF">
                              <w:rPr>
                                <w:rFonts w:ascii="FS Maja" w:hAnsi="FS Maja" w:cs="FS Maja"/>
                                <w:color w:val="006937"/>
                                <w:sz w:val="26"/>
                                <w:szCs w:val="26"/>
                                <w:lang w:eastAsia="en-GB"/>
                              </w:rPr>
                              <w:t xml:space="preserve"> [5]</w:t>
                            </w:r>
                            <w:r w:rsidR="00002843" w:rsidRPr="00376993">
                              <w:rPr>
                                <w:rFonts w:ascii="FS Maja" w:hAnsi="FS Maja" w:cs="FS Maja"/>
                                <w:color w:val="006937"/>
                                <w:sz w:val="26"/>
                                <w:szCs w:val="26"/>
                                <w:lang w:eastAsia="en-GB"/>
                              </w:rPr>
                              <w:t>. The majority of these workers were identified as</w:t>
                            </w:r>
                            <w:r w:rsidRPr="00376993">
                              <w:rPr>
                                <w:rFonts w:ascii="FS Maja" w:hAnsi="FS Maja" w:cs="FS Maja"/>
                                <w:color w:val="006937"/>
                                <w:sz w:val="26"/>
                                <w:szCs w:val="26"/>
                                <w:lang w:eastAsia="en-GB"/>
                              </w:rPr>
                              <w:t xml:space="preserve"> </w:t>
                            </w:r>
                            <w:r w:rsidR="00002843" w:rsidRPr="00376993">
                              <w:rPr>
                                <w:rFonts w:ascii="FS Maja" w:hAnsi="FS Maja" w:cs="FS Maja"/>
                                <w:color w:val="006937"/>
                                <w:sz w:val="26"/>
                                <w:szCs w:val="26"/>
                                <w:lang w:eastAsia="en-GB"/>
                              </w:rPr>
                              <w:t>care workers and home carers. Survey work of a sample of nearly 500 of those involved in domiciliary home care identified 72% of this group self-reported exposure to SHS as part of their employment with half</w:t>
                            </w:r>
                            <w:r w:rsidRPr="00376993">
                              <w:rPr>
                                <w:rFonts w:ascii="FS Maja" w:hAnsi="FS Maja" w:cs="FS Maja"/>
                                <w:color w:val="006937"/>
                                <w:sz w:val="26"/>
                                <w:szCs w:val="26"/>
                                <w:lang w:eastAsia="en-GB"/>
                              </w:rPr>
                              <w:t xml:space="preserve"> of those exposed</w:t>
                            </w:r>
                            <w:r w:rsidR="00002843" w:rsidRPr="00376993">
                              <w:rPr>
                                <w:rFonts w:ascii="FS Maja" w:hAnsi="FS Maja" w:cs="FS Maja"/>
                                <w:color w:val="006937"/>
                                <w:sz w:val="26"/>
                                <w:szCs w:val="26"/>
                                <w:lang w:eastAsia="en-GB"/>
                              </w:rPr>
                              <w:t xml:space="preserve"> indicating daily exposure</w:t>
                            </w:r>
                            <w:r w:rsidR="000A0DDF">
                              <w:rPr>
                                <w:rFonts w:ascii="FS Maja" w:hAnsi="FS Maja" w:cs="FS Maja"/>
                                <w:color w:val="006937"/>
                                <w:sz w:val="26"/>
                                <w:szCs w:val="26"/>
                                <w:lang w:eastAsia="en-GB"/>
                              </w:rPr>
                              <w:t xml:space="preserve"> [3]</w:t>
                            </w:r>
                            <w:r w:rsidR="00002843" w:rsidRPr="00376993">
                              <w:rPr>
                                <w:rFonts w:ascii="FS Maja" w:hAnsi="FS Maja" w:cs="FS Maja"/>
                                <w:color w:val="006937"/>
                                <w:sz w:val="26"/>
                                <w:szCs w:val="26"/>
                                <w:lang w:eastAsia="en-GB"/>
                              </w:rPr>
                              <w:t xml:space="preserve">. </w:t>
                            </w:r>
                          </w:p>
                          <w:p w14:paraId="0A088217" w14:textId="77777777" w:rsidR="00376993" w:rsidRDefault="00376993" w:rsidP="00376993">
                            <w:pPr>
                              <w:pStyle w:val="ListParagraph"/>
                              <w:spacing w:after="240"/>
                              <w:rPr>
                                <w:rFonts w:ascii="FS Maja" w:hAnsi="FS Maja" w:cs="FS Maja"/>
                                <w:color w:val="006937"/>
                                <w:sz w:val="26"/>
                                <w:szCs w:val="26"/>
                                <w:lang w:eastAsia="en-GB"/>
                              </w:rPr>
                            </w:pPr>
                          </w:p>
                          <w:p w14:paraId="315467D8" w14:textId="2A0AF46F" w:rsidR="00002843" w:rsidRDefault="00002843" w:rsidP="00376993">
                            <w:pPr>
                              <w:pStyle w:val="ListParagraph"/>
                              <w:numPr>
                                <w:ilvl w:val="0"/>
                                <w:numId w:val="42"/>
                              </w:numPr>
                              <w:spacing w:after="240"/>
                              <w:rPr>
                                <w:rFonts w:ascii="FS Maja" w:hAnsi="FS Maja" w:cs="FS Maja"/>
                                <w:color w:val="006937"/>
                                <w:sz w:val="26"/>
                                <w:szCs w:val="26"/>
                                <w:lang w:eastAsia="en-GB"/>
                              </w:rPr>
                            </w:pPr>
                            <w:r w:rsidRPr="00376993">
                              <w:rPr>
                                <w:rFonts w:ascii="FS Maja" w:hAnsi="FS Maja" w:cs="FS Maja"/>
                                <w:color w:val="006937"/>
                                <w:sz w:val="26"/>
                                <w:szCs w:val="26"/>
                                <w:lang w:eastAsia="en-GB"/>
                              </w:rPr>
                              <w:t>Objective measurement of personal exposure to fine particulate matter (PM2.5) as a marker of SHS exposure, demonstrated repeated high concentrations over the course of workers’ duties: 21% of home visits involved exposure to concentrations &gt;25</w:t>
                            </w:r>
                            <w:r w:rsidRPr="00376993">
                              <w:rPr>
                                <w:rFonts w:ascii="Symbol" w:hAnsi="Symbol" w:cs="FS Maja"/>
                                <w:color w:val="006937"/>
                                <w:sz w:val="26"/>
                                <w:szCs w:val="26"/>
                                <w:lang w:eastAsia="en-GB"/>
                              </w:rPr>
                              <w:t>m</w:t>
                            </w:r>
                            <w:r w:rsidRPr="00376993">
                              <w:rPr>
                                <w:rFonts w:ascii="FS Maja" w:hAnsi="FS Maja" w:cs="FS Maja"/>
                                <w:color w:val="006937"/>
                                <w:sz w:val="26"/>
                                <w:szCs w:val="26"/>
                                <w:lang w:eastAsia="en-GB"/>
                              </w:rPr>
                              <w:t>g/m</w:t>
                            </w:r>
                            <w:r w:rsidRPr="00376993">
                              <w:rPr>
                                <w:rFonts w:ascii="FS Maja" w:hAnsi="FS Maja" w:cs="FS Maja"/>
                                <w:color w:val="006937"/>
                                <w:sz w:val="26"/>
                                <w:szCs w:val="26"/>
                                <w:vertAlign w:val="superscript"/>
                                <w:lang w:eastAsia="en-GB"/>
                              </w:rPr>
                              <w:t>3</w:t>
                            </w:r>
                            <w:r w:rsidRPr="00376993">
                              <w:rPr>
                                <w:rFonts w:ascii="FS Maja" w:hAnsi="FS Maja" w:cs="FS Maja"/>
                                <w:color w:val="006937"/>
                                <w:sz w:val="26"/>
                                <w:szCs w:val="26"/>
                                <w:lang w:eastAsia="en-GB"/>
                              </w:rPr>
                              <w:t xml:space="preserve"> (the WHO 24h guidance limit at that time; and more than 6 times higher than average ambient outdoor background PM2.5)</w:t>
                            </w:r>
                            <w:r w:rsidR="000A0DDF">
                              <w:rPr>
                                <w:rFonts w:ascii="FS Maja" w:hAnsi="FS Maja" w:cs="FS Maja"/>
                                <w:color w:val="006937"/>
                                <w:sz w:val="26"/>
                                <w:szCs w:val="26"/>
                                <w:lang w:eastAsia="en-GB"/>
                              </w:rPr>
                              <w:t xml:space="preserve"> [3]</w:t>
                            </w:r>
                            <w:r w:rsidRPr="00376993">
                              <w:rPr>
                                <w:rFonts w:ascii="FS Maja" w:hAnsi="FS Maja" w:cs="FS Maja"/>
                                <w:color w:val="006937"/>
                                <w:sz w:val="26"/>
                                <w:szCs w:val="26"/>
                                <w:lang w:eastAsia="en-GB"/>
                              </w:rPr>
                              <w:t>.</w:t>
                            </w:r>
                          </w:p>
                          <w:p w14:paraId="7E18EA10" w14:textId="77777777" w:rsidR="00376993" w:rsidRPr="00376993" w:rsidRDefault="00376993" w:rsidP="00376993">
                            <w:pPr>
                              <w:pStyle w:val="ListParagraph"/>
                              <w:spacing w:after="240"/>
                              <w:rPr>
                                <w:rFonts w:ascii="FS Maja" w:hAnsi="FS Maja" w:cs="FS Maja"/>
                                <w:color w:val="006937"/>
                                <w:sz w:val="26"/>
                                <w:szCs w:val="26"/>
                                <w:lang w:eastAsia="en-GB"/>
                              </w:rPr>
                            </w:pPr>
                          </w:p>
                          <w:p w14:paraId="24934955" w14:textId="03A66146" w:rsidR="00002843" w:rsidRPr="00376993" w:rsidRDefault="00002843" w:rsidP="00376993">
                            <w:pPr>
                              <w:pStyle w:val="ListParagraph"/>
                              <w:numPr>
                                <w:ilvl w:val="0"/>
                                <w:numId w:val="41"/>
                              </w:numPr>
                              <w:spacing w:after="240"/>
                              <w:rPr>
                                <w:rFonts w:ascii="FS Maja" w:hAnsi="FS Maja" w:cs="FS Maja"/>
                                <w:color w:val="006937"/>
                                <w:sz w:val="26"/>
                                <w:szCs w:val="26"/>
                                <w:lang w:eastAsia="en-GB"/>
                              </w:rPr>
                            </w:pPr>
                            <w:r w:rsidRPr="00376993">
                              <w:rPr>
                                <w:rFonts w:ascii="FS Maja" w:hAnsi="FS Maja" w:cs="FS Maja"/>
                                <w:color w:val="006937"/>
                                <w:sz w:val="26"/>
                                <w:szCs w:val="26"/>
                                <w:lang w:eastAsia="en-GB"/>
                              </w:rPr>
                              <w:t xml:space="preserve">A recent Action on Smoking &amp; Health </w:t>
                            </w:r>
                            <w:r w:rsidR="00434911" w:rsidRPr="00376993">
                              <w:rPr>
                                <w:rFonts w:ascii="FS Maja" w:hAnsi="FS Maja" w:cs="FS Maja"/>
                                <w:color w:val="006937"/>
                                <w:sz w:val="26"/>
                                <w:szCs w:val="26"/>
                                <w:lang w:eastAsia="en-GB"/>
                              </w:rPr>
                              <w:t>Smokefree GB survey</w:t>
                            </w:r>
                            <w:r w:rsidRPr="00376993">
                              <w:rPr>
                                <w:rFonts w:ascii="FS Maja" w:hAnsi="FS Maja" w:cs="FS Maja"/>
                                <w:color w:val="006937"/>
                                <w:sz w:val="26"/>
                                <w:szCs w:val="26"/>
                                <w:lang w:eastAsia="en-GB"/>
                              </w:rPr>
                              <w:t xml:space="preserve"> </w:t>
                            </w:r>
                            <w:r w:rsidR="00434911" w:rsidRPr="00376993">
                              <w:rPr>
                                <w:rFonts w:ascii="FS Maja" w:hAnsi="FS Maja" w:cs="FS Maja"/>
                                <w:color w:val="006937"/>
                                <w:sz w:val="26"/>
                                <w:szCs w:val="26"/>
                                <w:lang w:eastAsia="en-GB"/>
                              </w:rPr>
                              <w:t xml:space="preserve">(age 18+, sample size=13314) </w:t>
                            </w:r>
                            <w:r w:rsidRPr="00376993">
                              <w:rPr>
                                <w:rFonts w:ascii="FS Maja" w:hAnsi="FS Maja" w:cs="FS Maja"/>
                                <w:color w:val="006937"/>
                                <w:sz w:val="26"/>
                                <w:szCs w:val="26"/>
                                <w:lang w:eastAsia="en-GB"/>
                              </w:rPr>
                              <w:t xml:space="preserve">found that </w:t>
                            </w:r>
                            <w:r w:rsidR="00434911" w:rsidRPr="00376993">
                              <w:rPr>
                                <w:rFonts w:ascii="FS Maja" w:hAnsi="FS Maja" w:cs="FS Maja"/>
                                <w:color w:val="006937"/>
                                <w:sz w:val="26"/>
                                <w:szCs w:val="26"/>
                                <w:lang w:eastAsia="en-GB"/>
                              </w:rPr>
                              <w:t xml:space="preserve">there are still 1 in 5 of the UK </w:t>
                            </w:r>
                            <w:proofErr w:type="gramStart"/>
                            <w:r w:rsidR="00434911" w:rsidRPr="00376993">
                              <w:rPr>
                                <w:rFonts w:ascii="FS Maja" w:hAnsi="FS Maja" w:cs="FS Maja"/>
                                <w:color w:val="006937"/>
                                <w:sz w:val="26"/>
                                <w:szCs w:val="26"/>
                                <w:lang w:eastAsia="en-GB"/>
                              </w:rPr>
                              <w:t>workforce</w:t>
                            </w:r>
                            <w:proofErr w:type="gramEnd"/>
                            <w:r w:rsidR="00434911" w:rsidRPr="00376993">
                              <w:rPr>
                                <w:rFonts w:ascii="FS Maja" w:hAnsi="FS Maja" w:cs="FS Maja"/>
                                <w:color w:val="006937"/>
                                <w:sz w:val="26"/>
                                <w:szCs w:val="26"/>
                                <w:lang w:eastAsia="en-GB"/>
                              </w:rPr>
                              <w:t xml:space="preserve"> who report breathing in SHS at work with 23% of those involved in providing care to others reporting regular exposure</w:t>
                            </w:r>
                            <w:r w:rsidR="000A0DDF">
                              <w:rPr>
                                <w:rFonts w:ascii="FS Maja" w:hAnsi="FS Maja" w:cs="FS Maja"/>
                                <w:color w:val="006937"/>
                                <w:sz w:val="26"/>
                                <w:szCs w:val="26"/>
                                <w:lang w:eastAsia="en-GB"/>
                              </w:rPr>
                              <w:t xml:space="preserve"> [6]</w:t>
                            </w:r>
                            <w:r w:rsidR="00434911" w:rsidRPr="00376993">
                              <w:rPr>
                                <w:rFonts w:ascii="FS Maja" w:hAnsi="FS Maja" w:cs="FS Maja"/>
                                <w:color w:val="006937"/>
                                <w:sz w:val="26"/>
                                <w:szCs w:val="26"/>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5AF15" id="Text Box 3" o:spid="_x0000_s1038" type="#_x0000_t202" style="position:absolute;margin-left:-21pt;margin-top:7.65pt;width:271.5pt;height:694.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" fillcolor="#c5e0b3 [1305]" stroked="f">
                <v:fill opacity="21074f"/>
                <v:textbox>
                  <w:txbxContent>
                    <w:p w14:paraId="0389B2F6" w14:textId="7B69C7CC" w:rsidR="003E189C" w:rsidRPr="009A19F4" w:rsidRDefault="00002843" w:rsidP="004B3D21">
                      <w:pPr>
                        <w:spacing w:after="120"/>
                        <w:rPr>
                          <w:rFonts w:ascii="FS Maja" w:hAnsi="FS Maja" w:cs="FS Maja"/>
                          <w:b/>
                          <w:bCs/>
                          <w:i/>
                          <w:iCs/>
                          <w:color w:val="006937"/>
                          <w:sz w:val="28"/>
                          <w:szCs w:val="28"/>
                          <w:lang w:eastAsia="en-GB"/>
                        </w:rPr>
                      </w:pPr>
                      <w:r w:rsidRPr="009A19F4">
                        <w:rPr>
                          <w:rFonts w:ascii="FS Maja" w:hAnsi="FS Maja" w:cs="FS Maja"/>
                          <w:b/>
                          <w:bCs/>
                          <w:i/>
                          <w:iCs/>
                          <w:color w:val="006937"/>
                          <w:sz w:val="28"/>
                          <w:szCs w:val="28"/>
                          <w:lang w:eastAsia="en-GB"/>
                        </w:rPr>
                        <w:t>Workers are still being exposed to SHS – and that exposure is often at high concentrations</w:t>
                      </w:r>
                    </w:p>
                    <w:p w14:paraId="5C455642" w14:textId="09682672" w:rsidR="003D2B06" w:rsidRDefault="003D2B06" w:rsidP="00376993">
                      <w:pPr>
                        <w:pStyle w:val="ListParagraph"/>
                        <w:numPr>
                          <w:ilvl w:val="0"/>
                          <w:numId w:val="42"/>
                        </w:numPr>
                        <w:spacing w:after="240"/>
                        <w:rPr>
                          <w:rFonts w:ascii="FS Maja" w:hAnsi="FS Maja" w:cs="FS Maja"/>
                          <w:color w:val="006937"/>
                          <w:sz w:val="26"/>
                          <w:szCs w:val="26"/>
                          <w:lang w:eastAsia="en-GB"/>
                        </w:rPr>
                      </w:pPr>
                      <w:r w:rsidRPr="00376993">
                        <w:rPr>
                          <w:rFonts w:ascii="FS Maja" w:hAnsi="FS Maja" w:cs="FS Maja"/>
                          <w:color w:val="006937"/>
                          <w:sz w:val="26"/>
                          <w:szCs w:val="26"/>
                          <w:lang w:eastAsia="en-GB"/>
                        </w:rPr>
                        <w:t>A</w:t>
                      </w:r>
                      <w:r w:rsidR="00002843" w:rsidRPr="00376993">
                        <w:rPr>
                          <w:rFonts w:ascii="FS Maja" w:hAnsi="FS Maja" w:cs="FS Maja"/>
                          <w:color w:val="006937"/>
                          <w:sz w:val="26"/>
                          <w:szCs w:val="26"/>
                          <w:lang w:eastAsia="en-GB"/>
                        </w:rPr>
                        <w:t xml:space="preserve"> recent expert review exercise has estimated that over 880,000 (1.9%) workers in the UK experience a high likelihood of daily </w:t>
                      </w:r>
                      <w:r w:rsidRPr="00376993">
                        <w:rPr>
                          <w:rFonts w:ascii="FS Maja" w:hAnsi="FS Maja" w:cs="FS Maja"/>
                          <w:color w:val="006937"/>
                          <w:sz w:val="26"/>
                          <w:szCs w:val="26"/>
                          <w:lang w:eastAsia="en-GB"/>
                        </w:rPr>
                        <w:t xml:space="preserve">and non-incidental </w:t>
                      </w:r>
                      <w:r w:rsidR="00002843" w:rsidRPr="00376993">
                        <w:rPr>
                          <w:rFonts w:ascii="FS Maja" w:hAnsi="FS Maja" w:cs="FS Maja"/>
                          <w:color w:val="006937"/>
                          <w:sz w:val="26"/>
                          <w:szCs w:val="26"/>
                          <w:lang w:eastAsia="en-GB"/>
                        </w:rPr>
                        <w:t>exposure to SHS in an indoor environment</w:t>
                      </w:r>
                      <w:r w:rsidR="000A0DDF">
                        <w:rPr>
                          <w:rFonts w:ascii="FS Maja" w:hAnsi="FS Maja" w:cs="FS Maja"/>
                          <w:color w:val="006937"/>
                          <w:sz w:val="26"/>
                          <w:szCs w:val="26"/>
                          <w:lang w:eastAsia="en-GB"/>
                        </w:rPr>
                        <w:t xml:space="preserve"> [5]</w:t>
                      </w:r>
                      <w:r w:rsidR="00002843" w:rsidRPr="00376993">
                        <w:rPr>
                          <w:rFonts w:ascii="FS Maja" w:hAnsi="FS Maja" w:cs="FS Maja"/>
                          <w:color w:val="006937"/>
                          <w:sz w:val="26"/>
                          <w:szCs w:val="26"/>
                          <w:lang w:eastAsia="en-GB"/>
                        </w:rPr>
                        <w:t>. The majority of these workers were identified as</w:t>
                      </w:r>
                      <w:r w:rsidRPr="00376993">
                        <w:rPr>
                          <w:rFonts w:ascii="FS Maja" w:hAnsi="FS Maja" w:cs="FS Maja"/>
                          <w:color w:val="006937"/>
                          <w:sz w:val="26"/>
                          <w:szCs w:val="26"/>
                          <w:lang w:eastAsia="en-GB"/>
                        </w:rPr>
                        <w:t xml:space="preserve"> </w:t>
                      </w:r>
                      <w:r w:rsidR="00002843" w:rsidRPr="00376993">
                        <w:rPr>
                          <w:rFonts w:ascii="FS Maja" w:hAnsi="FS Maja" w:cs="FS Maja"/>
                          <w:color w:val="006937"/>
                          <w:sz w:val="26"/>
                          <w:szCs w:val="26"/>
                          <w:lang w:eastAsia="en-GB"/>
                        </w:rPr>
                        <w:t>care workers and home carers. Survey work of a sample of nearly 500 of those involved in domiciliary home care identified 72% of this group self-reported exposure to SHS as part of their employment with half</w:t>
                      </w:r>
                      <w:r w:rsidRPr="00376993">
                        <w:rPr>
                          <w:rFonts w:ascii="FS Maja" w:hAnsi="FS Maja" w:cs="FS Maja"/>
                          <w:color w:val="006937"/>
                          <w:sz w:val="26"/>
                          <w:szCs w:val="26"/>
                          <w:lang w:eastAsia="en-GB"/>
                        </w:rPr>
                        <w:t xml:space="preserve"> of those exposed</w:t>
                      </w:r>
                      <w:r w:rsidR="00002843" w:rsidRPr="00376993">
                        <w:rPr>
                          <w:rFonts w:ascii="FS Maja" w:hAnsi="FS Maja" w:cs="FS Maja"/>
                          <w:color w:val="006937"/>
                          <w:sz w:val="26"/>
                          <w:szCs w:val="26"/>
                          <w:lang w:eastAsia="en-GB"/>
                        </w:rPr>
                        <w:t xml:space="preserve"> indicating daily exposure</w:t>
                      </w:r>
                      <w:r w:rsidR="000A0DDF">
                        <w:rPr>
                          <w:rFonts w:ascii="FS Maja" w:hAnsi="FS Maja" w:cs="FS Maja"/>
                          <w:color w:val="006937"/>
                          <w:sz w:val="26"/>
                          <w:szCs w:val="26"/>
                          <w:lang w:eastAsia="en-GB"/>
                        </w:rPr>
                        <w:t xml:space="preserve"> [3]</w:t>
                      </w:r>
                      <w:r w:rsidR="00002843" w:rsidRPr="00376993">
                        <w:rPr>
                          <w:rFonts w:ascii="FS Maja" w:hAnsi="FS Maja" w:cs="FS Maja"/>
                          <w:color w:val="006937"/>
                          <w:sz w:val="26"/>
                          <w:szCs w:val="26"/>
                          <w:lang w:eastAsia="en-GB"/>
                        </w:rPr>
                        <w:t xml:space="preserve">. </w:t>
                      </w:r>
                    </w:p>
                    <w:p w14:paraId="0A088217" w14:textId="77777777" w:rsidR="00376993" w:rsidRDefault="00376993" w:rsidP="00376993">
                      <w:pPr>
                        <w:pStyle w:val="ListParagraph"/>
                        <w:spacing w:after="240"/>
                        <w:rPr>
                          <w:rFonts w:ascii="FS Maja" w:hAnsi="FS Maja" w:cs="FS Maja"/>
                          <w:color w:val="006937"/>
                          <w:sz w:val="26"/>
                          <w:szCs w:val="26"/>
                          <w:lang w:eastAsia="en-GB"/>
                        </w:rPr>
                      </w:pPr>
                    </w:p>
                    <w:p w14:paraId="315467D8" w14:textId="2A0AF46F" w:rsidR="00002843" w:rsidRDefault="00002843" w:rsidP="00376993">
                      <w:pPr>
                        <w:pStyle w:val="ListParagraph"/>
                        <w:numPr>
                          <w:ilvl w:val="0"/>
                          <w:numId w:val="42"/>
                        </w:numPr>
                        <w:spacing w:after="240"/>
                        <w:rPr>
                          <w:rFonts w:ascii="FS Maja" w:hAnsi="FS Maja" w:cs="FS Maja"/>
                          <w:color w:val="006937"/>
                          <w:sz w:val="26"/>
                          <w:szCs w:val="26"/>
                          <w:lang w:eastAsia="en-GB"/>
                        </w:rPr>
                      </w:pPr>
                      <w:r w:rsidRPr="00376993">
                        <w:rPr>
                          <w:rFonts w:ascii="FS Maja" w:hAnsi="FS Maja" w:cs="FS Maja"/>
                          <w:color w:val="006937"/>
                          <w:sz w:val="26"/>
                          <w:szCs w:val="26"/>
                          <w:lang w:eastAsia="en-GB"/>
                        </w:rPr>
                        <w:t>Objective measurement of personal exposure to fine particulate matter (PM2.5) as a marker of SHS exposure, demonstrated repeated high concentrations over the course of workers’ duties: 21% of home visits involved exposure to concentrations &gt;25</w:t>
                      </w:r>
                      <w:r w:rsidRPr="00376993">
                        <w:rPr>
                          <w:rFonts w:ascii="Symbol" w:hAnsi="Symbol" w:cs="FS Maja"/>
                          <w:color w:val="006937"/>
                          <w:sz w:val="26"/>
                          <w:szCs w:val="26"/>
                          <w:lang w:eastAsia="en-GB"/>
                        </w:rPr>
                        <w:t>m</w:t>
                      </w:r>
                      <w:r w:rsidRPr="00376993">
                        <w:rPr>
                          <w:rFonts w:ascii="FS Maja" w:hAnsi="FS Maja" w:cs="FS Maja"/>
                          <w:color w:val="006937"/>
                          <w:sz w:val="26"/>
                          <w:szCs w:val="26"/>
                          <w:lang w:eastAsia="en-GB"/>
                        </w:rPr>
                        <w:t>g/m</w:t>
                      </w:r>
                      <w:r w:rsidRPr="00376993">
                        <w:rPr>
                          <w:rFonts w:ascii="FS Maja" w:hAnsi="FS Maja" w:cs="FS Maja"/>
                          <w:color w:val="006937"/>
                          <w:sz w:val="26"/>
                          <w:szCs w:val="26"/>
                          <w:vertAlign w:val="superscript"/>
                          <w:lang w:eastAsia="en-GB"/>
                        </w:rPr>
                        <w:t>3</w:t>
                      </w:r>
                      <w:r w:rsidRPr="00376993">
                        <w:rPr>
                          <w:rFonts w:ascii="FS Maja" w:hAnsi="FS Maja" w:cs="FS Maja"/>
                          <w:color w:val="006937"/>
                          <w:sz w:val="26"/>
                          <w:szCs w:val="26"/>
                          <w:lang w:eastAsia="en-GB"/>
                        </w:rPr>
                        <w:t xml:space="preserve"> (the WHO 24h guidance limit at that time; and more than 6 times higher than average ambient outdoor background PM2.5)</w:t>
                      </w:r>
                      <w:r w:rsidR="000A0DDF">
                        <w:rPr>
                          <w:rFonts w:ascii="FS Maja" w:hAnsi="FS Maja" w:cs="FS Maja"/>
                          <w:color w:val="006937"/>
                          <w:sz w:val="26"/>
                          <w:szCs w:val="26"/>
                          <w:lang w:eastAsia="en-GB"/>
                        </w:rPr>
                        <w:t xml:space="preserve"> [3]</w:t>
                      </w:r>
                      <w:r w:rsidRPr="00376993">
                        <w:rPr>
                          <w:rFonts w:ascii="FS Maja" w:hAnsi="FS Maja" w:cs="FS Maja"/>
                          <w:color w:val="006937"/>
                          <w:sz w:val="26"/>
                          <w:szCs w:val="26"/>
                          <w:lang w:eastAsia="en-GB"/>
                        </w:rPr>
                        <w:t>.</w:t>
                      </w:r>
                    </w:p>
                    <w:p w14:paraId="7E18EA10" w14:textId="77777777" w:rsidR="00376993" w:rsidRPr="00376993" w:rsidRDefault="00376993" w:rsidP="00376993">
                      <w:pPr>
                        <w:pStyle w:val="ListParagraph"/>
                        <w:spacing w:after="240"/>
                        <w:rPr>
                          <w:rFonts w:ascii="FS Maja" w:hAnsi="FS Maja" w:cs="FS Maja"/>
                          <w:color w:val="006937"/>
                          <w:sz w:val="26"/>
                          <w:szCs w:val="26"/>
                          <w:lang w:eastAsia="en-GB"/>
                        </w:rPr>
                      </w:pPr>
                    </w:p>
                    <w:p w14:paraId="24934955" w14:textId="03A66146" w:rsidR="00002843" w:rsidRPr="00376993" w:rsidRDefault="00002843" w:rsidP="00376993">
                      <w:pPr>
                        <w:pStyle w:val="ListParagraph"/>
                        <w:numPr>
                          <w:ilvl w:val="0"/>
                          <w:numId w:val="41"/>
                        </w:numPr>
                        <w:spacing w:after="240"/>
                        <w:rPr>
                          <w:rFonts w:ascii="FS Maja" w:hAnsi="FS Maja" w:cs="FS Maja"/>
                          <w:color w:val="006937"/>
                          <w:sz w:val="26"/>
                          <w:szCs w:val="26"/>
                          <w:lang w:eastAsia="en-GB"/>
                        </w:rPr>
                      </w:pPr>
                      <w:r w:rsidRPr="00376993">
                        <w:rPr>
                          <w:rFonts w:ascii="FS Maja" w:hAnsi="FS Maja" w:cs="FS Maja"/>
                          <w:color w:val="006937"/>
                          <w:sz w:val="26"/>
                          <w:szCs w:val="26"/>
                          <w:lang w:eastAsia="en-GB"/>
                        </w:rPr>
                        <w:t xml:space="preserve">A recent Action on Smoking &amp; Health </w:t>
                      </w:r>
                      <w:r w:rsidR="00434911" w:rsidRPr="00376993">
                        <w:rPr>
                          <w:rFonts w:ascii="FS Maja" w:hAnsi="FS Maja" w:cs="FS Maja"/>
                          <w:color w:val="006937"/>
                          <w:sz w:val="26"/>
                          <w:szCs w:val="26"/>
                          <w:lang w:eastAsia="en-GB"/>
                        </w:rPr>
                        <w:t>Smokefree GB survey</w:t>
                      </w:r>
                      <w:r w:rsidRPr="00376993">
                        <w:rPr>
                          <w:rFonts w:ascii="FS Maja" w:hAnsi="FS Maja" w:cs="FS Maja"/>
                          <w:color w:val="006937"/>
                          <w:sz w:val="26"/>
                          <w:szCs w:val="26"/>
                          <w:lang w:eastAsia="en-GB"/>
                        </w:rPr>
                        <w:t xml:space="preserve"> </w:t>
                      </w:r>
                      <w:r w:rsidR="00434911" w:rsidRPr="00376993">
                        <w:rPr>
                          <w:rFonts w:ascii="FS Maja" w:hAnsi="FS Maja" w:cs="FS Maja"/>
                          <w:color w:val="006937"/>
                          <w:sz w:val="26"/>
                          <w:szCs w:val="26"/>
                          <w:lang w:eastAsia="en-GB"/>
                        </w:rPr>
                        <w:t xml:space="preserve">(age 18+, sample size=13314) </w:t>
                      </w:r>
                      <w:r w:rsidRPr="00376993">
                        <w:rPr>
                          <w:rFonts w:ascii="FS Maja" w:hAnsi="FS Maja" w:cs="FS Maja"/>
                          <w:color w:val="006937"/>
                          <w:sz w:val="26"/>
                          <w:szCs w:val="26"/>
                          <w:lang w:eastAsia="en-GB"/>
                        </w:rPr>
                        <w:t xml:space="preserve">found that </w:t>
                      </w:r>
                      <w:r w:rsidR="00434911" w:rsidRPr="00376993">
                        <w:rPr>
                          <w:rFonts w:ascii="FS Maja" w:hAnsi="FS Maja" w:cs="FS Maja"/>
                          <w:color w:val="006937"/>
                          <w:sz w:val="26"/>
                          <w:szCs w:val="26"/>
                          <w:lang w:eastAsia="en-GB"/>
                        </w:rPr>
                        <w:t xml:space="preserve">there are still 1 in 5 of the UK </w:t>
                      </w:r>
                      <w:proofErr w:type="gramStart"/>
                      <w:r w:rsidR="00434911" w:rsidRPr="00376993">
                        <w:rPr>
                          <w:rFonts w:ascii="FS Maja" w:hAnsi="FS Maja" w:cs="FS Maja"/>
                          <w:color w:val="006937"/>
                          <w:sz w:val="26"/>
                          <w:szCs w:val="26"/>
                          <w:lang w:eastAsia="en-GB"/>
                        </w:rPr>
                        <w:t>workforce</w:t>
                      </w:r>
                      <w:proofErr w:type="gramEnd"/>
                      <w:r w:rsidR="00434911" w:rsidRPr="00376993">
                        <w:rPr>
                          <w:rFonts w:ascii="FS Maja" w:hAnsi="FS Maja" w:cs="FS Maja"/>
                          <w:color w:val="006937"/>
                          <w:sz w:val="26"/>
                          <w:szCs w:val="26"/>
                          <w:lang w:eastAsia="en-GB"/>
                        </w:rPr>
                        <w:t xml:space="preserve"> who report breathing in SHS at work with 23% of those involved in providing care to others reporting regular exposure</w:t>
                      </w:r>
                      <w:r w:rsidR="000A0DDF">
                        <w:rPr>
                          <w:rFonts w:ascii="FS Maja" w:hAnsi="FS Maja" w:cs="FS Maja"/>
                          <w:color w:val="006937"/>
                          <w:sz w:val="26"/>
                          <w:szCs w:val="26"/>
                          <w:lang w:eastAsia="en-GB"/>
                        </w:rPr>
                        <w:t xml:space="preserve"> [6]</w:t>
                      </w:r>
                      <w:r w:rsidR="00434911" w:rsidRPr="00376993">
                        <w:rPr>
                          <w:rFonts w:ascii="FS Maja" w:hAnsi="FS Maja" w:cs="FS Maja"/>
                          <w:color w:val="006937"/>
                          <w:sz w:val="26"/>
                          <w:szCs w:val="26"/>
                          <w:lang w:eastAsia="en-GB"/>
                        </w:rPr>
                        <w:t>.</w:t>
                      </w:r>
                    </w:p>
                  </w:txbxContent>
                </v:textbox>
                <w10:wrap anchorx="margin"/>
              </v:shape>
            </w:pict>
          </mc:Fallback>
        </mc:AlternateContent>
      </w:r>
    </w:p>
    <w:p w14:paraId="0AAE0696" w14:textId="13082948" w:rsidR="00F90B13" w:rsidRDefault="00F90B13" w:rsidP="00AE1FB6">
      <w:pPr>
        <w:tabs>
          <w:tab w:val="left" w:pos="851"/>
        </w:tabs>
        <w:rPr>
          <w:rFonts w:ascii="FS Maja" w:hAnsi="FS Maja" w:cs="FS Maja"/>
          <w:color w:val="006600"/>
          <w:sz w:val="28"/>
          <w:szCs w:val="28"/>
          <w:lang w:eastAsia="en-GB"/>
        </w:rPr>
      </w:pPr>
    </w:p>
    <w:p w14:paraId="15CED6A8" w14:textId="3F962119" w:rsidR="00F90B13" w:rsidRDefault="00F90B13" w:rsidP="00AE1FB6">
      <w:pPr>
        <w:jc w:val="right"/>
        <w:rPr>
          <w:color w:val="006600"/>
        </w:rPr>
      </w:pPr>
    </w:p>
    <w:p w14:paraId="4122AF81" w14:textId="59DDA94E" w:rsidR="00717FB5" w:rsidRDefault="00717FB5" w:rsidP="00AE1FB6">
      <w:pPr>
        <w:jc w:val="right"/>
        <w:rPr>
          <w:color w:val="006600"/>
        </w:rPr>
      </w:pPr>
    </w:p>
    <w:p w14:paraId="6ED900EE" w14:textId="557C9BF8" w:rsidR="00717FB5" w:rsidRDefault="00717FB5" w:rsidP="00AE1FB6">
      <w:pPr>
        <w:jc w:val="right"/>
        <w:rPr>
          <w:color w:val="006600"/>
        </w:rPr>
      </w:pPr>
    </w:p>
    <w:p w14:paraId="718B17D9" w14:textId="35B87710" w:rsidR="00717FB5" w:rsidRDefault="00717FB5" w:rsidP="00AE1FB6">
      <w:pPr>
        <w:jc w:val="right"/>
        <w:rPr>
          <w:color w:val="006600"/>
        </w:rPr>
      </w:pPr>
    </w:p>
    <w:p w14:paraId="56B49D68" w14:textId="4D473E47" w:rsidR="00717FB5" w:rsidRDefault="00717FB5" w:rsidP="00002843">
      <w:pPr>
        <w:jc w:val="right"/>
        <w:rPr>
          <w:color w:val="006600"/>
        </w:rPr>
      </w:pPr>
    </w:p>
    <w:p w14:paraId="478D1B3D" w14:textId="214001B0" w:rsidR="00717FB5" w:rsidRDefault="00717FB5" w:rsidP="0052222D">
      <w:pPr>
        <w:tabs>
          <w:tab w:val="left" w:pos="851"/>
        </w:tabs>
        <w:jc w:val="both"/>
        <w:rPr>
          <w:rFonts w:ascii="FS Maja" w:hAnsi="FS Maja" w:cs="FS Maja"/>
          <w:color w:val="006600"/>
          <w:sz w:val="28"/>
          <w:szCs w:val="28"/>
          <w:lang w:eastAsia="en-GB"/>
        </w:rPr>
      </w:pPr>
    </w:p>
    <w:p w14:paraId="108C4F5E" w14:textId="142718B7" w:rsidR="0052222D" w:rsidRDefault="0052222D" w:rsidP="00896B12">
      <w:pPr>
        <w:tabs>
          <w:tab w:val="left" w:pos="851"/>
        </w:tabs>
        <w:jc w:val="both"/>
        <w:rPr>
          <w:rFonts w:asciiTheme="minorHAnsi" w:hAnsiTheme="minorHAnsi" w:cstheme="minorBidi"/>
          <w:sz w:val="20"/>
          <w:szCs w:val="20"/>
        </w:rPr>
      </w:pPr>
    </w:p>
    <w:p w14:paraId="6C67EF60" w14:textId="3ACF1053" w:rsidR="007A2D92" w:rsidRDefault="007A2D92" w:rsidP="003C7DC9">
      <w:pPr>
        <w:tabs>
          <w:tab w:val="left" w:pos="851"/>
        </w:tabs>
        <w:jc w:val="both"/>
        <w:rPr>
          <w:rFonts w:asciiTheme="minorHAnsi" w:hAnsiTheme="minorHAnsi" w:cstheme="minorBidi"/>
          <w:sz w:val="20"/>
          <w:szCs w:val="20"/>
        </w:rPr>
      </w:pPr>
    </w:p>
    <w:p w14:paraId="2C59087D" w14:textId="130326FF" w:rsidR="007A2D92" w:rsidRDefault="007A2D92" w:rsidP="003C7DC9">
      <w:pPr>
        <w:tabs>
          <w:tab w:val="left" w:pos="851"/>
        </w:tabs>
        <w:jc w:val="both"/>
        <w:rPr>
          <w:rFonts w:asciiTheme="minorHAnsi" w:hAnsiTheme="minorHAnsi" w:cstheme="minorBidi"/>
          <w:sz w:val="20"/>
          <w:szCs w:val="20"/>
        </w:rPr>
      </w:pPr>
    </w:p>
    <w:p w14:paraId="2618E47D" w14:textId="3E99DEBB" w:rsidR="007A2D92" w:rsidRDefault="007A2D92" w:rsidP="003C7DC9">
      <w:pPr>
        <w:tabs>
          <w:tab w:val="left" w:pos="851"/>
        </w:tabs>
        <w:jc w:val="both"/>
        <w:rPr>
          <w:rFonts w:asciiTheme="minorHAnsi" w:hAnsiTheme="minorHAnsi" w:cstheme="minorBidi"/>
          <w:sz w:val="20"/>
          <w:szCs w:val="20"/>
        </w:rPr>
      </w:pPr>
    </w:p>
    <w:p w14:paraId="242497CE" w14:textId="6AF66755" w:rsidR="00507ECF" w:rsidRPr="00465F83" w:rsidRDefault="00507ECF" w:rsidP="00507ECF">
      <w:pPr>
        <w:tabs>
          <w:tab w:val="left" w:pos="851"/>
        </w:tabs>
        <w:jc w:val="both"/>
        <w:rPr>
          <w:rFonts w:asciiTheme="minorHAnsi" w:hAnsiTheme="minorHAnsi" w:cstheme="minorBidi"/>
          <w:sz w:val="20"/>
          <w:szCs w:val="20"/>
        </w:rPr>
      </w:pPr>
    </w:p>
    <w:p w14:paraId="00A8B266" w14:textId="40E28494" w:rsidR="00507ECF" w:rsidRPr="00465F83" w:rsidRDefault="00507ECF" w:rsidP="00507ECF">
      <w:pPr>
        <w:tabs>
          <w:tab w:val="left" w:pos="851"/>
        </w:tabs>
        <w:jc w:val="both"/>
        <w:rPr>
          <w:rFonts w:asciiTheme="minorHAnsi" w:hAnsiTheme="minorHAnsi" w:cstheme="minorHAnsi"/>
          <w:sz w:val="22"/>
          <w:szCs w:val="22"/>
        </w:rPr>
      </w:pPr>
    </w:p>
    <w:p w14:paraId="3A0BEE8F" w14:textId="7A6EDF7E" w:rsidR="00507ECF" w:rsidRDefault="00507ECF" w:rsidP="36B35A20">
      <w:pPr>
        <w:tabs>
          <w:tab w:val="left" w:pos="851"/>
        </w:tabs>
        <w:spacing w:line="259" w:lineRule="auto"/>
        <w:jc w:val="both"/>
        <w:rPr>
          <w:rFonts w:asciiTheme="minorHAnsi" w:hAnsiTheme="minorHAnsi" w:cstheme="minorBidi"/>
          <w:sz w:val="22"/>
          <w:szCs w:val="22"/>
        </w:rPr>
      </w:pPr>
    </w:p>
    <w:p w14:paraId="6A60A2DA" w14:textId="233E3AED" w:rsidR="00507ECF" w:rsidRDefault="00507ECF" w:rsidP="00507ECF">
      <w:pPr>
        <w:tabs>
          <w:tab w:val="left" w:pos="851"/>
        </w:tabs>
        <w:jc w:val="both"/>
        <w:rPr>
          <w:rFonts w:asciiTheme="minorHAnsi" w:hAnsiTheme="minorHAnsi" w:cstheme="minorHAnsi"/>
          <w:sz w:val="22"/>
          <w:szCs w:val="22"/>
        </w:rPr>
      </w:pPr>
    </w:p>
    <w:p w14:paraId="4149852D" w14:textId="50AADAFD" w:rsidR="00B8171D" w:rsidRPr="00465F83" w:rsidRDefault="00B8171D" w:rsidP="003D2B06">
      <w:pPr>
        <w:tabs>
          <w:tab w:val="left" w:pos="851"/>
        </w:tabs>
        <w:jc w:val="both"/>
        <w:rPr>
          <w:rFonts w:asciiTheme="minorHAnsi" w:hAnsiTheme="minorHAnsi" w:cstheme="minorHAnsi"/>
          <w:sz w:val="22"/>
          <w:szCs w:val="22"/>
        </w:rPr>
      </w:pPr>
    </w:p>
    <w:p w14:paraId="7C1E7C47" w14:textId="71879245" w:rsidR="00507ECF" w:rsidRPr="00465F83" w:rsidRDefault="00507ECF" w:rsidP="00507ECF">
      <w:pPr>
        <w:tabs>
          <w:tab w:val="left" w:pos="851"/>
        </w:tabs>
        <w:jc w:val="both"/>
        <w:rPr>
          <w:rFonts w:asciiTheme="minorHAnsi" w:hAnsiTheme="minorHAnsi" w:cstheme="minorHAnsi"/>
          <w:sz w:val="22"/>
          <w:szCs w:val="22"/>
        </w:rPr>
      </w:pPr>
    </w:p>
    <w:p w14:paraId="420B524D" w14:textId="1759268D" w:rsidR="00507ECF" w:rsidRPr="00465F83" w:rsidRDefault="00AB6F81" w:rsidP="00B8171D">
      <w:pPr>
        <w:tabs>
          <w:tab w:val="left" w:pos="1090"/>
          <w:tab w:val="left" w:pos="6660"/>
        </w:tabs>
        <w:jc w:val="both"/>
        <w:rPr>
          <w:rFonts w:asciiTheme="minorHAnsi" w:hAnsiTheme="minorHAnsi" w:cstheme="minorHAnsi"/>
          <w:sz w:val="22"/>
          <w:szCs w:val="22"/>
        </w:rPr>
      </w:pPr>
      <w:r>
        <w:rPr>
          <w:rFonts w:asciiTheme="minorHAnsi" w:hAnsiTheme="minorHAnsi" w:cstheme="minorHAnsi"/>
          <w:sz w:val="22"/>
          <w:szCs w:val="22"/>
        </w:rPr>
        <w:tab/>
      </w:r>
      <w:r w:rsidR="00B8171D">
        <w:rPr>
          <w:rFonts w:asciiTheme="minorHAnsi" w:hAnsiTheme="minorHAnsi" w:cstheme="minorHAnsi"/>
          <w:sz w:val="22"/>
          <w:szCs w:val="22"/>
        </w:rPr>
        <w:tab/>
      </w:r>
    </w:p>
    <w:p w14:paraId="75D3F9FB" w14:textId="51367B5A" w:rsidR="00507ECF" w:rsidRPr="00465F83" w:rsidRDefault="00507ECF" w:rsidP="00507ECF">
      <w:pPr>
        <w:tabs>
          <w:tab w:val="left" w:pos="851"/>
        </w:tabs>
        <w:jc w:val="both"/>
        <w:rPr>
          <w:rFonts w:asciiTheme="minorHAnsi" w:hAnsiTheme="minorHAnsi" w:cstheme="minorHAnsi"/>
          <w:sz w:val="22"/>
          <w:szCs w:val="22"/>
        </w:rPr>
      </w:pPr>
    </w:p>
    <w:p w14:paraId="42F3792D" w14:textId="1A01268C" w:rsidR="00F74650" w:rsidRPr="00465F83" w:rsidRDefault="00F74650" w:rsidP="006306D0">
      <w:pPr>
        <w:tabs>
          <w:tab w:val="left" w:pos="851"/>
        </w:tabs>
        <w:jc w:val="both"/>
        <w:rPr>
          <w:rFonts w:asciiTheme="minorHAnsi" w:hAnsiTheme="minorHAnsi" w:cstheme="minorHAnsi"/>
          <w:sz w:val="22"/>
          <w:szCs w:val="22"/>
        </w:rPr>
      </w:pPr>
    </w:p>
    <w:p w14:paraId="352D149E" w14:textId="335952FC" w:rsidR="00250BB4" w:rsidRPr="00465F83" w:rsidRDefault="00250BB4" w:rsidP="006306D0">
      <w:pPr>
        <w:tabs>
          <w:tab w:val="left" w:pos="851"/>
        </w:tabs>
        <w:jc w:val="both"/>
        <w:rPr>
          <w:rFonts w:asciiTheme="minorHAnsi" w:hAnsiTheme="minorHAnsi" w:cstheme="minorHAnsi"/>
          <w:sz w:val="22"/>
          <w:szCs w:val="22"/>
        </w:rPr>
      </w:pPr>
    </w:p>
    <w:p w14:paraId="71AEA2B4" w14:textId="7F62F711" w:rsidR="00F74650" w:rsidRPr="00465F83" w:rsidRDefault="00F74650" w:rsidP="006306D0">
      <w:pPr>
        <w:tabs>
          <w:tab w:val="left" w:pos="851"/>
        </w:tabs>
        <w:jc w:val="both"/>
        <w:rPr>
          <w:rFonts w:asciiTheme="minorHAnsi" w:hAnsiTheme="minorHAnsi" w:cstheme="minorHAnsi"/>
          <w:sz w:val="22"/>
          <w:szCs w:val="22"/>
        </w:rPr>
      </w:pPr>
    </w:p>
    <w:p w14:paraId="23C73153" w14:textId="1CDCEF34" w:rsidR="00F74650" w:rsidRPr="00465F83" w:rsidRDefault="00F74650" w:rsidP="006306D0">
      <w:pPr>
        <w:tabs>
          <w:tab w:val="left" w:pos="851"/>
        </w:tabs>
        <w:jc w:val="both"/>
        <w:rPr>
          <w:rFonts w:asciiTheme="minorHAnsi" w:hAnsiTheme="minorHAnsi" w:cstheme="minorHAnsi"/>
          <w:sz w:val="22"/>
          <w:szCs w:val="22"/>
        </w:rPr>
      </w:pPr>
      <w:r w:rsidRPr="00465F83">
        <w:rPr>
          <w:rFonts w:asciiTheme="minorHAnsi" w:hAnsiTheme="minorHAnsi" w:cstheme="minorHAnsi"/>
          <w:sz w:val="22"/>
          <w:szCs w:val="22"/>
        </w:rPr>
        <w:t xml:space="preserve"> </w:t>
      </w:r>
    </w:p>
    <w:p w14:paraId="05336A27" w14:textId="089C2AE7" w:rsidR="009A4901" w:rsidRPr="00465F83" w:rsidRDefault="009A4901" w:rsidP="006306D0">
      <w:pPr>
        <w:tabs>
          <w:tab w:val="left" w:pos="851"/>
        </w:tabs>
        <w:jc w:val="both"/>
        <w:rPr>
          <w:rFonts w:asciiTheme="minorHAnsi" w:hAnsiTheme="minorHAnsi" w:cstheme="minorHAnsi"/>
          <w:sz w:val="22"/>
          <w:szCs w:val="22"/>
        </w:rPr>
      </w:pPr>
    </w:p>
    <w:p w14:paraId="54CAA617" w14:textId="719F35C0" w:rsidR="009A4901" w:rsidRPr="00465F83" w:rsidRDefault="009A4901" w:rsidP="006306D0">
      <w:pPr>
        <w:tabs>
          <w:tab w:val="left" w:pos="851"/>
        </w:tabs>
        <w:jc w:val="both"/>
        <w:rPr>
          <w:rFonts w:asciiTheme="minorHAnsi" w:hAnsiTheme="minorHAnsi" w:cstheme="minorHAnsi"/>
          <w:sz w:val="22"/>
          <w:szCs w:val="22"/>
        </w:rPr>
      </w:pPr>
    </w:p>
    <w:p w14:paraId="689B57AC" w14:textId="48529236" w:rsidR="009A4901" w:rsidRPr="00465F83" w:rsidRDefault="00FD5214" w:rsidP="00FD5214">
      <w:pPr>
        <w:tabs>
          <w:tab w:val="left" w:pos="1575"/>
        </w:tabs>
        <w:jc w:val="both"/>
        <w:rPr>
          <w:rFonts w:asciiTheme="minorHAnsi" w:hAnsiTheme="minorHAnsi" w:cstheme="minorHAnsi"/>
          <w:sz w:val="22"/>
          <w:szCs w:val="22"/>
        </w:rPr>
      </w:pPr>
      <w:r>
        <w:rPr>
          <w:rFonts w:asciiTheme="minorHAnsi" w:hAnsiTheme="minorHAnsi" w:cstheme="minorHAnsi"/>
          <w:sz w:val="22"/>
          <w:szCs w:val="22"/>
        </w:rPr>
        <w:tab/>
      </w:r>
    </w:p>
    <w:p w14:paraId="73A570AD" w14:textId="722F4494" w:rsidR="009A4901" w:rsidRPr="00465F83" w:rsidRDefault="00315E8E" w:rsidP="007B7897">
      <w:pPr>
        <w:tabs>
          <w:tab w:val="left" w:pos="885"/>
          <w:tab w:val="left" w:pos="1155"/>
          <w:tab w:val="left" w:pos="2565"/>
        </w:tabs>
        <w:jc w:val="both"/>
        <w:rPr>
          <w:rFonts w:asciiTheme="minorHAnsi" w:hAnsiTheme="minorHAnsi" w:cstheme="minorHAnsi"/>
          <w:sz w:val="22"/>
          <w:szCs w:val="22"/>
        </w:rPr>
      </w:pPr>
      <w:r>
        <w:rPr>
          <w:rFonts w:asciiTheme="minorHAnsi" w:hAnsiTheme="minorHAnsi" w:cstheme="minorHAnsi"/>
          <w:sz w:val="22"/>
          <w:szCs w:val="22"/>
        </w:rPr>
        <w:tab/>
      </w:r>
      <w:r w:rsidR="00FD5214">
        <w:rPr>
          <w:rFonts w:asciiTheme="minorHAnsi" w:hAnsiTheme="minorHAnsi" w:cstheme="minorHAnsi"/>
          <w:sz w:val="22"/>
          <w:szCs w:val="22"/>
        </w:rPr>
        <w:tab/>
      </w:r>
      <w:r w:rsidR="007B7897">
        <w:rPr>
          <w:rFonts w:asciiTheme="minorHAnsi" w:hAnsiTheme="minorHAnsi" w:cstheme="minorHAnsi"/>
          <w:sz w:val="22"/>
          <w:szCs w:val="22"/>
        </w:rPr>
        <w:tab/>
      </w:r>
    </w:p>
    <w:p w14:paraId="5EA2BA29" w14:textId="5F33A3F0" w:rsidR="009A4901" w:rsidRPr="00465F83" w:rsidRDefault="009A4901" w:rsidP="00FA2668">
      <w:pPr>
        <w:rPr>
          <w:rFonts w:ascii="FS Maja" w:hAnsi="FS Maja" w:cs="FS Maja"/>
          <w:color w:val="006600"/>
          <w:sz w:val="31"/>
          <w:szCs w:val="31"/>
          <w:lang w:eastAsia="en-GB"/>
        </w:rPr>
      </w:pPr>
    </w:p>
    <w:p w14:paraId="7C5A5120" w14:textId="406C87A1" w:rsidR="009A4901" w:rsidRPr="00465F83" w:rsidRDefault="009A4901" w:rsidP="008D0E33">
      <w:pPr>
        <w:rPr>
          <w:rFonts w:ascii="FS Maja" w:hAnsi="FS Maja" w:cs="FS Maja"/>
          <w:color w:val="006600"/>
          <w:sz w:val="31"/>
          <w:szCs w:val="31"/>
          <w:lang w:eastAsia="en-GB"/>
        </w:rPr>
      </w:pPr>
    </w:p>
    <w:p w14:paraId="54ACCC7D" w14:textId="3350E4EB" w:rsidR="009A4901" w:rsidRPr="00465F83" w:rsidRDefault="009A4901" w:rsidP="008D0E33">
      <w:pPr>
        <w:rPr>
          <w:rFonts w:ascii="FS Maja" w:hAnsi="FS Maja" w:cs="FS Maja"/>
          <w:color w:val="006600"/>
          <w:sz w:val="31"/>
          <w:szCs w:val="31"/>
          <w:lang w:eastAsia="en-GB"/>
        </w:rPr>
      </w:pPr>
    </w:p>
    <w:p w14:paraId="68E44B30" w14:textId="2C85154E" w:rsidR="009A4901" w:rsidRPr="00465F83" w:rsidRDefault="00D758AF" w:rsidP="00D758AF">
      <w:pPr>
        <w:tabs>
          <w:tab w:val="left" w:pos="1920"/>
        </w:tabs>
        <w:rPr>
          <w:rFonts w:ascii="FS Maja" w:hAnsi="FS Maja" w:cs="FS Maja"/>
          <w:color w:val="006600"/>
          <w:sz w:val="31"/>
          <w:szCs w:val="31"/>
          <w:lang w:eastAsia="en-GB"/>
        </w:rPr>
      </w:pPr>
      <w:r>
        <w:rPr>
          <w:rFonts w:ascii="FS Maja" w:hAnsi="FS Maja" w:cs="FS Maja"/>
          <w:color w:val="006600"/>
          <w:sz w:val="31"/>
          <w:szCs w:val="31"/>
          <w:lang w:eastAsia="en-GB"/>
        </w:rPr>
        <w:tab/>
      </w:r>
    </w:p>
    <w:p w14:paraId="4709B2AE" w14:textId="46CE107B" w:rsidR="009A4901" w:rsidRPr="00465F83" w:rsidRDefault="009A4901" w:rsidP="008D0E33">
      <w:pPr>
        <w:rPr>
          <w:rFonts w:ascii="FS Maja" w:hAnsi="FS Maja" w:cs="FS Maja"/>
          <w:color w:val="006600"/>
          <w:sz w:val="31"/>
          <w:szCs w:val="31"/>
          <w:lang w:eastAsia="en-GB"/>
        </w:rPr>
      </w:pPr>
    </w:p>
    <w:p w14:paraId="7C7BBE7C" w14:textId="15533E88" w:rsidR="009A4901" w:rsidRPr="00465F83" w:rsidRDefault="009A4901" w:rsidP="008D0E33">
      <w:pPr>
        <w:rPr>
          <w:rFonts w:ascii="FS Maja" w:hAnsi="FS Maja" w:cs="FS Maja"/>
          <w:color w:val="006600"/>
          <w:sz w:val="31"/>
          <w:szCs w:val="31"/>
          <w:lang w:eastAsia="en-GB"/>
        </w:rPr>
      </w:pPr>
    </w:p>
    <w:p w14:paraId="01778847" w14:textId="34718834" w:rsidR="009A4901" w:rsidRPr="00465F83" w:rsidRDefault="009A4901" w:rsidP="008D0E33">
      <w:pPr>
        <w:rPr>
          <w:rFonts w:ascii="FS Maja" w:hAnsi="FS Maja" w:cs="FS Maja"/>
          <w:color w:val="006600"/>
          <w:sz w:val="31"/>
          <w:szCs w:val="31"/>
          <w:lang w:eastAsia="en-GB"/>
        </w:rPr>
      </w:pPr>
    </w:p>
    <w:p w14:paraId="182EC8AB" w14:textId="77777777" w:rsidR="00587A4C" w:rsidRDefault="00587A4C" w:rsidP="00587A4C">
      <w:pPr>
        <w:spacing w:after="240"/>
        <w:rPr>
          <w:rFonts w:ascii="FS Maja" w:hAnsi="FS Maja" w:cs="FS Maja"/>
          <w:color w:val="006600"/>
          <w:sz w:val="31"/>
          <w:szCs w:val="31"/>
          <w:lang w:eastAsia="en-GB"/>
        </w:rPr>
      </w:pPr>
    </w:p>
    <w:p w14:paraId="69880E70" w14:textId="77777777" w:rsidR="00587A4C" w:rsidRDefault="00587A4C" w:rsidP="00587A4C">
      <w:pPr>
        <w:spacing w:after="240"/>
        <w:rPr>
          <w:rFonts w:ascii="FS Maja" w:hAnsi="FS Maja" w:cs="FS Maja"/>
          <w:color w:val="006600"/>
          <w:sz w:val="31"/>
          <w:szCs w:val="31"/>
          <w:lang w:eastAsia="en-GB"/>
        </w:rPr>
      </w:pPr>
    </w:p>
    <w:p w14:paraId="28BAE3D5" w14:textId="6C2F9D26" w:rsidR="00C531CB" w:rsidRPr="00465F83" w:rsidRDefault="00C531CB" w:rsidP="008D0E33">
      <w:pPr>
        <w:rPr>
          <w:rFonts w:ascii="FS Maja" w:hAnsi="FS Maja" w:cs="FS Maja"/>
          <w:color w:val="006600"/>
          <w:sz w:val="31"/>
          <w:szCs w:val="31"/>
          <w:lang w:eastAsia="en-GB"/>
        </w:rPr>
      </w:pPr>
    </w:p>
    <w:p w14:paraId="1C29F673" w14:textId="7A18DA64" w:rsidR="00C531CB" w:rsidRPr="00465F83" w:rsidRDefault="00C531CB" w:rsidP="008D0E33">
      <w:pPr>
        <w:rPr>
          <w:rFonts w:ascii="FS Maja" w:hAnsi="FS Maja" w:cs="FS Maja"/>
          <w:color w:val="006600"/>
          <w:sz w:val="18"/>
          <w:szCs w:val="18"/>
          <w:lang w:eastAsia="en-GB"/>
        </w:rPr>
      </w:pPr>
    </w:p>
    <w:p w14:paraId="15770F4A" w14:textId="0E62577A" w:rsidR="000217F9" w:rsidRPr="00465F83" w:rsidRDefault="000217F9" w:rsidP="008D0E33">
      <w:pPr>
        <w:rPr>
          <w:rFonts w:ascii="FS Maja" w:hAnsi="FS Maja" w:cs="FS Maja"/>
          <w:color w:val="006600"/>
          <w:sz w:val="18"/>
          <w:szCs w:val="18"/>
          <w:lang w:eastAsia="en-GB"/>
        </w:rPr>
      </w:pPr>
    </w:p>
    <w:p w14:paraId="6BE148BF" w14:textId="6B4E2E14" w:rsidR="000217F9" w:rsidRPr="00465F83" w:rsidRDefault="000217F9" w:rsidP="00434911">
      <w:pPr>
        <w:tabs>
          <w:tab w:val="left" w:pos="2595"/>
        </w:tabs>
        <w:rPr>
          <w:rFonts w:ascii="FS Maja" w:hAnsi="FS Maja" w:cs="FS Maja"/>
          <w:color w:val="006600"/>
          <w:sz w:val="18"/>
          <w:szCs w:val="18"/>
          <w:lang w:eastAsia="en-GB"/>
        </w:rPr>
      </w:pPr>
    </w:p>
    <w:p w14:paraId="6411072C" w14:textId="69F8ECD3" w:rsidR="000217F9" w:rsidRPr="00465F83" w:rsidRDefault="000217F9" w:rsidP="008D0E33">
      <w:pPr>
        <w:rPr>
          <w:rFonts w:ascii="FS Maja" w:hAnsi="FS Maja" w:cs="FS Maja"/>
          <w:color w:val="006600"/>
          <w:sz w:val="18"/>
          <w:szCs w:val="18"/>
          <w:lang w:eastAsia="en-GB"/>
        </w:rPr>
      </w:pPr>
    </w:p>
    <w:p w14:paraId="54DE1ABF" w14:textId="1B71954E" w:rsidR="005936F4" w:rsidRDefault="005936F4" w:rsidP="00EE3A24">
      <w:pPr>
        <w:tabs>
          <w:tab w:val="left" w:pos="993"/>
        </w:tabs>
        <w:rPr>
          <w:rFonts w:asciiTheme="minorHAnsi" w:hAnsiTheme="minorHAnsi" w:cstheme="minorHAnsi"/>
          <w:sz w:val="22"/>
          <w:szCs w:val="22"/>
        </w:rPr>
      </w:pPr>
    </w:p>
    <w:p w14:paraId="3C8D339F" w14:textId="746A912E" w:rsidR="005936F4" w:rsidRDefault="005936F4" w:rsidP="00EE3A24">
      <w:pPr>
        <w:tabs>
          <w:tab w:val="left" w:pos="993"/>
        </w:tabs>
        <w:rPr>
          <w:rFonts w:asciiTheme="minorHAnsi" w:hAnsiTheme="minorHAnsi" w:cstheme="minorHAnsi"/>
          <w:sz w:val="22"/>
          <w:szCs w:val="22"/>
        </w:rPr>
      </w:pPr>
    </w:p>
    <w:p w14:paraId="3C19929D" w14:textId="0B8071DD" w:rsidR="005936F4" w:rsidRDefault="005936F4" w:rsidP="00EE3A24">
      <w:pPr>
        <w:tabs>
          <w:tab w:val="left" w:pos="993"/>
        </w:tabs>
        <w:rPr>
          <w:rFonts w:asciiTheme="minorHAnsi" w:hAnsiTheme="minorHAnsi" w:cstheme="minorHAnsi"/>
          <w:sz w:val="22"/>
          <w:szCs w:val="22"/>
        </w:rPr>
      </w:pPr>
    </w:p>
    <w:p w14:paraId="5CBF4254" w14:textId="0BD14BBD" w:rsidR="005936F4" w:rsidRDefault="005936F4" w:rsidP="00EE3A24">
      <w:pPr>
        <w:tabs>
          <w:tab w:val="left" w:pos="993"/>
        </w:tabs>
        <w:rPr>
          <w:rFonts w:asciiTheme="minorHAnsi" w:hAnsiTheme="minorHAnsi" w:cstheme="minorHAnsi"/>
          <w:sz w:val="22"/>
          <w:szCs w:val="22"/>
        </w:rPr>
      </w:pPr>
    </w:p>
    <w:p w14:paraId="7AA70705" w14:textId="77534BE0" w:rsidR="00CA1DCA" w:rsidRDefault="003205AA" w:rsidP="00EE3A24">
      <w:pPr>
        <w:tabs>
          <w:tab w:val="left" w:pos="993"/>
        </w:tabs>
        <w:rPr>
          <w:rFonts w:asciiTheme="minorHAnsi" w:hAnsiTheme="minorHAnsi" w:cstheme="minorHAnsi"/>
          <w:sz w:val="22"/>
          <w:szCs w:val="22"/>
        </w:rPr>
      </w:pPr>
      <w:r>
        <w:rPr>
          <w:noProof/>
        </w:rPr>
        <mc:AlternateContent>
          <mc:Choice Requires="wps">
            <w:drawing>
              <wp:anchor distT="0" distB="0" distL="114300" distR="114300" simplePos="0" relativeHeight="251695616" behindDoc="0" locked="0" layoutInCell="1" allowOverlap="1" wp14:anchorId="7FFDA3E4" wp14:editId="3EA9CD9B">
                <wp:simplePos x="0" y="0"/>
                <wp:positionH relativeFrom="column">
                  <wp:posOffset>2838450</wp:posOffset>
                </wp:positionH>
                <wp:positionV relativeFrom="paragraph">
                  <wp:posOffset>380365</wp:posOffset>
                </wp:positionV>
                <wp:extent cx="846162" cy="259112"/>
                <wp:effectExtent l="0" t="0" r="0" b="0"/>
                <wp:wrapNone/>
                <wp:docPr id="418828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162" cy="259112"/>
                        </a:xfrm>
                        <a:prstGeom prst="rect">
                          <a:avLst/>
                        </a:prstGeom>
                        <a:noFill/>
                        <a:ln w="9525">
                          <a:noFill/>
                          <a:miter lim="800000"/>
                          <a:headEnd/>
                          <a:tailEnd/>
                        </a:ln>
                      </wps:spPr>
                      <wps:txbx>
                        <w:txbxContent>
                          <w:p w14:paraId="5D1869BB" w14:textId="3EB7BB56" w:rsidR="003205AA" w:rsidRPr="003205AA" w:rsidRDefault="003205AA" w:rsidP="003205AA">
                            <w:pPr>
                              <w:jc w:val="center"/>
                              <w:rPr>
                                <w:rFonts w:asciiTheme="minorHAnsi" w:hAnsiTheme="minorHAnsi" w:cstheme="minorHAnsi"/>
                                <w:b/>
                                <w:bCs/>
                                <w:color w:val="000000" w:themeColor="text1"/>
                                <w:sz w:val="20"/>
                                <w:szCs w:val="20"/>
                              </w:rPr>
                            </w:pPr>
                            <w:r w:rsidRPr="003205AA">
                              <w:rPr>
                                <w:rFonts w:asciiTheme="minorHAnsi" w:hAnsiTheme="minorHAnsi" w:cstheme="minorHAnsi"/>
                                <w:b/>
                                <w:bCs/>
                                <w:color w:val="000000" w:themeColor="text1"/>
                                <w:sz w:val="20"/>
                                <w:szCs w:val="20"/>
                              </w:rPr>
                              <w:t xml:space="preserve">Page </w:t>
                            </w:r>
                            <w:r w:rsidR="007B577C">
                              <w:rPr>
                                <w:rFonts w:asciiTheme="minorHAnsi" w:hAnsiTheme="minorHAnsi" w:cstheme="minorHAnsi"/>
                                <w:b/>
                                <w:bCs/>
                                <w:color w:val="000000" w:themeColor="text1"/>
                                <w:sz w:val="20"/>
                                <w:szCs w:val="20"/>
                              </w:rPr>
                              <w:t>2</w:t>
                            </w:r>
                            <w:r w:rsidRPr="003205AA">
                              <w:rPr>
                                <w:rFonts w:asciiTheme="minorHAnsi" w:hAnsiTheme="minorHAnsi" w:cstheme="minorHAnsi"/>
                                <w:b/>
                                <w:bCs/>
                                <w:color w:val="000000" w:themeColor="text1"/>
                                <w:sz w:val="20"/>
                                <w:szCs w:val="20"/>
                              </w:rPr>
                              <w:t xml:space="preserve"> of 3</w:t>
                            </w:r>
                          </w:p>
                        </w:txbxContent>
                      </wps:txbx>
                      <wps:bodyPr rot="0" vert="horz" wrap="square" lIns="91440" tIns="45720" rIns="91440" bIns="45720" anchor="t" anchorCtr="0">
                        <a:noAutofit/>
                      </wps:bodyPr>
                    </wps:wsp>
                  </a:graphicData>
                </a:graphic>
              </wp:anchor>
            </w:drawing>
          </mc:Choice>
          <mc:Fallback>
            <w:pict>
              <v:shape w14:anchorId="7FFDA3E4" id="_x0000_s1039" type="#_x0000_t202" style="position:absolute;margin-left:223.5pt;margin-top:29.95pt;width:66.65pt;height:20.4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" filled="f" stroked="f">
                <v:textbox>
                  <w:txbxContent>
                    <w:p w14:paraId="5D1869BB" w14:textId="3EB7BB56" w:rsidR="003205AA" w:rsidRPr="003205AA" w:rsidRDefault="003205AA" w:rsidP="003205AA">
                      <w:pPr>
                        <w:jc w:val="center"/>
                        <w:rPr>
                          <w:rFonts w:asciiTheme="minorHAnsi" w:hAnsiTheme="minorHAnsi" w:cstheme="minorHAnsi"/>
                          <w:b/>
                          <w:bCs/>
                          <w:color w:val="000000" w:themeColor="text1"/>
                          <w:sz w:val="20"/>
                          <w:szCs w:val="20"/>
                        </w:rPr>
                      </w:pPr>
                      <w:r w:rsidRPr="003205AA">
                        <w:rPr>
                          <w:rFonts w:asciiTheme="minorHAnsi" w:hAnsiTheme="minorHAnsi" w:cstheme="minorHAnsi"/>
                          <w:b/>
                          <w:bCs/>
                          <w:color w:val="000000" w:themeColor="text1"/>
                          <w:sz w:val="20"/>
                          <w:szCs w:val="20"/>
                        </w:rPr>
                        <w:t xml:space="preserve">Page </w:t>
                      </w:r>
                      <w:r w:rsidR="007B577C">
                        <w:rPr>
                          <w:rFonts w:asciiTheme="minorHAnsi" w:hAnsiTheme="minorHAnsi" w:cstheme="minorHAnsi"/>
                          <w:b/>
                          <w:bCs/>
                          <w:color w:val="000000" w:themeColor="text1"/>
                          <w:sz w:val="20"/>
                          <w:szCs w:val="20"/>
                        </w:rPr>
                        <w:t>2</w:t>
                      </w:r>
                      <w:r w:rsidRPr="003205AA">
                        <w:rPr>
                          <w:rFonts w:asciiTheme="minorHAnsi" w:hAnsiTheme="minorHAnsi" w:cstheme="minorHAnsi"/>
                          <w:b/>
                          <w:bCs/>
                          <w:color w:val="000000" w:themeColor="text1"/>
                          <w:sz w:val="20"/>
                          <w:szCs w:val="20"/>
                        </w:rPr>
                        <w:t xml:space="preserve"> of 3</w:t>
                      </w:r>
                    </w:p>
                  </w:txbxContent>
                </v:textbox>
              </v:shape>
            </w:pict>
          </mc:Fallback>
        </mc:AlternateContent>
      </w:r>
    </w:p>
    <w:p w14:paraId="4D830BAB" w14:textId="0E19D807" w:rsidR="00CA1DCA" w:rsidRDefault="003205AA" w:rsidP="00EE3A24">
      <w:pPr>
        <w:tabs>
          <w:tab w:val="left" w:pos="993"/>
        </w:tabs>
        <w:rPr>
          <w:rFonts w:asciiTheme="minorHAnsi" w:hAnsiTheme="minorHAnsi" w:cstheme="minorHAnsi"/>
          <w:sz w:val="22"/>
          <w:szCs w:val="22"/>
        </w:rPr>
      </w:pPr>
      <w:r>
        <w:rPr>
          <w:noProof/>
          <w:color w:val="006600"/>
        </w:rPr>
        <w:lastRenderedPageBreak/>
        <mc:AlternateContent>
          <mc:Choice Requires="wps">
            <w:drawing>
              <wp:anchor distT="0" distB="0" distL="114300" distR="114300" simplePos="0" relativeHeight="251693568" behindDoc="0" locked="0" layoutInCell="1" allowOverlap="1" wp14:anchorId="680C65C5" wp14:editId="68E47F10">
                <wp:simplePos x="0" y="0"/>
                <wp:positionH relativeFrom="column">
                  <wp:posOffset>-581025</wp:posOffset>
                </wp:positionH>
                <wp:positionV relativeFrom="paragraph">
                  <wp:posOffset>-276225</wp:posOffset>
                </wp:positionV>
                <wp:extent cx="7721600" cy="844550"/>
                <wp:effectExtent l="0" t="0" r="0" b="0"/>
                <wp:wrapNone/>
                <wp:docPr id="1894656098" name="Text Box 872604546"/>
                <wp:cNvGraphicFramePr/>
                <a:graphic xmlns:a="http://schemas.openxmlformats.org/drawingml/2006/main">
                  <a:graphicData uri="http://schemas.microsoft.com/office/word/2010/wordprocessingShape">
                    <wps:wsp>
                      <wps:cNvSpPr txBox="1"/>
                      <wps:spPr>
                        <a:xfrm>
                          <a:off x="0" y="0"/>
                          <a:ext cx="7721600" cy="844550"/>
                        </a:xfrm>
                        <a:prstGeom prst="rect">
                          <a:avLst/>
                        </a:prstGeom>
                        <a:solidFill>
                          <a:srgbClr val="006937"/>
                        </a:solidFill>
                        <a:ln>
                          <a:noFill/>
                        </a:ln>
                        <a:effectLst/>
                      </wps:spPr>
                      <wps:style>
                        <a:lnRef idx="0">
                          <a:schemeClr val="accent1"/>
                        </a:lnRef>
                        <a:fillRef idx="0">
                          <a:schemeClr val="accent1"/>
                        </a:fillRef>
                        <a:effectRef idx="0">
                          <a:schemeClr val="accent1"/>
                        </a:effectRef>
                        <a:fontRef idx="minor">
                          <a:schemeClr val="dk1"/>
                        </a:fontRef>
                      </wps:style>
                      <wps:txbx>
                        <w:txbxContent>
                          <w:p w14:paraId="3C227733" w14:textId="77777777" w:rsidR="003205AA" w:rsidRDefault="003205AA" w:rsidP="003205AA">
                            <w:pPr>
                              <w:jc w:val="right"/>
                            </w:pPr>
                            <w:bookmarkStart w:id="37" w:name="_Hlk183618459"/>
                            <w:bookmarkStart w:id="38" w:name="_Hlk183618460"/>
                            <w:bookmarkStart w:id="39" w:name="_Hlk183618461"/>
                            <w:bookmarkStart w:id="40" w:name="_Hlk183618462"/>
                            <w:bookmarkStart w:id="41" w:name="_Hlk183618466"/>
                            <w:bookmarkStart w:id="42" w:name="_Hlk183618467"/>
                            <w:bookmarkStart w:id="43" w:name="_Hlk183618731"/>
                            <w:bookmarkStart w:id="44" w:name="_Hlk183618732"/>
                            <w:bookmarkStart w:id="45" w:name="_Hlk183618733"/>
                            <w:bookmarkStart w:id="46" w:name="_Hlk183618734"/>
                            <w:bookmarkStart w:id="47" w:name="_Hlk183618762"/>
                            <w:bookmarkStart w:id="48" w:name="_Hlk183618763"/>
                            <w:bookmarkStart w:id="49" w:name="_Hlk183618775"/>
                            <w:bookmarkStart w:id="50" w:name="_Hlk183618776"/>
                            <w:bookmarkStart w:id="51" w:name="_Hlk183618896"/>
                            <w:bookmarkStart w:id="52" w:name="_Hlk183618897"/>
                            <w:r w:rsidRPr="00EF6D27">
                              <w:rPr>
                                <w:color w:val="AAE1AA"/>
                              </w:rPr>
                              <w:softHyphen/>
                            </w:r>
                            <w:r w:rsidRPr="00EF6D27">
                              <w:rPr>
                                <w:color w:val="AAE1AA"/>
                              </w:rPr>
                              <w:softHyphen/>
                            </w:r>
                            <w:r w:rsidRPr="00EF6D27">
                              <w:rPr>
                                <w:color w:val="AAE1AA"/>
                              </w:rPr>
                              <w:softHyphen/>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404089">
                              <w:rPr>
                                <w:noProof/>
                              </w:rPr>
                              <w:drawing>
                                <wp:inline distT="0" distB="0" distL="0" distR="0" wp14:anchorId="6BE676F1" wp14:editId="32F17F7B">
                                  <wp:extent cx="1360805" cy="467995"/>
                                  <wp:effectExtent l="0" t="0" r="0" b="8255"/>
                                  <wp:docPr id="546862765" name="Picture 29" descr="Institute for Social Marketing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62765" name="Picture 29" descr="Institute for Social Marketing and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p>
                          <w:p w14:paraId="1143AA3C" w14:textId="77777777" w:rsidR="003205AA" w:rsidRPr="00465F83" w:rsidRDefault="003205AA" w:rsidP="003205AA">
                            <w:pPr>
                              <w:jc w:val="right"/>
                              <w:rPr>
                                <w:color w:val="0066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0C65C5" id="Text Box 872604546" o:spid="_x0000_s1040" type="#_x0000_t202" style="position:absolute;margin-left:-45.75pt;margin-top:-21.75pt;width:608pt;height:66.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" fillcolor="#006937" stroked="f">
                <v:textbox>
                  <w:txbxContent>
                    <w:p w14:paraId="3C227733" w14:textId="77777777" w:rsidR="003205AA" w:rsidRDefault="003205AA" w:rsidP="003205AA">
                      <w:pPr>
                        <w:jc w:val="right"/>
                      </w:pPr>
                      <w:bookmarkStart w:id="53" w:name="_Hlk183618459"/>
                      <w:bookmarkStart w:id="54" w:name="_Hlk183618460"/>
                      <w:bookmarkStart w:id="55" w:name="_Hlk183618461"/>
                      <w:bookmarkStart w:id="56" w:name="_Hlk183618462"/>
                      <w:bookmarkStart w:id="57" w:name="_Hlk183618466"/>
                      <w:bookmarkStart w:id="58" w:name="_Hlk183618467"/>
                      <w:bookmarkStart w:id="59" w:name="_Hlk183618731"/>
                      <w:bookmarkStart w:id="60" w:name="_Hlk183618732"/>
                      <w:bookmarkStart w:id="61" w:name="_Hlk183618733"/>
                      <w:bookmarkStart w:id="62" w:name="_Hlk183618734"/>
                      <w:bookmarkStart w:id="63" w:name="_Hlk183618762"/>
                      <w:bookmarkStart w:id="64" w:name="_Hlk183618763"/>
                      <w:bookmarkStart w:id="65" w:name="_Hlk183618775"/>
                      <w:bookmarkStart w:id="66" w:name="_Hlk183618776"/>
                      <w:bookmarkStart w:id="67" w:name="_Hlk183618896"/>
                      <w:bookmarkStart w:id="68" w:name="_Hlk183618897"/>
                      <w:r w:rsidRPr="00EF6D27">
                        <w:rPr>
                          <w:color w:val="AAE1AA"/>
                        </w:rPr>
                        <w:softHyphen/>
                      </w:r>
                      <w:r w:rsidRPr="00EF6D27">
                        <w:rPr>
                          <w:color w:val="AAE1AA"/>
                        </w:rPr>
                        <w:softHyphen/>
                      </w:r>
                      <w:r w:rsidRPr="00EF6D27">
                        <w:rPr>
                          <w:color w:val="AAE1AA"/>
                        </w:rPr>
                        <w:softHyphen/>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04089">
                        <w:rPr>
                          <w:noProof/>
                        </w:rPr>
                        <w:drawing>
                          <wp:inline distT="0" distB="0" distL="0" distR="0" wp14:anchorId="6BE676F1" wp14:editId="32F17F7B">
                            <wp:extent cx="1360805" cy="467995"/>
                            <wp:effectExtent l="0" t="0" r="0" b="8255"/>
                            <wp:docPr id="546862765" name="Picture 29" descr="Institute for Social Marketing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62765" name="Picture 29" descr="Institute for Social Marketing and Heal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0805" cy="467995"/>
                                    </a:xfrm>
                                    <a:prstGeom prst="rect">
                                      <a:avLst/>
                                    </a:prstGeom>
                                    <a:noFill/>
                                    <a:ln>
                                      <a:noFill/>
                                    </a:ln>
                                  </pic:spPr>
                                </pic:pic>
                              </a:graphicData>
                            </a:graphic>
                          </wp:inline>
                        </w:drawing>
                      </w:r>
                    </w:p>
                    <w:p w14:paraId="1143AA3C" w14:textId="77777777" w:rsidR="003205AA" w:rsidRPr="00465F83" w:rsidRDefault="003205AA" w:rsidP="003205AA">
                      <w:pPr>
                        <w:jc w:val="right"/>
                        <w:rPr>
                          <w:color w:val="006600"/>
                        </w:rPr>
                      </w:pPr>
                    </w:p>
                  </w:txbxContent>
                </v:textbox>
              </v:shape>
            </w:pict>
          </mc:Fallback>
        </mc:AlternateContent>
      </w:r>
    </w:p>
    <w:p w14:paraId="7D04D3F8" w14:textId="16439024" w:rsidR="00CA1DCA" w:rsidRDefault="00CA1DCA" w:rsidP="00EE3A24">
      <w:pPr>
        <w:tabs>
          <w:tab w:val="left" w:pos="993"/>
        </w:tabs>
        <w:rPr>
          <w:rFonts w:asciiTheme="minorHAnsi" w:hAnsiTheme="minorHAnsi" w:cstheme="minorHAnsi"/>
          <w:sz w:val="22"/>
          <w:szCs w:val="22"/>
        </w:rPr>
      </w:pPr>
    </w:p>
    <w:p w14:paraId="12917435" w14:textId="37AB12A3" w:rsidR="00CA1DCA" w:rsidRDefault="00CA1DCA" w:rsidP="00EE3A24">
      <w:pPr>
        <w:tabs>
          <w:tab w:val="left" w:pos="993"/>
        </w:tabs>
        <w:rPr>
          <w:rFonts w:asciiTheme="minorHAnsi" w:hAnsiTheme="minorHAnsi" w:cstheme="minorHAnsi"/>
          <w:sz w:val="22"/>
          <w:szCs w:val="22"/>
        </w:rPr>
      </w:pPr>
    </w:p>
    <w:p w14:paraId="04CFDFFF" w14:textId="10814B34" w:rsidR="00CA1DCA" w:rsidRDefault="003205AA" w:rsidP="00EE3A24">
      <w:pPr>
        <w:tabs>
          <w:tab w:val="left" w:pos="993"/>
        </w:tabs>
        <w:rPr>
          <w:rFonts w:asciiTheme="minorHAnsi" w:hAnsiTheme="minorHAnsi" w:cstheme="minorHAnsi"/>
          <w:sz w:val="22"/>
          <w:szCs w:val="22"/>
        </w:rPr>
      </w:pPr>
      <w:r w:rsidRPr="00465F83">
        <w:rPr>
          <w:noProof/>
          <w:lang w:eastAsia="en-GB"/>
        </w:rPr>
        <mc:AlternateContent>
          <mc:Choice Requires="wps">
            <w:drawing>
              <wp:anchor distT="0" distB="0" distL="114300" distR="114300" simplePos="0" relativeHeight="251630080" behindDoc="1" locked="0" layoutInCell="1" allowOverlap="1" wp14:anchorId="7D1FC893" wp14:editId="6E9E2E4E">
                <wp:simplePos x="0" y="0"/>
                <wp:positionH relativeFrom="margin">
                  <wp:posOffset>-219075</wp:posOffset>
                </wp:positionH>
                <wp:positionV relativeFrom="margin">
                  <wp:align>bottom</wp:align>
                </wp:positionV>
                <wp:extent cx="3400425" cy="9039225"/>
                <wp:effectExtent l="0" t="0" r="9525" b="9525"/>
                <wp:wrapNone/>
                <wp:docPr id="1108608428" name="Text Box 1108608428"/>
                <wp:cNvGraphicFramePr/>
                <a:graphic xmlns:a="http://schemas.openxmlformats.org/drawingml/2006/main">
                  <a:graphicData uri="http://schemas.microsoft.com/office/word/2010/wordprocessingShape">
                    <wps:wsp>
                      <wps:cNvSpPr txBox="1"/>
                      <wps:spPr>
                        <a:xfrm>
                          <a:off x="0" y="0"/>
                          <a:ext cx="3400425" cy="9039225"/>
                        </a:xfrm>
                        <a:prstGeom prst="rect">
                          <a:avLst/>
                        </a:prstGeom>
                        <a:solidFill>
                          <a:schemeClr val="accent6">
                            <a:lumMod val="40000"/>
                            <a:lumOff val="60000"/>
                            <a:alpha val="32157"/>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E12F68E" w14:textId="6F6BAE89" w:rsidR="003205AA" w:rsidRPr="007B577C" w:rsidRDefault="003205AA" w:rsidP="003205AA">
                            <w:pPr>
                              <w:spacing w:after="120"/>
                              <w:rPr>
                                <w:rFonts w:ascii="FS Maja" w:hAnsi="FS Maja" w:cs="FS Maja"/>
                                <w:b/>
                                <w:bCs/>
                                <w:i/>
                                <w:iCs/>
                                <w:color w:val="006937"/>
                                <w:sz w:val="32"/>
                                <w:szCs w:val="32"/>
                                <w:lang w:eastAsia="en-GB"/>
                              </w:rPr>
                            </w:pPr>
                            <w:r w:rsidRPr="007B577C">
                              <w:rPr>
                                <w:rFonts w:ascii="FS Maja" w:hAnsi="FS Maja" w:cs="FS Maja"/>
                                <w:b/>
                                <w:bCs/>
                                <w:i/>
                                <w:iCs/>
                                <w:color w:val="006937"/>
                                <w:sz w:val="32"/>
                                <w:szCs w:val="32"/>
                                <w:lang w:eastAsia="en-GB"/>
                              </w:rPr>
                              <w:t>Policy options</w:t>
                            </w:r>
                          </w:p>
                          <w:p w14:paraId="111B7F10" w14:textId="56ACC325" w:rsidR="00195B8C" w:rsidRDefault="00195B8C" w:rsidP="00195B8C">
                            <w:pPr>
                              <w:spacing w:after="240"/>
                              <w:rPr>
                                <w:rFonts w:ascii="FS Maja" w:hAnsi="FS Maja" w:cs="FS Maja"/>
                                <w:color w:val="006937"/>
                                <w:sz w:val="26"/>
                                <w:szCs w:val="26"/>
                                <w:lang w:eastAsia="en-GB"/>
                              </w:rPr>
                            </w:pPr>
                            <w:r w:rsidRPr="00414132">
                              <w:rPr>
                                <w:rFonts w:ascii="FS Maja" w:hAnsi="FS Maja" w:cs="FS Maja"/>
                                <w:color w:val="006937"/>
                                <w:sz w:val="26"/>
                                <w:szCs w:val="26"/>
                                <w:lang w:eastAsia="en-GB"/>
                              </w:rPr>
                              <w:t xml:space="preserve">The </w:t>
                            </w:r>
                            <w:r w:rsidRPr="000A0DDF">
                              <w:rPr>
                                <w:rFonts w:ascii="FS Maja" w:hAnsi="FS Maja" w:cs="FS Maja"/>
                                <w:b/>
                                <w:bCs/>
                                <w:color w:val="006937"/>
                                <w:sz w:val="26"/>
                                <w:szCs w:val="26"/>
                                <w:lang w:eastAsia="en-GB"/>
                              </w:rPr>
                              <w:t xml:space="preserve">Tobacco </w:t>
                            </w:r>
                            <w:r w:rsidR="000B292E">
                              <w:rPr>
                                <w:rFonts w:ascii="FS Maja" w:hAnsi="FS Maja" w:cs="FS Maja"/>
                                <w:b/>
                                <w:bCs/>
                                <w:color w:val="006937"/>
                                <w:sz w:val="26"/>
                                <w:szCs w:val="26"/>
                                <w:lang w:eastAsia="en-GB"/>
                              </w:rPr>
                              <w:t>and</w:t>
                            </w:r>
                            <w:r w:rsidRPr="000A0DDF">
                              <w:rPr>
                                <w:rFonts w:ascii="FS Maja" w:hAnsi="FS Maja" w:cs="FS Maja"/>
                                <w:b/>
                                <w:bCs/>
                                <w:color w:val="006937"/>
                                <w:sz w:val="26"/>
                                <w:szCs w:val="26"/>
                                <w:lang w:eastAsia="en-GB"/>
                              </w:rPr>
                              <w:t xml:space="preserve"> Vapes </w:t>
                            </w:r>
                            <w:r w:rsidR="003205AA" w:rsidRPr="000A0DDF">
                              <w:rPr>
                                <w:rFonts w:ascii="FS Maja" w:hAnsi="FS Maja" w:cs="FS Maja"/>
                                <w:b/>
                                <w:bCs/>
                                <w:color w:val="006937"/>
                                <w:sz w:val="26"/>
                                <w:szCs w:val="26"/>
                                <w:lang w:eastAsia="en-GB"/>
                              </w:rPr>
                              <w:t>B</w:t>
                            </w:r>
                            <w:r w:rsidRPr="000A0DDF">
                              <w:rPr>
                                <w:rFonts w:ascii="FS Maja" w:hAnsi="FS Maja" w:cs="FS Maja"/>
                                <w:b/>
                                <w:bCs/>
                                <w:color w:val="006937"/>
                                <w:sz w:val="26"/>
                                <w:szCs w:val="26"/>
                                <w:lang w:eastAsia="en-GB"/>
                              </w:rPr>
                              <w:t>ill</w:t>
                            </w:r>
                            <w:r w:rsidRPr="00414132">
                              <w:rPr>
                                <w:rFonts w:ascii="FS Maja" w:hAnsi="FS Maja" w:cs="FS Maja"/>
                                <w:color w:val="006937"/>
                                <w:sz w:val="26"/>
                                <w:szCs w:val="26"/>
                                <w:lang w:eastAsia="en-GB"/>
                              </w:rPr>
                              <w:t xml:space="preserve"> currently passing through the UK parliament will provide the possibility of extending smoke-free spaces to additional workplaces. The bill, as it stands, could be used to provide some degree of protection for health care workers. The bill will amend the original 2006 Health Act and </w:t>
                            </w:r>
                            <w:r w:rsidRPr="000A0DDF">
                              <w:rPr>
                                <w:rFonts w:ascii="FS Maja" w:hAnsi="FS Maja" w:cs="FS Maja"/>
                                <w:b/>
                                <w:bCs/>
                                <w:color w:val="006937"/>
                                <w:sz w:val="26"/>
                                <w:szCs w:val="26"/>
                                <w:lang w:eastAsia="en-GB"/>
                              </w:rPr>
                              <w:t>provide powers to designate as smoke-free ANY place that is a workplace</w:t>
                            </w:r>
                            <w:r w:rsidRPr="00414132">
                              <w:rPr>
                                <w:rFonts w:ascii="FS Maja" w:hAnsi="FS Maja" w:cs="FS Maja"/>
                                <w:color w:val="006937"/>
                                <w:sz w:val="26"/>
                                <w:szCs w:val="26"/>
                                <w:lang w:eastAsia="en-GB"/>
                              </w:rPr>
                              <w:t xml:space="preserve">. The bill </w:t>
                            </w:r>
                            <w:r w:rsidR="000A0DDF">
                              <w:rPr>
                                <w:rFonts w:ascii="FS Maja" w:hAnsi="FS Maja" w:cs="FS Maja"/>
                                <w:color w:val="006937"/>
                                <w:sz w:val="26"/>
                                <w:szCs w:val="26"/>
                                <w:lang w:eastAsia="en-GB"/>
                              </w:rPr>
                              <w:t>defines</w:t>
                            </w:r>
                            <w:r w:rsidRPr="00414132">
                              <w:rPr>
                                <w:rFonts w:ascii="FS Maja" w:hAnsi="FS Maja" w:cs="FS Maja"/>
                                <w:color w:val="006937"/>
                                <w:sz w:val="26"/>
                                <w:szCs w:val="26"/>
                                <w:lang w:eastAsia="en-GB"/>
                              </w:rPr>
                              <w:t xml:space="preserve"> a workplace as </w:t>
                            </w:r>
                            <w:r w:rsidRPr="00376993">
                              <w:rPr>
                                <w:rFonts w:ascii="FS Maja" w:hAnsi="FS Maja" w:cs="FS Maja"/>
                                <w:i/>
                                <w:iCs/>
                                <w:color w:val="006937"/>
                                <w:sz w:val="26"/>
                                <w:szCs w:val="26"/>
                                <w:lang w:eastAsia="en-GB"/>
                              </w:rPr>
                              <w:t>‘a place of work used by more than one person (even if the persons who work there do so at different times or only intermittently)</w:t>
                            </w:r>
                            <w:r w:rsidRPr="00414132">
                              <w:rPr>
                                <w:rFonts w:ascii="FS Maja" w:hAnsi="FS Maja" w:cs="FS Maja"/>
                                <w:color w:val="006937"/>
                                <w:sz w:val="26"/>
                                <w:szCs w:val="26"/>
                                <w:lang w:eastAsia="en-GB"/>
                              </w:rPr>
                              <w:t xml:space="preserve">’. </w:t>
                            </w:r>
                            <w:r w:rsidR="007B577C">
                              <w:rPr>
                                <w:rFonts w:ascii="FS Maja" w:hAnsi="FS Maja" w:cs="FS Maja"/>
                                <w:color w:val="006937"/>
                                <w:sz w:val="26"/>
                                <w:szCs w:val="26"/>
                                <w:lang w:eastAsia="en-GB"/>
                              </w:rPr>
                              <w:t>S</w:t>
                            </w:r>
                            <w:r w:rsidRPr="00414132">
                              <w:rPr>
                                <w:rFonts w:ascii="FS Maja" w:hAnsi="FS Maja" w:cs="FS Maja"/>
                                <w:color w:val="006937"/>
                                <w:sz w:val="26"/>
                                <w:szCs w:val="26"/>
                                <w:lang w:eastAsia="en-GB"/>
                              </w:rPr>
                              <w:t>uch spaces can be designated as ‘smoke-free’ for some of the time</w:t>
                            </w:r>
                            <w:r w:rsidR="000A0DDF">
                              <w:rPr>
                                <w:rFonts w:ascii="FS Maja" w:hAnsi="FS Maja" w:cs="FS Maja"/>
                                <w:color w:val="006937"/>
                                <w:sz w:val="26"/>
                                <w:szCs w:val="26"/>
                                <w:lang w:eastAsia="en-GB"/>
                              </w:rPr>
                              <w:t xml:space="preserve"> [4].</w:t>
                            </w:r>
                            <w:r w:rsidRPr="00414132">
                              <w:rPr>
                                <w:rFonts w:ascii="FS Maja" w:hAnsi="FS Maja" w:cs="FS Maja"/>
                                <w:color w:val="006937"/>
                                <w:sz w:val="26"/>
                                <w:szCs w:val="26"/>
                                <w:lang w:eastAsia="en-GB"/>
                              </w:rPr>
                              <w:t xml:space="preserve"> This could provide the means to designate a private home as being smoke-free when </w:t>
                            </w:r>
                            <w:r w:rsidR="00376993">
                              <w:rPr>
                                <w:rFonts w:ascii="FS Maja" w:hAnsi="FS Maja" w:cs="FS Maja"/>
                                <w:color w:val="006937"/>
                                <w:sz w:val="26"/>
                                <w:szCs w:val="26"/>
                                <w:lang w:eastAsia="en-GB"/>
                              </w:rPr>
                              <w:t>one or more members of a</w:t>
                            </w:r>
                            <w:r w:rsidRPr="00414132">
                              <w:rPr>
                                <w:rFonts w:ascii="FS Maja" w:hAnsi="FS Maja" w:cs="FS Maja"/>
                                <w:color w:val="006937"/>
                                <w:sz w:val="26"/>
                                <w:szCs w:val="26"/>
                                <w:lang w:eastAsia="en-GB"/>
                              </w:rPr>
                              <w:t xml:space="preserve"> care </w:t>
                            </w:r>
                            <w:r w:rsidR="00376993">
                              <w:rPr>
                                <w:rFonts w:ascii="FS Maja" w:hAnsi="FS Maja" w:cs="FS Maja"/>
                                <w:color w:val="006937"/>
                                <w:sz w:val="26"/>
                                <w:szCs w:val="26"/>
                                <w:lang w:eastAsia="en-GB"/>
                              </w:rPr>
                              <w:t>team</w:t>
                            </w:r>
                            <w:r w:rsidRPr="00414132">
                              <w:rPr>
                                <w:rFonts w:ascii="FS Maja" w:hAnsi="FS Maja" w:cs="FS Maja"/>
                                <w:color w:val="006937"/>
                                <w:sz w:val="26"/>
                                <w:szCs w:val="26"/>
                                <w:lang w:eastAsia="en-GB"/>
                              </w:rPr>
                              <w:t xml:space="preserve"> use that as a place of work</w:t>
                            </w:r>
                            <w:r w:rsidRPr="00434911">
                              <w:rPr>
                                <w:rFonts w:ascii="FS Maja" w:hAnsi="FS Maja" w:cs="FS Maja"/>
                                <w:color w:val="006937"/>
                                <w:sz w:val="26"/>
                                <w:szCs w:val="26"/>
                                <w:lang w:eastAsia="en-GB"/>
                              </w:rPr>
                              <w:t>.</w:t>
                            </w:r>
                          </w:p>
                          <w:p w14:paraId="20916856" w14:textId="6BC49C54" w:rsidR="009A19F4" w:rsidRDefault="009A19F4" w:rsidP="00195B8C">
                            <w:pPr>
                              <w:spacing w:after="240"/>
                              <w:rPr>
                                <w:rFonts w:ascii="FS Maja" w:hAnsi="FS Maja" w:cs="FS Maja"/>
                                <w:color w:val="006937"/>
                                <w:sz w:val="26"/>
                                <w:szCs w:val="26"/>
                                <w:lang w:eastAsia="en-GB"/>
                              </w:rPr>
                            </w:pPr>
                            <w:r>
                              <w:rPr>
                                <w:rFonts w:ascii="FS Maja" w:hAnsi="FS Maja" w:cs="FS Maja"/>
                                <w:color w:val="006937"/>
                                <w:sz w:val="26"/>
                                <w:szCs w:val="26"/>
                                <w:lang w:eastAsia="en-GB"/>
                              </w:rPr>
                              <w:t>A</w:t>
                            </w:r>
                            <w:r w:rsidR="000A0DDF">
                              <w:rPr>
                                <w:rFonts w:ascii="FS Maja" w:hAnsi="FS Maja" w:cs="FS Maja"/>
                                <w:color w:val="006937"/>
                                <w:sz w:val="26"/>
                                <w:szCs w:val="26"/>
                                <w:lang w:eastAsia="en-GB"/>
                              </w:rPr>
                              <w:t>n a</w:t>
                            </w:r>
                            <w:r>
                              <w:rPr>
                                <w:rFonts w:ascii="FS Maja" w:hAnsi="FS Maja" w:cs="FS Maja"/>
                                <w:color w:val="006937"/>
                                <w:sz w:val="26"/>
                                <w:szCs w:val="26"/>
                                <w:lang w:eastAsia="en-GB"/>
                              </w:rPr>
                              <w:t xml:space="preserve">lternative would be to </w:t>
                            </w:r>
                            <w:r w:rsidRPr="000A0DDF">
                              <w:rPr>
                                <w:rFonts w:ascii="FS Maja" w:hAnsi="FS Maja" w:cs="FS Maja"/>
                                <w:b/>
                                <w:bCs/>
                                <w:color w:val="006937"/>
                                <w:sz w:val="26"/>
                                <w:szCs w:val="26"/>
                                <w:lang w:eastAsia="en-GB"/>
                              </w:rPr>
                              <w:t>consider separate legislative measures to make it illegal to smoke in a home when a visiting worker was within the home space</w:t>
                            </w:r>
                            <w:r>
                              <w:rPr>
                                <w:rFonts w:ascii="FS Maja" w:hAnsi="FS Maja" w:cs="FS Maja"/>
                                <w:color w:val="006937"/>
                                <w:sz w:val="26"/>
                                <w:szCs w:val="26"/>
                                <w:lang w:eastAsia="en-GB"/>
                              </w:rPr>
                              <w:t xml:space="preserve">. A third policy option would be to use </w:t>
                            </w:r>
                            <w:r w:rsidRPr="000A0DDF">
                              <w:rPr>
                                <w:rFonts w:ascii="FS Maja" w:hAnsi="FS Maja" w:cs="FS Maja"/>
                                <w:b/>
                                <w:bCs/>
                                <w:color w:val="006937"/>
                                <w:sz w:val="26"/>
                                <w:szCs w:val="26"/>
                                <w:lang w:eastAsia="en-GB"/>
                              </w:rPr>
                              <w:t>mass media and a concerted campaign of health education</w:t>
                            </w:r>
                            <w:r>
                              <w:rPr>
                                <w:rFonts w:ascii="FS Maja" w:hAnsi="FS Maja" w:cs="FS Maja"/>
                                <w:color w:val="006937"/>
                                <w:sz w:val="26"/>
                                <w:szCs w:val="26"/>
                                <w:lang w:eastAsia="en-GB"/>
                              </w:rPr>
                              <w:t xml:space="preserve"> specifically highlighting the need to </w:t>
                            </w:r>
                            <w:r w:rsidRPr="000A0DDF">
                              <w:rPr>
                                <w:rFonts w:ascii="FS Maja" w:hAnsi="FS Maja" w:cs="FS Maja"/>
                                <w:i/>
                                <w:iCs/>
                                <w:color w:val="006937"/>
                                <w:sz w:val="26"/>
                                <w:szCs w:val="26"/>
                                <w:lang w:eastAsia="en-GB"/>
                              </w:rPr>
                              <w:t xml:space="preserve">‘protect the health of those who care for us’ </w:t>
                            </w:r>
                            <w:r>
                              <w:rPr>
                                <w:rFonts w:ascii="FS Maja" w:hAnsi="FS Maja" w:cs="FS Maja"/>
                                <w:color w:val="006937"/>
                                <w:sz w:val="26"/>
                                <w:szCs w:val="26"/>
                                <w:lang w:eastAsia="en-GB"/>
                              </w:rPr>
                              <w:t xml:space="preserve">to further increase awareness and shift social norms about providing healthcare workers with clean air when visiting homes. </w:t>
                            </w:r>
                          </w:p>
                          <w:p w14:paraId="7DE56C61" w14:textId="1A78ED97" w:rsidR="009A19F4" w:rsidRPr="00434911" w:rsidRDefault="00376993" w:rsidP="00195B8C">
                            <w:pPr>
                              <w:spacing w:after="240"/>
                              <w:rPr>
                                <w:rFonts w:ascii="FS Maja" w:hAnsi="FS Maja" w:cs="FS Maja"/>
                                <w:color w:val="006937"/>
                                <w:sz w:val="26"/>
                                <w:szCs w:val="26"/>
                                <w:lang w:eastAsia="en-GB"/>
                              </w:rPr>
                            </w:pPr>
                            <w:r>
                              <w:rPr>
                                <w:rFonts w:ascii="FS Maja" w:hAnsi="FS Maja" w:cs="FS Maja"/>
                                <w:color w:val="006937"/>
                                <w:sz w:val="26"/>
                                <w:szCs w:val="26"/>
                                <w:lang w:eastAsia="en-GB"/>
                              </w:rPr>
                              <w:t xml:space="preserve">The </w:t>
                            </w:r>
                            <w:r w:rsidRPr="000A0DDF">
                              <w:rPr>
                                <w:rFonts w:ascii="FS Maja" w:hAnsi="FS Maja" w:cs="FS Maja"/>
                                <w:b/>
                                <w:bCs/>
                                <w:color w:val="006937"/>
                                <w:sz w:val="26"/>
                                <w:szCs w:val="26"/>
                                <w:lang w:eastAsia="en-GB"/>
                              </w:rPr>
                              <w:t>FCTC</w:t>
                            </w:r>
                            <w:r>
                              <w:rPr>
                                <w:rFonts w:ascii="FS Maja" w:hAnsi="FS Maja" w:cs="FS Maja"/>
                                <w:color w:val="006937"/>
                                <w:sz w:val="26"/>
                                <w:szCs w:val="26"/>
                                <w:lang w:eastAsia="en-GB"/>
                              </w:rPr>
                              <w:t xml:space="preserve"> is currently considering endorsing </w:t>
                            </w:r>
                            <w:r w:rsidRPr="000A0DDF">
                              <w:rPr>
                                <w:rFonts w:ascii="FS Maja" w:hAnsi="FS Maja" w:cs="FS Maja"/>
                                <w:b/>
                                <w:bCs/>
                                <w:color w:val="006937"/>
                                <w:sz w:val="26"/>
                                <w:szCs w:val="26"/>
                                <w:lang w:eastAsia="en-GB"/>
                              </w:rPr>
                              <w:t>Forward Looking Measures</w:t>
                            </w:r>
                            <w:r>
                              <w:rPr>
                                <w:rFonts w:ascii="FS Maja" w:hAnsi="FS Maja" w:cs="FS Maja"/>
                                <w:color w:val="006937"/>
                                <w:sz w:val="26"/>
                                <w:szCs w:val="26"/>
                                <w:lang w:eastAsia="en-GB"/>
                              </w:rPr>
                              <w:t xml:space="preserve"> under Article 2.1 to tackle the tobacco endgame</w:t>
                            </w:r>
                            <w:r w:rsidR="000A0DDF">
                              <w:rPr>
                                <w:rFonts w:ascii="FS Maja" w:hAnsi="FS Maja" w:cs="FS Maja"/>
                                <w:color w:val="006937"/>
                                <w:sz w:val="26"/>
                                <w:szCs w:val="26"/>
                                <w:lang w:eastAsia="en-GB"/>
                              </w:rPr>
                              <w:t xml:space="preserve"> [8]</w:t>
                            </w:r>
                            <w:r>
                              <w:rPr>
                                <w:rFonts w:ascii="FS Maja" w:hAnsi="FS Maja" w:cs="FS Maja"/>
                                <w:color w:val="006937"/>
                                <w:sz w:val="26"/>
                                <w:szCs w:val="26"/>
                                <w:lang w:eastAsia="en-GB"/>
                              </w:rPr>
                              <w:t>. One of the recommendations is to advise countries to consider restrictions on smoking in private and semi-private spaces including the home setting. Implementing measures to protect home health care workers would be in line with such forward looking measures.</w:t>
                            </w:r>
                          </w:p>
                          <w:p w14:paraId="67FAC2DF" w14:textId="77777777" w:rsidR="00404089" w:rsidRDefault="00404089" w:rsidP="00431DED">
                            <w:pPr>
                              <w:spacing w:after="240"/>
                              <w:jc w:val="both"/>
                              <w:rPr>
                                <w:rFonts w:ascii="FS Maja" w:hAnsi="FS Maja" w:cstheme="minorHAnsi"/>
                                <w:color w:val="006937"/>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FC893" id="Text Box 1108608428" o:spid="_x0000_s1041" type="#_x0000_t202" style="position:absolute;margin-left:-17.25pt;margin-top:0;width:267.75pt;height:711.75pt;z-index:-25168640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" fillcolor="#c5e0b3 [1305]" stroked="f">
                <v:fill opacity="21074f"/>
                <v:textbox>
                  <w:txbxContent>
                    <w:p w14:paraId="4E12F68E" w14:textId="6F6BAE89" w:rsidR="003205AA" w:rsidRPr="007B577C" w:rsidRDefault="003205AA" w:rsidP="003205AA">
                      <w:pPr>
                        <w:spacing w:after="120"/>
                        <w:rPr>
                          <w:rFonts w:ascii="FS Maja" w:hAnsi="FS Maja" w:cs="FS Maja"/>
                          <w:b/>
                          <w:bCs/>
                          <w:i/>
                          <w:iCs/>
                          <w:color w:val="006937"/>
                          <w:sz w:val="32"/>
                          <w:szCs w:val="32"/>
                          <w:lang w:eastAsia="en-GB"/>
                        </w:rPr>
                      </w:pPr>
                      <w:r w:rsidRPr="007B577C">
                        <w:rPr>
                          <w:rFonts w:ascii="FS Maja" w:hAnsi="FS Maja" w:cs="FS Maja"/>
                          <w:b/>
                          <w:bCs/>
                          <w:i/>
                          <w:iCs/>
                          <w:color w:val="006937"/>
                          <w:sz w:val="32"/>
                          <w:szCs w:val="32"/>
                          <w:lang w:eastAsia="en-GB"/>
                        </w:rPr>
                        <w:t>Policy options</w:t>
                      </w:r>
                    </w:p>
                    <w:p w14:paraId="111B7F10" w14:textId="56ACC325" w:rsidR="00195B8C" w:rsidRDefault="00195B8C" w:rsidP="00195B8C">
                      <w:pPr>
                        <w:spacing w:after="240"/>
                        <w:rPr>
                          <w:rFonts w:ascii="FS Maja" w:hAnsi="FS Maja" w:cs="FS Maja"/>
                          <w:color w:val="006937"/>
                          <w:sz w:val="26"/>
                          <w:szCs w:val="26"/>
                          <w:lang w:eastAsia="en-GB"/>
                        </w:rPr>
                      </w:pPr>
                      <w:r w:rsidRPr="00414132">
                        <w:rPr>
                          <w:rFonts w:ascii="FS Maja" w:hAnsi="FS Maja" w:cs="FS Maja"/>
                          <w:color w:val="006937"/>
                          <w:sz w:val="26"/>
                          <w:szCs w:val="26"/>
                          <w:lang w:eastAsia="en-GB"/>
                        </w:rPr>
                        <w:t xml:space="preserve">The </w:t>
                      </w:r>
                      <w:r w:rsidRPr="000A0DDF">
                        <w:rPr>
                          <w:rFonts w:ascii="FS Maja" w:hAnsi="FS Maja" w:cs="FS Maja"/>
                          <w:b/>
                          <w:bCs/>
                          <w:color w:val="006937"/>
                          <w:sz w:val="26"/>
                          <w:szCs w:val="26"/>
                          <w:lang w:eastAsia="en-GB"/>
                        </w:rPr>
                        <w:t xml:space="preserve">Tobacco </w:t>
                      </w:r>
                      <w:r w:rsidR="000B292E">
                        <w:rPr>
                          <w:rFonts w:ascii="FS Maja" w:hAnsi="FS Maja" w:cs="FS Maja"/>
                          <w:b/>
                          <w:bCs/>
                          <w:color w:val="006937"/>
                          <w:sz w:val="26"/>
                          <w:szCs w:val="26"/>
                          <w:lang w:eastAsia="en-GB"/>
                        </w:rPr>
                        <w:t>and</w:t>
                      </w:r>
                      <w:r w:rsidRPr="000A0DDF">
                        <w:rPr>
                          <w:rFonts w:ascii="FS Maja" w:hAnsi="FS Maja" w:cs="FS Maja"/>
                          <w:b/>
                          <w:bCs/>
                          <w:color w:val="006937"/>
                          <w:sz w:val="26"/>
                          <w:szCs w:val="26"/>
                          <w:lang w:eastAsia="en-GB"/>
                        </w:rPr>
                        <w:t xml:space="preserve"> Vapes </w:t>
                      </w:r>
                      <w:r w:rsidR="003205AA" w:rsidRPr="000A0DDF">
                        <w:rPr>
                          <w:rFonts w:ascii="FS Maja" w:hAnsi="FS Maja" w:cs="FS Maja"/>
                          <w:b/>
                          <w:bCs/>
                          <w:color w:val="006937"/>
                          <w:sz w:val="26"/>
                          <w:szCs w:val="26"/>
                          <w:lang w:eastAsia="en-GB"/>
                        </w:rPr>
                        <w:t>B</w:t>
                      </w:r>
                      <w:r w:rsidRPr="000A0DDF">
                        <w:rPr>
                          <w:rFonts w:ascii="FS Maja" w:hAnsi="FS Maja" w:cs="FS Maja"/>
                          <w:b/>
                          <w:bCs/>
                          <w:color w:val="006937"/>
                          <w:sz w:val="26"/>
                          <w:szCs w:val="26"/>
                          <w:lang w:eastAsia="en-GB"/>
                        </w:rPr>
                        <w:t>ill</w:t>
                      </w:r>
                      <w:r w:rsidRPr="00414132">
                        <w:rPr>
                          <w:rFonts w:ascii="FS Maja" w:hAnsi="FS Maja" w:cs="FS Maja"/>
                          <w:color w:val="006937"/>
                          <w:sz w:val="26"/>
                          <w:szCs w:val="26"/>
                          <w:lang w:eastAsia="en-GB"/>
                        </w:rPr>
                        <w:t xml:space="preserve"> currently passing through the UK parliament will provide the possibility of extending smoke-free spaces to additional workplaces. The bill, as it stands, could be used to provide some degree of protection for health care workers. The bill will amend the original 2006 Health Act and </w:t>
                      </w:r>
                      <w:r w:rsidRPr="000A0DDF">
                        <w:rPr>
                          <w:rFonts w:ascii="FS Maja" w:hAnsi="FS Maja" w:cs="FS Maja"/>
                          <w:b/>
                          <w:bCs/>
                          <w:color w:val="006937"/>
                          <w:sz w:val="26"/>
                          <w:szCs w:val="26"/>
                          <w:lang w:eastAsia="en-GB"/>
                        </w:rPr>
                        <w:t>provide powers to designate as smoke-free ANY place that is a workplace</w:t>
                      </w:r>
                      <w:r w:rsidRPr="00414132">
                        <w:rPr>
                          <w:rFonts w:ascii="FS Maja" w:hAnsi="FS Maja" w:cs="FS Maja"/>
                          <w:color w:val="006937"/>
                          <w:sz w:val="26"/>
                          <w:szCs w:val="26"/>
                          <w:lang w:eastAsia="en-GB"/>
                        </w:rPr>
                        <w:t xml:space="preserve">. The bill </w:t>
                      </w:r>
                      <w:r w:rsidR="000A0DDF">
                        <w:rPr>
                          <w:rFonts w:ascii="FS Maja" w:hAnsi="FS Maja" w:cs="FS Maja"/>
                          <w:color w:val="006937"/>
                          <w:sz w:val="26"/>
                          <w:szCs w:val="26"/>
                          <w:lang w:eastAsia="en-GB"/>
                        </w:rPr>
                        <w:t>defines</w:t>
                      </w:r>
                      <w:r w:rsidRPr="00414132">
                        <w:rPr>
                          <w:rFonts w:ascii="FS Maja" w:hAnsi="FS Maja" w:cs="FS Maja"/>
                          <w:color w:val="006937"/>
                          <w:sz w:val="26"/>
                          <w:szCs w:val="26"/>
                          <w:lang w:eastAsia="en-GB"/>
                        </w:rPr>
                        <w:t xml:space="preserve"> a workplace as </w:t>
                      </w:r>
                      <w:r w:rsidRPr="00376993">
                        <w:rPr>
                          <w:rFonts w:ascii="FS Maja" w:hAnsi="FS Maja" w:cs="FS Maja"/>
                          <w:i/>
                          <w:iCs/>
                          <w:color w:val="006937"/>
                          <w:sz w:val="26"/>
                          <w:szCs w:val="26"/>
                          <w:lang w:eastAsia="en-GB"/>
                        </w:rPr>
                        <w:t>‘a place of work used by more than one person (even if the persons who work there do so at different times or only intermittently)</w:t>
                      </w:r>
                      <w:r w:rsidRPr="00414132">
                        <w:rPr>
                          <w:rFonts w:ascii="FS Maja" w:hAnsi="FS Maja" w:cs="FS Maja"/>
                          <w:color w:val="006937"/>
                          <w:sz w:val="26"/>
                          <w:szCs w:val="26"/>
                          <w:lang w:eastAsia="en-GB"/>
                        </w:rPr>
                        <w:t xml:space="preserve">’. </w:t>
                      </w:r>
                      <w:r w:rsidR="007B577C">
                        <w:rPr>
                          <w:rFonts w:ascii="FS Maja" w:hAnsi="FS Maja" w:cs="FS Maja"/>
                          <w:color w:val="006937"/>
                          <w:sz w:val="26"/>
                          <w:szCs w:val="26"/>
                          <w:lang w:eastAsia="en-GB"/>
                        </w:rPr>
                        <w:t>S</w:t>
                      </w:r>
                      <w:r w:rsidRPr="00414132">
                        <w:rPr>
                          <w:rFonts w:ascii="FS Maja" w:hAnsi="FS Maja" w:cs="FS Maja"/>
                          <w:color w:val="006937"/>
                          <w:sz w:val="26"/>
                          <w:szCs w:val="26"/>
                          <w:lang w:eastAsia="en-GB"/>
                        </w:rPr>
                        <w:t>uch spaces can be designated as ‘smoke-free’ for some of the time</w:t>
                      </w:r>
                      <w:r w:rsidR="000A0DDF">
                        <w:rPr>
                          <w:rFonts w:ascii="FS Maja" w:hAnsi="FS Maja" w:cs="FS Maja"/>
                          <w:color w:val="006937"/>
                          <w:sz w:val="26"/>
                          <w:szCs w:val="26"/>
                          <w:lang w:eastAsia="en-GB"/>
                        </w:rPr>
                        <w:t xml:space="preserve"> [4].</w:t>
                      </w:r>
                      <w:r w:rsidRPr="00414132">
                        <w:rPr>
                          <w:rFonts w:ascii="FS Maja" w:hAnsi="FS Maja" w:cs="FS Maja"/>
                          <w:color w:val="006937"/>
                          <w:sz w:val="26"/>
                          <w:szCs w:val="26"/>
                          <w:lang w:eastAsia="en-GB"/>
                        </w:rPr>
                        <w:t xml:space="preserve"> This could provide the means to designate a private home as being smoke-free when </w:t>
                      </w:r>
                      <w:r w:rsidR="00376993">
                        <w:rPr>
                          <w:rFonts w:ascii="FS Maja" w:hAnsi="FS Maja" w:cs="FS Maja"/>
                          <w:color w:val="006937"/>
                          <w:sz w:val="26"/>
                          <w:szCs w:val="26"/>
                          <w:lang w:eastAsia="en-GB"/>
                        </w:rPr>
                        <w:t>one or more members of a</w:t>
                      </w:r>
                      <w:r w:rsidRPr="00414132">
                        <w:rPr>
                          <w:rFonts w:ascii="FS Maja" w:hAnsi="FS Maja" w:cs="FS Maja"/>
                          <w:color w:val="006937"/>
                          <w:sz w:val="26"/>
                          <w:szCs w:val="26"/>
                          <w:lang w:eastAsia="en-GB"/>
                        </w:rPr>
                        <w:t xml:space="preserve"> care </w:t>
                      </w:r>
                      <w:r w:rsidR="00376993">
                        <w:rPr>
                          <w:rFonts w:ascii="FS Maja" w:hAnsi="FS Maja" w:cs="FS Maja"/>
                          <w:color w:val="006937"/>
                          <w:sz w:val="26"/>
                          <w:szCs w:val="26"/>
                          <w:lang w:eastAsia="en-GB"/>
                        </w:rPr>
                        <w:t>team</w:t>
                      </w:r>
                      <w:r w:rsidRPr="00414132">
                        <w:rPr>
                          <w:rFonts w:ascii="FS Maja" w:hAnsi="FS Maja" w:cs="FS Maja"/>
                          <w:color w:val="006937"/>
                          <w:sz w:val="26"/>
                          <w:szCs w:val="26"/>
                          <w:lang w:eastAsia="en-GB"/>
                        </w:rPr>
                        <w:t xml:space="preserve"> use that as a place of work</w:t>
                      </w:r>
                      <w:r w:rsidRPr="00434911">
                        <w:rPr>
                          <w:rFonts w:ascii="FS Maja" w:hAnsi="FS Maja" w:cs="FS Maja"/>
                          <w:color w:val="006937"/>
                          <w:sz w:val="26"/>
                          <w:szCs w:val="26"/>
                          <w:lang w:eastAsia="en-GB"/>
                        </w:rPr>
                        <w:t>.</w:t>
                      </w:r>
                    </w:p>
                    <w:p w14:paraId="20916856" w14:textId="6BC49C54" w:rsidR="009A19F4" w:rsidRDefault="009A19F4" w:rsidP="00195B8C">
                      <w:pPr>
                        <w:spacing w:after="240"/>
                        <w:rPr>
                          <w:rFonts w:ascii="FS Maja" w:hAnsi="FS Maja" w:cs="FS Maja"/>
                          <w:color w:val="006937"/>
                          <w:sz w:val="26"/>
                          <w:szCs w:val="26"/>
                          <w:lang w:eastAsia="en-GB"/>
                        </w:rPr>
                      </w:pPr>
                      <w:r>
                        <w:rPr>
                          <w:rFonts w:ascii="FS Maja" w:hAnsi="FS Maja" w:cs="FS Maja"/>
                          <w:color w:val="006937"/>
                          <w:sz w:val="26"/>
                          <w:szCs w:val="26"/>
                          <w:lang w:eastAsia="en-GB"/>
                        </w:rPr>
                        <w:t>A</w:t>
                      </w:r>
                      <w:r w:rsidR="000A0DDF">
                        <w:rPr>
                          <w:rFonts w:ascii="FS Maja" w:hAnsi="FS Maja" w:cs="FS Maja"/>
                          <w:color w:val="006937"/>
                          <w:sz w:val="26"/>
                          <w:szCs w:val="26"/>
                          <w:lang w:eastAsia="en-GB"/>
                        </w:rPr>
                        <w:t>n a</w:t>
                      </w:r>
                      <w:r>
                        <w:rPr>
                          <w:rFonts w:ascii="FS Maja" w:hAnsi="FS Maja" w:cs="FS Maja"/>
                          <w:color w:val="006937"/>
                          <w:sz w:val="26"/>
                          <w:szCs w:val="26"/>
                          <w:lang w:eastAsia="en-GB"/>
                        </w:rPr>
                        <w:t xml:space="preserve">lternative would be to </w:t>
                      </w:r>
                      <w:r w:rsidRPr="000A0DDF">
                        <w:rPr>
                          <w:rFonts w:ascii="FS Maja" w:hAnsi="FS Maja" w:cs="FS Maja"/>
                          <w:b/>
                          <w:bCs/>
                          <w:color w:val="006937"/>
                          <w:sz w:val="26"/>
                          <w:szCs w:val="26"/>
                          <w:lang w:eastAsia="en-GB"/>
                        </w:rPr>
                        <w:t>consider separate legislative measures to make it illegal to smoke in a home when a visiting worker was within the home space</w:t>
                      </w:r>
                      <w:r>
                        <w:rPr>
                          <w:rFonts w:ascii="FS Maja" w:hAnsi="FS Maja" w:cs="FS Maja"/>
                          <w:color w:val="006937"/>
                          <w:sz w:val="26"/>
                          <w:szCs w:val="26"/>
                          <w:lang w:eastAsia="en-GB"/>
                        </w:rPr>
                        <w:t xml:space="preserve">. A third policy option would be to use </w:t>
                      </w:r>
                      <w:r w:rsidRPr="000A0DDF">
                        <w:rPr>
                          <w:rFonts w:ascii="FS Maja" w:hAnsi="FS Maja" w:cs="FS Maja"/>
                          <w:b/>
                          <w:bCs/>
                          <w:color w:val="006937"/>
                          <w:sz w:val="26"/>
                          <w:szCs w:val="26"/>
                          <w:lang w:eastAsia="en-GB"/>
                        </w:rPr>
                        <w:t>mass media and a concerted campaign of health education</w:t>
                      </w:r>
                      <w:r>
                        <w:rPr>
                          <w:rFonts w:ascii="FS Maja" w:hAnsi="FS Maja" w:cs="FS Maja"/>
                          <w:color w:val="006937"/>
                          <w:sz w:val="26"/>
                          <w:szCs w:val="26"/>
                          <w:lang w:eastAsia="en-GB"/>
                        </w:rPr>
                        <w:t xml:space="preserve"> specifically highlighting the need to </w:t>
                      </w:r>
                      <w:r w:rsidRPr="000A0DDF">
                        <w:rPr>
                          <w:rFonts w:ascii="FS Maja" w:hAnsi="FS Maja" w:cs="FS Maja"/>
                          <w:i/>
                          <w:iCs/>
                          <w:color w:val="006937"/>
                          <w:sz w:val="26"/>
                          <w:szCs w:val="26"/>
                          <w:lang w:eastAsia="en-GB"/>
                        </w:rPr>
                        <w:t xml:space="preserve">‘protect the health of those who care for us’ </w:t>
                      </w:r>
                      <w:r>
                        <w:rPr>
                          <w:rFonts w:ascii="FS Maja" w:hAnsi="FS Maja" w:cs="FS Maja"/>
                          <w:color w:val="006937"/>
                          <w:sz w:val="26"/>
                          <w:szCs w:val="26"/>
                          <w:lang w:eastAsia="en-GB"/>
                        </w:rPr>
                        <w:t xml:space="preserve">to further increase awareness and shift social norms about providing healthcare workers with clean air when visiting homes. </w:t>
                      </w:r>
                    </w:p>
                    <w:p w14:paraId="7DE56C61" w14:textId="1A78ED97" w:rsidR="009A19F4" w:rsidRPr="00434911" w:rsidRDefault="00376993" w:rsidP="00195B8C">
                      <w:pPr>
                        <w:spacing w:after="240"/>
                        <w:rPr>
                          <w:rFonts w:ascii="FS Maja" w:hAnsi="FS Maja" w:cs="FS Maja"/>
                          <w:color w:val="006937"/>
                          <w:sz w:val="26"/>
                          <w:szCs w:val="26"/>
                          <w:lang w:eastAsia="en-GB"/>
                        </w:rPr>
                      </w:pPr>
                      <w:r>
                        <w:rPr>
                          <w:rFonts w:ascii="FS Maja" w:hAnsi="FS Maja" w:cs="FS Maja"/>
                          <w:color w:val="006937"/>
                          <w:sz w:val="26"/>
                          <w:szCs w:val="26"/>
                          <w:lang w:eastAsia="en-GB"/>
                        </w:rPr>
                        <w:t xml:space="preserve">The </w:t>
                      </w:r>
                      <w:r w:rsidRPr="000A0DDF">
                        <w:rPr>
                          <w:rFonts w:ascii="FS Maja" w:hAnsi="FS Maja" w:cs="FS Maja"/>
                          <w:b/>
                          <w:bCs/>
                          <w:color w:val="006937"/>
                          <w:sz w:val="26"/>
                          <w:szCs w:val="26"/>
                          <w:lang w:eastAsia="en-GB"/>
                        </w:rPr>
                        <w:t>FCTC</w:t>
                      </w:r>
                      <w:r>
                        <w:rPr>
                          <w:rFonts w:ascii="FS Maja" w:hAnsi="FS Maja" w:cs="FS Maja"/>
                          <w:color w:val="006937"/>
                          <w:sz w:val="26"/>
                          <w:szCs w:val="26"/>
                          <w:lang w:eastAsia="en-GB"/>
                        </w:rPr>
                        <w:t xml:space="preserve"> is currently considering endorsing </w:t>
                      </w:r>
                      <w:r w:rsidRPr="000A0DDF">
                        <w:rPr>
                          <w:rFonts w:ascii="FS Maja" w:hAnsi="FS Maja" w:cs="FS Maja"/>
                          <w:b/>
                          <w:bCs/>
                          <w:color w:val="006937"/>
                          <w:sz w:val="26"/>
                          <w:szCs w:val="26"/>
                          <w:lang w:eastAsia="en-GB"/>
                        </w:rPr>
                        <w:t>Forward Looking Measures</w:t>
                      </w:r>
                      <w:r>
                        <w:rPr>
                          <w:rFonts w:ascii="FS Maja" w:hAnsi="FS Maja" w:cs="FS Maja"/>
                          <w:color w:val="006937"/>
                          <w:sz w:val="26"/>
                          <w:szCs w:val="26"/>
                          <w:lang w:eastAsia="en-GB"/>
                        </w:rPr>
                        <w:t xml:space="preserve"> under Article 2.1 to tackle the tobacco endgame</w:t>
                      </w:r>
                      <w:r w:rsidR="000A0DDF">
                        <w:rPr>
                          <w:rFonts w:ascii="FS Maja" w:hAnsi="FS Maja" w:cs="FS Maja"/>
                          <w:color w:val="006937"/>
                          <w:sz w:val="26"/>
                          <w:szCs w:val="26"/>
                          <w:lang w:eastAsia="en-GB"/>
                        </w:rPr>
                        <w:t xml:space="preserve"> [8]</w:t>
                      </w:r>
                      <w:r>
                        <w:rPr>
                          <w:rFonts w:ascii="FS Maja" w:hAnsi="FS Maja" w:cs="FS Maja"/>
                          <w:color w:val="006937"/>
                          <w:sz w:val="26"/>
                          <w:szCs w:val="26"/>
                          <w:lang w:eastAsia="en-GB"/>
                        </w:rPr>
                        <w:t>. One of the recommendations is to advise countries to consider restrictions on smoking in private and semi-private spaces including the home setting. Implementing measures to protect home health care workers would be in line with such forward looking measures.</w:t>
                      </w:r>
                    </w:p>
                    <w:p w14:paraId="67FAC2DF" w14:textId="77777777" w:rsidR="00404089" w:rsidRDefault="00404089" w:rsidP="00431DED">
                      <w:pPr>
                        <w:spacing w:after="240"/>
                        <w:jc w:val="both"/>
                        <w:rPr>
                          <w:rFonts w:ascii="FS Maja" w:hAnsi="FS Maja" w:cstheme="minorHAnsi"/>
                          <w:color w:val="006937"/>
                          <w:sz w:val="28"/>
                          <w:szCs w:val="28"/>
                        </w:rPr>
                      </w:pPr>
                    </w:p>
                  </w:txbxContent>
                </v:textbox>
                <w10:wrap anchorx="margin" anchory="margin"/>
              </v:shape>
            </w:pict>
          </mc:Fallback>
        </mc:AlternateContent>
      </w:r>
    </w:p>
    <w:p w14:paraId="2CF12E84" w14:textId="791F093B" w:rsidR="00CA1DCA" w:rsidRDefault="003205AA" w:rsidP="00EE3A24">
      <w:pPr>
        <w:tabs>
          <w:tab w:val="left" w:pos="993"/>
        </w:tabs>
        <w:rPr>
          <w:rFonts w:asciiTheme="minorHAnsi" w:hAnsiTheme="minorHAnsi" w:cstheme="minorHAnsi"/>
          <w:sz w:val="22"/>
          <w:szCs w:val="22"/>
        </w:rPr>
      </w:pPr>
      <w:r w:rsidRPr="00465F83">
        <w:rPr>
          <w:noProof/>
          <w:lang w:eastAsia="en-GB"/>
        </w:rPr>
        <mc:AlternateContent>
          <mc:Choice Requires="wps">
            <w:drawing>
              <wp:anchor distT="0" distB="0" distL="114300" distR="114300" simplePos="0" relativeHeight="251625984" behindDoc="1" locked="0" layoutInCell="1" allowOverlap="1" wp14:anchorId="7BDDDAF1" wp14:editId="6F7DF629">
                <wp:simplePos x="0" y="0"/>
                <wp:positionH relativeFrom="page">
                  <wp:posOffset>3714750</wp:posOffset>
                </wp:positionH>
                <wp:positionV relativeFrom="page">
                  <wp:posOffset>1171575</wp:posOffset>
                </wp:positionV>
                <wp:extent cx="3648075" cy="2676525"/>
                <wp:effectExtent l="19050" t="19050" r="28575" b="28575"/>
                <wp:wrapNone/>
                <wp:docPr id="4" name="Text Box 4"/>
                <wp:cNvGraphicFramePr/>
                <a:graphic xmlns:a="http://schemas.openxmlformats.org/drawingml/2006/main">
                  <a:graphicData uri="http://schemas.microsoft.com/office/word/2010/wordprocessingShape">
                    <wps:wsp>
                      <wps:cNvSpPr txBox="1"/>
                      <wps:spPr>
                        <a:xfrm>
                          <a:off x="0" y="0"/>
                          <a:ext cx="3648075" cy="2676525"/>
                        </a:xfrm>
                        <a:prstGeom prst="rect">
                          <a:avLst/>
                        </a:prstGeom>
                        <a:solidFill>
                          <a:schemeClr val="accent6">
                            <a:lumMod val="40000"/>
                            <a:lumOff val="60000"/>
                            <a:alpha val="32157"/>
                          </a:schemeClr>
                        </a:solidFill>
                        <a:ln w="28575">
                          <a:solidFill>
                            <a:srgbClr val="006937"/>
                          </a:solidFill>
                        </a:ln>
                        <a:effectLst/>
                      </wps:spPr>
                      <wps:style>
                        <a:lnRef idx="0">
                          <a:schemeClr val="accent1"/>
                        </a:lnRef>
                        <a:fillRef idx="0">
                          <a:schemeClr val="accent1"/>
                        </a:fillRef>
                        <a:effectRef idx="0">
                          <a:schemeClr val="accent1"/>
                        </a:effectRef>
                        <a:fontRef idx="minor">
                          <a:schemeClr val="dk1"/>
                        </a:fontRef>
                      </wps:style>
                      <wps:txbx>
                        <w:txbxContent>
                          <w:p w14:paraId="0542FDF6" w14:textId="177B5776" w:rsidR="002F7C93" w:rsidRPr="007B577C" w:rsidRDefault="00E760DD" w:rsidP="00C47D87">
                            <w:pPr>
                              <w:jc w:val="both"/>
                              <w:rPr>
                                <w:rFonts w:ascii="FS Maja" w:hAnsi="FS Maja" w:cstheme="minorHAnsi"/>
                                <w:b/>
                                <w:bCs/>
                                <w:i/>
                                <w:iCs/>
                                <w:color w:val="006937"/>
                                <w:sz w:val="32"/>
                                <w:szCs w:val="32"/>
                              </w:rPr>
                            </w:pPr>
                            <w:r w:rsidRPr="007B577C">
                              <w:rPr>
                                <w:rFonts w:ascii="FS Maja" w:hAnsi="FS Maja" w:cstheme="minorHAnsi"/>
                                <w:b/>
                                <w:bCs/>
                                <w:i/>
                                <w:iCs/>
                                <w:color w:val="006937"/>
                                <w:sz w:val="32"/>
                                <w:szCs w:val="32"/>
                              </w:rPr>
                              <w:t>Conclusions</w:t>
                            </w:r>
                          </w:p>
                          <w:p w14:paraId="2E306C82" w14:textId="4C8B0193" w:rsidR="00CA1DCA" w:rsidRPr="007B577C" w:rsidRDefault="003205AA" w:rsidP="007B577C">
                            <w:pPr>
                              <w:pStyle w:val="ListParagraph"/>
                              <w:numPr>
                                <w:ilvl w:val="0"/>
                                <w:numId w:val="43"/>
                              </w:numPr>
                              <w:ind w:left="284" w:hanging="284"/>
                              <w:rPr>
                                <w:rFonts w:ascii="FS Maja" w:hAnsi="FS Maja" w:cstheme="minorHAnsi"/>
                                <w:color w:val="006937"/>
                                <w:sz w:val="26"/>
                                <w:szCs w:val="26"/>
                              </w:rPr>
                            </w:pPr>
                            <w:r w:rsidRPr="007B577C">
                              <w:rPr>
                                <w:rFonts w:ascii="FS Maja" w:hAnsi="FS Maja" w:cstheme="minorHAnsi"/>
                                <w:color w:val="006937"/>
                                <w:sz w:val="26"/>
                                <w:szCs w:val="26"/>
                              </w:rPr>
                              <w:t>Those providing home health care continue to experience regular and repeated exposure to second-hand tobacco smoke – and feel left behind by legislative protections afforded to most other workers.</w:t>
                            </w:r>
                          </w:p>
                          <w:p w14:paraId="12097FE7" w14:textId="0032630A" w:rsidR="003205AA" w:rsidRPr="007B577C" w:rsidRDefault="003205AA" w:rsidP="007B577C">
                            <w:pPr>
                              <w:pStyle w:val="ListParagraph"/>
                              <w:numPr>
                                <w:ilvl w:val="0"/>
                                <w:numId w:val="43"/>
                              </w:numPr>
                              <w:ind w:left="284" w:hanging="284"/>
                              <w:rPr>
                                <w:rFonts w:ascii="FS Maja" w:hAnsi="FS Maja" w:cstheme="minorHAnsi"/>
                                <w:color w:val="006937"/>
                                <w:sz w:val="26"/>
                                <w:szCs w:val="26"/>
                              </w:rPr>
                            </w:pPr>
                            <w:r w:rsidRPr="007B577C">
                              <w:rPr>
                                <w:rFonts w:ascii="FS Maja" w:hAnsi="FS Maja" w:cstheme="minorHAnsi"/>
                                <w:color w:val="006937"/>
                                <w:sz w:val="26"/>
                                <w:szCs w:val="26"/>
                              </w:rPr>
                              <w:t>The Tobacco and Vapes Bill will provide powers to provide protection to this workforce</w:t>
                            </w:r>
                            <w:r w:rsidR="007B577C" w:rsidRPr="007B577C">
                              <w:rPr>
                                <w:rFonts w:ascii="FS Maja" w:hAnsi="FS Maja" w:cstheme="minorHAnsi"/>
                                <w:color w:val="006937"/>
                                <w:sz w:val="26"/>
                                <w:szCs w:val="26"/>
                              </w:rPr>
                              <w:t xml:space="preserve"> through secondary legislation.</w:t>
                            </w:r>
                          </w:p>
                          <w:p w14:paraId="1DDD441F" w14:textId="6E0B9E0D" w:rsidR="003205AA" w:rsidRPr="007B577C" w:rsidRDefault="003205AA" w:rsidP="007B577C">
                            <w:pPr>
                              <w:pStyle w:val="ListParagraph"/>
                              <w:numPr>
                                <w:ilvl w:val="0"/>
                                <w:numId w:val="43"/>
                              </w:numPr>
                              <w:ind w:left="284" w:hanging="284"/>
                              <w:rPr>
                                <w:rFonts w:ascii="FS Maja" w:hAnsi="FS Maja" w:cstheme="minorHAnsi"/>
                                <w:color w:val="006937"/>
                                <w:sz w:val="26"/>
                                <w:szCs w:val="26"/>
                              </w:rPr>
                            </w:pPr>
                            <w:r w:rsidRPr="007B577C">
                              <w:rPr>
                                <w:rFonts w:ascii="FS Maja" w:hAnsi="FS Maja" w:cstheme="minorHAnsi"/>
                                <w:color w:val="006937"/>
                                <w:sz w:val="26"/>
                                <w:szCs w:val="26"/>
                              </w:rPr>
                              <w:t>Consultation is required to better understand how this could be implemented.</w:t>
                            </w:r>
                          </w:p>
                          <w:p w14:paraId="5566E7A7" w14:textId="77777777" w:rsidR="00CA1DCA" w:rsidRPr="00B8171D" w:rsidRDefault="00CA1DCA" w:rsidP="00C47D87">
                            <w:pPr>
                              <w:jc w:val="both"/>
                              <w:rPr>
                                <w:rFonts w:ascii="FS Maja" w:hAnsi="FS Maja" w:cstheme="minorHAnsi"/>
                                <w:color w:val="006937"/>
                                <w:sz w:val="28"/>
                                <w:szCs w:val="28"/>
                              </w:rPr>
                            </w:pPr>
                          </w:p>
                          <w:p w14:paraId="1123BEA8" w14:textId="212BD34A" w:rsidR="00F40B67" w:rsidRPr="00F40B67" w:rsidRDefault="00F40B67" w:rsidP="00C47D87">
                            <w:pPr>
                              <w:jc w:val="both"/>
                              <w:rPr>
                                <w:rFonts w:ascii="FS Maja" w:hAnsi="FS Maja" w:cstheme="minorHAnsi"/>
                                <w:sz w:val="32"/>
                                <w:szCs w:val="32"/>
                              </w:rPr>
                            </w:pPr>
                            <w:r>
                              <w:rPr>
                                <w:rFonts w:ascii="FS Maja" w:hAnsi="FS Maja" w:cstheme="minorHAnsi"/>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DDAF1" id="Text Box 4" o:spid="_x0000_s1042" type="#_x0000_t202" style="position:absolute;margin-left:292.5pt;margin-top:92.25pt;width:287.25pt;height:210.7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" fillcolor="#c5e0b3 [1305]" strokecolor="#006937" strokeweight="2.25pt">
                <v:fill opacity="21074f"/>
                <v:textbox>
                  <w:txbxContent>
                    <w:p w14:paraId="0542FDF6" w14:textId="177B5776" w:rsidR="002F7C93" w:rsidRPr="007B577C" w:rsidRDefault="00E760DD" w:rsidP="00C47D87">
                      <w:pPr>
                        <w:jc w:val="both"/>
                        <w:rPr>
                          <w:rFonts w:ascii="FS Maja" w:hAnsi="FS Maja" w:cstheme="minorHAnsi"/>
                          <w:b/>
                          <w:bCs/>
                          <w:i/>
                          <w:iCs/>
                          <w:color w:val="006937"/>
                          <w:sz w:val="32"/>
                          <w:szCs w:val="32"/>
                        </w:rPr>
                      </w:pPr>
                      <w:r w:rsidRPr="007B577C">
                        <w:rPr>
                          <w:rFonts w:ascii="FS Maja" w:hAnsi="FS Maja" w:cstheme="minorHAnsi"/>
                          <w:b/>
                          <w:bCs/>
                          <w:i/>
                          <w:iCs/>
                          <w:color w:val="006937"/>
                          <w:sz w:val="32"/>
                          <w:szCs w:val="32"/>
                        </w:rPr>
                        <w:t>Conclusions</w:t>
                      </w:r>
                    </w:p>
                    <w:p w14:paraId="2E306C82" w14:textId="4C8B0193" w:rsidR="00CA1DCA" w:rsidRPr="007B577C" w:rsidRDefault="003205AA" w:rsidP="007B577C">
                      <w:pPr>
                        <w:pStyle w:val="ListParagraph"/>
                        <w:numPr>
                          <w:ilvl w:val="0"/>
                          <w:numId w:val="43"/>
                        </w:numPr>
                        <w:ind w:left="284" w:hanging="284"/>
                        <w:rPr>
                          <w:rFonts w:ascii="FS Maja" w:hAnsi="FS Maja" w:cstheme="minorHAnsi"/>
                          <w:color w:val="006937"/>
                          <w:sz w:val="26"/>
                          <w:szCs w:val="26"/>
                        </w:rPr>
                      </w:pPr>
                      <w:r w:rsidRPr="007B577C">
                        <w:rPr>
                          <w:rFonts w:ascii="FS Maja" w:hAnsi="FS Maja" w:cstheme="minorHAnsi"/>
                          <w:color w:val="006937"/>
                          <w:sz w:val="26"/>
                          <w:szCs w:val="26"/>
                        </w:rPr>
                        <w:t>Those providing home health care continue to experience regular and repeated exposure to second-hand tobacco smoke – and feel left behind by legislative protections afforded to most other workers.</w:t>
                      </w:r>
                    </w:p>
                    <w:p w14:paraId="12097FE7" w14:textId="0032630A" w:rsidR="003205AA" w:rsidRPr="007B577C" w:rsidRDefault="003205AA" w:rsidP="007B577C">
                      <w:pPr>
                        <w:pStyle w:val="ListParagraph"/>
                        <w:numPr>
                          <w:ilvl w:val="0"/>
                          <w:numId w:val="43"/>
                        </w:numPr>
                        <w:ind w:left="284" w:hanging="284"/>
                        <w:rPr>
                          <w:rFonts w:ascii="FS Maja" w:hAnsi="FS Maja" w:cstheme="minorHAnsi"/>
                          <w:color w:val="006937"/>
                          <w:sz w:val="26"/>
                          <w:szCs w:val="26"/>
                        </w:rPr>
                      </w:pPr>
                      <w:r w:rsidRPr="007B577C">
                        <w:rPr>
                          <w:rFonts w:ascii="FS Maja" w:hAnsi="FS Maja" w:cstheme="minorHAnsi"/>
                          <w:color w:val="006937"/>
                          <w:sz w:val="26"/>
                          <w:szCs w:val="26"/>
                        </w:rPr>
                        <w:t>The Tobacco and Vapes Bill will provide powers to provide protection to this workforce</w:t>
                      </w:r>
                      <w:r w:rsidR="007B577C" w:rsidRPr="007B577C">
                        <w:rPr>
                          <w:rFonts w:ascii="FS Maja" w:hAnsi="FS Maja" w:cstheme="minorHAnsi"/>
                          <w:color w:val="006937"/>
                          <w:sz w:val="26"/>
                          <w:szCs w:val="26"/>
                        </w:rPr>
                        <w:t xml:space="preserve"> through secondary legislation.</w:t>
                      </w:r>
                    </w:p>
                    <w:p w14:paraId="1DDD441F" w14:textId="6E0B9E0D" w:rsidR="003205AA" w:rsidRPr="007B577C" w:rsidRDefault="003205AA" w:rsidP="007B577C">
                      <w:pPr>
                        <w:pStyle w:val="ListParagraph"/>
                        <w:numPr>
                          <w:ilvl w:val="0"/>
                          <w:numId w:val="43"/>
                        </w:numPr>
                        <w:ind w:left="284" w:hanging="284"/>
                        <w:rPr>
                          <w:rFonts w:ascii="FS Maja" w:hAnsi="FS Maja" w:cstheme="minorHAnsi"/>
                          <w:color w:val="006937"/>
                          <w:sz w:val="26"/>
                          <w:szCs w:val="26"/>
                        </w:rPr>
                      </w:pPr>
                      <w:r w:rsidRPr="007B577C">
                        <w:rPr>
                          <w:rFonts w:ascii="FS Maja" w:hAnsi="FS Maja" w:cstheme="minorHAnsi"/>
                          <w:color w:val="006937"/>
                          <w:sz w:val="26"/>
                          <w:szCs w:val="26"/>
                        </w:rPr>
                        <w:t>Consultation is required to better understand how this could be implemented.</w:t>
                      </w:r>
                    </w:p>
                    <w:p w14:paraId="5566E7A7" w14:textId="77777777" w:rsidR="00CA1DCA" w:rsidRPr="00B8171D" w:rsidRDefault="00CA1DCA" w:rsidP="00C47D87">
                      <w:pPr>
                        <w:jc w:val="both"/>
                        <w:rPr>
                          <w:rFonts w:ascii="FS Maja" w:hAnsi="FS Maja" w:cstheme="minorHAnsi"/>
                          <w:color w:val="006937"/>
                          <w:sz w:val="28"/>
                          <w:szCs w:val="28"/>
                        </w:rPr>
                      </w:pPr>
                    </w:p>
                    <w:p w14:paraId="1123BEA8" w14:textId="212BD34A" w:rsidR="00F40B67" w:rsidRPr="00F40B67" w:rsidRDefault="00F40B67" w:rsidP="00C47D87">
                      <w:pPr>
                        <w:jc w:val="both"/>
                        <w:rPr>
                          <w:rFonts w:ascii="FS Maja" w:hAnsi="FS Maja" w:cstheme="minorHAnsi"/>
                          <w:sz w:val="32"/>
                          <w:szCs w:val="32"/>
                        </w:rPr>
                      </w:pPr>
                      <w:r>
                        <w:rPr>
                          <w:rFonts w:ascii="FS Maja" w:hAnsi="FS Maja" w:cstheme="minorHAnsi"/>
                          <w:sz w:val="32"/>
                          <w:szCs w:val="32"/>
                        </w:rPr>
                        <w:t xml:space="preserve"> </w:t>
                      </w:r>
                    </w:p>
                  </w:txbxContent>
                </v:textbox>
                <w10:wrap anchorx="page" anchory="page"/>
              </v:shape>
            </w:pict>
          </mc:Fallback>
        </mc:AlternateContent>
      </w:r>
    </w:p>
    <w:p w14:paraId="7719A59B" w14:textId="429C453A" w:rsidR="00CA1DCA" w:rsidRDefault="00CA1DCA" w:rsidP="00EE3A24">
      <w:pPr>
        <w:tabs>
          <w:tab w:val="left" w:pos="993"/>
        </w:tabs>
        <w:rPr>
          <w:rFonts w:asciiTheme="minorHAnsi" w:hAnsiTheme="minorHAnsi" w:cstheme="minorHAnsi"/>
          <w:sz w:val="22"/>
          <w:szCs w:val="22"/>
        </w:rPr>
      </w:pPr>
    </w:p>
    <w:p w14:paraId="648895F5" w14:textId="57C54BD2" w:rsidR="00CA1DCA" w:rsidRDefault="00CA1DCA" w:rsidP="00EE3A24">
      <w:pPr>
        <w:tabs>
          <w:tab w:val="left" w:pos="993"/>
        </w:tabs>
        <w:rPr>
          <w:rFonts w:asciiTheme="minorHAnsi" w:hAnsiTheme="minorHAnsi" w:cstheme="minorHAnsi"/>
          <w:sz w:val="22"/>
          <w:szCs w:val="22"/>
        </w:rPr>
      </w:pPr>
    </w:p>
    <w:p w14:paraId="48D2115F" w14:textId="4F9108A8" w:rsidR="00CA1DCA" w:rsidRDefault="00CA1DCA" w:rsidP="00EE3A24">
      <w:pPr>
        <w:tabs>
          <w:tab w:val="left" w:pos="993"/>
        </w:tabs>
        <w:rPr>
          <w:rFonts w:asciiTheme="minorHAnsi" w:hAnsiTheme="minorHAnsi" w:cstheme="minorHAnsi"/>
          <w:sz w:val="22"/>
          <w:szCs w:val="22"/>
        </w:rPr>
      </w:pPr>
    </w:p>
    <w:p w14:paraId="128FC83B" w14:textId="48B21BDF" w:rsidR="00AB36F2" w:rsidRDefault="00AB36F2" w:rsidP="00EE3A24">
      <w:pPr>
        <w:tabs>
          <w:tab w:val="left" w:pos="993"/>
        </w:tabs>
        <w:rPr>
          <w:rFonts w:asciiTheme="minorHAnsi" w:hAnsiTheme="minorHAnsi" w:cstheme="minorHAnsi"/>
          <w:sz w:val="22"/>
          <w:szCs w:val="22"/>
        </w:rPr>
      </w:pPr>
    </w:p>
    <w:p w14:paraId="6A9ED6C1" w14:textId="4F47D336" w:rsidR="00AB36F2" w:rsidRDefault="00AB36F2" w:rsidP="00EE3A24">
      <w:pPr>
        <w:tabs>
          <w:tab w:val="left" w:pos="993"/>
        </w:tabs>
        <w:rPr>
          <w:rFonts w:asciiTheme="minorHAnsi" w:hAnsiTheme="minorHAnsi" w:cstheme="minorHAnsi"/>
          <w:sz w:val="22"/>
          <w:szCs w:val="22"/>
        </w:rPr>
      </w:pPr>
    </w:p>
    <w:p w14:paraId="523BAEB5" w14:textId="47BFC56A" w:rsidR="00AB36F2" w:rsidRDefault="00AB36F2" w:rsidP="00EE3A24">
      <w:pPr>
        <w:tabs>
          <w:tab w:val="left" w:pos="993"/>
        </w:tabs>
        <w:rPr>
          <w:rFonts w:asciiTheme="minorHAnsi" w:hAnsiTheme="minorHAnsi" w:cstheme="minorHAnsi"/>
          <w:sz w:val="22"/>
          <w:szCs w:val="22"/>
        </w:rPr>
      </w:pPr>
    </w:p>
    <w:p w14:paraId="5AF91FFE" w14:textId="7C0CD9F2" w:rsidR="00AB36F2" w:rsidRDefault="00AB36F2" w:rsidP="00EE3A24">
      <w:pPr>
        <w:tabs>
          <w:tab w:val="left" w:pos="993"/>
        </w:tabs>
        <w:rPr>
          <w:rFonts w:asciiTheme="minorHAnsi" w:hAnsiTheme="minorHAnsi" w:cstheme="minorHAnsi"/>
          <w:sz w:val="22"/>
          <w:szCs w:val="22"/>
        </w:rPr>
      </w:pPr>
    </w:p>
    <w:p w14:paraId="3470B7E9" w14:textId="0DA8FDFF" w:rsidR="00CA1DCA" w:rsidRDefault="00CA1DCA" w:rsidP="00EE3A24">
      <w:pPr>
        <w:tabs>
          <w:tab w:val="left" w:pos="993"/>
        </w:tabs>
        <w:rPr>
          <w:rFonts w:asciiTheme="minorHAnsi" w:hAnsiTheme="minorHAnsi" w:cstheme="minorHAnsi"/>
          <w:sz w:val="22"/>
          <w:szCs w:val="22"/>
        </w:rPr>
      </w:pPr>
    </w:p>
    <w:p w14:paraId="7C71C924" w14:textId="738D88A7" w:rsidR="00CA1DCA" w:rsidRDefault="00404089" w:rsidP="00EE3A24">
      <w:pPr>
        <w:tabs>
          <w:tab w:val="left" w:pos="993"/>
        </w:tabs>
        <w:rPr>
          <w:rFonts w:asciiTheme="minorHAnsi" w:hAnsiTheme="minorHAnsi" w:cstheme="minorHAnsi"/>
          <w:sz w:val="22"/>
          <w:szCs w:val="22"/>
        </w:rPr>
      </w:pPr>
      <w:r>
        <w:rPr>
          <w:noProof/>
        </w:rPr>
        <w:t xml:space="preserve">      </w:t>
      </w:r>
    </w:p>
    <w:p w14:paraId="5A0737E6" w14:textId="52858F4A" w:rsidR="00CA1DCA" w:rsidRDefault="00CA1DCA" w:rsidP="00EE3A24">
      <w:pPr>
        <w:tabs>
          <w:tab w:val="left" w:pos="993"/>
        </w:tabs>
        <w:rPr>
          <w:rFonts w:asciiTheme="minorHAnsi" w:hAnsiTheme="minorHAnsi" w:cstheme="minorHAnsi"/>
          <w:sz w:val="22"/>
          <w:szCs w:val="22"/>
        </w:rPr>
      </w:pPr>
    </w:p>
    <w:p w14:paraId="6E293100" w14:textId="648A35D5" w:rsidR="00CA1DCA" w:rsidRDefault="00404089" w:rsidP="00EE3A24">
      <w:pPr>
        <w:tabs>
          <w:tab w:val="left" w:pos="993"/>
        </w:tabs>
        <w:rPr>
          <w:rFonts w:asciiTheme="minorHAnsi" w:hAnsiTheme="minorHAnsi" w:cstheme="minorHAnsi"/>
          <w:sz w:val="22"/>
          <w:szCs w:val="22"/>
        </w:rPr>
      </w:pPr>
      <w:r>
        <w:rPr>
          <w:noProof/>
        </w:rPr>
        <w:t xml:space="preserve">      </w:t>
      </w:r>
    </w:p>
    <w:p w14:paraId="4FE55D28" w14:textId="2D037AEF" w:rsidR="00CA1DCA" w:rsidRDefault="00CA1DCA" w:rsidP="00EE3A24">
      <w:pPr>
        <w:tabs>
          <w:tab w:val="left" w:pos="993"/>
        </w:tabs>
        <w:rPr>
          <w:rFonts w:asciiTheme="minorHAnsi" w:hAnsiTheme="minorHAnsi" w:cstheme="minorHAnsi"/>
          <w:sz w:val="22"/>
          <w:szCs w:val="22"/>
        </w:rPr>
      </w:pPr>
    </w:p>
    <w:p w14:paraId="316C238E" w14:textId="25909B5B" w:rsidR="00CA1DCA" w:rsidRDefault="00CA1DCA" w:rsidP="00EE3A24">
      <w:pPr>
        <w:tabs>
          <w:tab w:val="left" w:pos="993"/>
        </w:tabs>
        <w:rPr>
          <w:rFonts w:asciiTheme="minorHAnsi" w:hAnsiTheme="minorHAnsi" w:cstheme="minorHAnsi"/>
          <w:sz w:val="22"/>
          <w:szCs w:val="22"/>
        </w:rPr>
      </w:pPr>
    </w:p>
    <w:p w14:paraId="4625166B" w14:textId="46360BFF" w:rsidR="00CA1DCA" w:rsidRDefault="00CA1DCA" w:rsidP="00EE3A24">
      <w:pPr>
        <w:tabs>
          <w:tab w:val="left" w:pos="993"/>
        </w:tabs>
        <w:rPr>
          <w:rFonts w:asciiTheme="minorHAnsi" w:hAnsiTheme="minorHAnsi" w:cstheme="minorHAnsi"/>
          <w:sz w:val="22"/>
          <w:szCs w:val="22"/>
        </w:rPr>
      </w:pPr>
    </w:p>
    <w:p w14:paraId="6BF12DE5" w14:textId="4E8EF854" w:rsidR="003F22F7" w:rsidRDefault="003F22F7" w:rsidP="00EE3A24">
      <w:pPr>
        <w:tabs>
          <w:tab w:val="left" w:pos="993"/>
        </w:tabs>
        <w:rPr>
          <w:rFonts w:asciiTheme="minorHAnsi" w:hAnsiTheme="minorHAnsi" w:cstheme="minorHAnsi"/>
          <w:sz w:val="22"/>
          <w:szCs w:val="22"/>
        </w:rPr>
      </w:pPr>
    </w:p>
    <w:p w14:paraId="4EC52412" w14:textId="642ACD4E" w:rsidR="007D6D9C" w:rsidRDefault="007D6D9C" w:rsidP="00EE3A24">
      <w:pPr>
        <w:tabs>
          <w:tab w:val="left" w:pos="993"/>
        </w:tabs>
        <w:rPr>
          <w:rFonts w:asciiTheme="minorHAnsi" w:hAnsiTheme="minorHAnsi" w:cstheme="minorHAnsi"/>
          <w:sz w:val="22"/>
          <w:szCs w:val="22"/>
        </w:rPr>
      </w:pPr>
    </w:p>
    <w:p w14:paraId="52117A68" w14:textId="04691282" w:rsidR="005C6E0D" w:rsidRDefault="007F3824" w:rsidP="00EE3A24">
      <w:pPr>
        <w:tabs>
          <w:tab w:val="left" w:pos="993"/>
        </w:tabs>
        <w:rPr>
          <w:rFonts w:asciiTheme="minorHAnsi" w:hAnsiTheme="minorHAnsi" w:cstheme="minorHAnsi"/>
          <w:sz w:val="22"/>
          <w:szCs w:val="22"/>
        </w:rPr>
      </w:pPr>
      <w:r w:rsidRPr="00465F83">
        <w:rPr>
          <w:noProof/>
          <w:lang w:eastAsia="en-GB"/>
        </w:rPr>
        <mc:AlternateContent>
          <mc:Choice Requires="wps">
            <w:drawing>
              <wp:anchor distT="0" distB="0" distL="114300" distR="114300" simplePos="0" relativeHeight="251687424" behindDoc="1" locked="0" layoutInCell="1" allowOverlap="1" wp14:anchorId="4997037D" wp14:editId="41F842BF">
                <wp:simplePos x="0" y="0"/>
                <wp:positionH relativeFrom="margin">
                  <wp:posOffset>3276600</wp:posOffset>
                </wp:positionH>
                <wp:positionV relativeFrom="paragraph">
                  <wp:posOffset>9525</wp:posOffset>
                </wp:positionV>
                <wp:extent cx="3648075" cy="5210175"/>
                <wp:effectExtent l="0" t="0" r="9525" b="9525"/>
                <wp:wrapNone/>
                <wp:docPr id="919413468" name="Text Box 919413468"/>
                <wp:cNvGraphicFramePr/>
                <a:graphic xmlns:a="http://schemas.openxmlformats.org/drawingml/2006/main">
                  <a:graphicData uri="http://schemas.microsoft.com/office/word/2010/wordprocessingShape">
                    <wps:wsp>
                      <wps:cNvSpPr txBox="1"/>
                      <wps:spPr>
                        <a:xfrm>
                          <a:off x="0" y="0"/>
                          <a:ext cx="3648075" cy="5210175"/>
                        </a:xfrm>
                        <a:prstGeom prst="rect">
                          <a:avLst/>
                        </a:prstGeom>
                        <a:solidFill>
                          <a:srgbClr val="70AD47">
                            <a:lumMod val="40000"/>
                            <a:lumOff val="60000"/>
                            <a:alpha val="32157"/>
                          </a:srgbClr>
                        </a:solidFill>
                        <a:ln w="28575">
                          <a:noFill/>
                        </a:ln>
                        <a:effectLst/>
                      </wps:spPr>
                      <wps:txbx>
                        <w:txbxContent>
                          <w:p w14:paraId="4A8F35DF" w14:textId="5E3088C8" w:rsidR="00E330F0" w:rsidRPr="00615A79" w:rsidRDefault="00167152" w:rsidP="00E330F0">
                            <w:pPr>
                              <w:jc w:val="both"/>
                              <w:rPr>
                                <w:rFonts w:ascii="FS Maja" w:hAnsi="FS Maja" w:cstheme="minorHAnsi"/>
                                <w:b/>
                                <w:bCs/>
                                <w:color w:val="006937"/>
                                <w:sz w:val="28"/>
                                <w:szCs w:val="28"/>
                              </w:rPr>
                            </w:pPr>
                            <w:r w:rsidRPr="00615A79">
                              <w:rPr>
                                <w:rFonts w:ascii="FS Maja" w:hAnsi="FS Maja" w:cstheme="minorHAnsi"/>
                                <w:b/>
                                <w:bCs/>
                                <w:color w:val="006937"/>
                                <w:sz w:val="28"/>
                                <w:szCs w:val="28"/>
                              </w:rPr>
                              <w:t>References</w:t>
                            </w:r>
                          </w:p>
                          <w:p w14:paraId="58EBA67D" w14:textId="77777777" w:rsidR="00615A79" w:rsidRPr="000106B1" w:rsidRDefault="00615A79"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CDC. All Tobacco Related Reports of the Surgeon General. </w:t>
                            </w:r>
                            <w:hyperlink r:id="rId20" w:history="1">
                              <w:r w:rsidRPr="00EF6D27">
                                <w:rPr>
                                  <w:rStyle w:val="Hyperlink"/>
                                  <w:rFonts w:ascii="FS Maja" w:hAnsi="FS Maja"/>
                                  <w:color w:val="1F4E79" w:themeColor="accent1" w:themeShade="80"/>
                                  <w:sz w:val="18"/>
                                  <w:szCs w:val="18"/>
                                </w:rPr>
                                <w:t>https://www.cdc.gov/tobacco-surgeon-general-reports/about/all-reports.html</w:t>
                              </w:r>
                            </w:hyperlink>
                            <w:r w:rsidRPr="00EF6D27">
                              <w:rPr>
                                <w:rFonts w:ascii="FS Maja" w:hAnsi="FS Maja"/>
                                <w:color w:val="1F4E79" w:themeColor="accent1" w:themeShade="80"/>
                                <w:sz w:val="18"/>
                                <w:szCs w:val="18"/>
                              </w:rPr>
                              <w:t xml:space="preserve"> </w:t>
                            </w:r>
                          </w:p>
                          <w:p w14:paraId="6AE67403" w14:textId="79CA47FD" w:rsidR="007F3824" w:rsidRPr="00EF6D27" w:rsidRDefault="007F3824" w:rsidP="000106B1">
                            <w:pPr>
                              <w:pStyle w:val="ListParagraph"/>
                              <w:numPr>
                                <w:ilvl w:val="0"/>
                                <w:numId w:val="36"/>
                              </w:numPr>
                              <w:ind w:left="284" w:hanging="284"/>
                              <w:rPr>
                                <w:rFonts w:ascii="FS Maja" w:hAnsi="FS Maja"/>
                                <w:color w:val="1F4E79" w:themeColor="accent1" w:themeShade="80"/>
                                <w:sz w:val="18"/>
                                <w:szCs w:val="18"/>
                              </w:rPr>
                            </w:pPr>
                            <w:r w:rsidRPr="000106B1">
                              <w:rPr>
                                <w:rFonts w:ascii="FS Maja" w:hAnsi="FS Maja"/>
                                <w:sz w:val="18"/>
                                <w:szCs w:val="18"/>
                              </w:rPr>
                              <w:t xml:space="preserve">Semple S, Mueller W, Leyland AH, Gray L, Cherrie JW. Assessing progress in protecting non-smokers from secondhand smoke. Tob Control. 2019 Nov;28(6):692-695. doi: </w:t>
                            </w:r>
                            <w:hyperlink r:id="rId21" w:history="1">
                              <w:r w:rsidRPr="00EF6D27">
                                <w:rPr>
                                  <w:rStyle w:val="Hyperlink"/>
                                  <w:rFonts w:ascii="FS Maja" w:hAnsi="FS Maja"/>
                                  <w:color w:val="1F4E79" w:themeColor="accent1" w:themeShade="80"/>
                                  <w:sz w:val="18"/>
                                  <w:szCs w:val="18"/>
                                </w:rPr>
                                <w:t>10.1136/tobaccocontrol-2018-054599.</w:t>
                              </w:r>
                            </w:hyperlink>
                          </w:p>
                          <w:p w14:paraId="7FFA2F1C" w14:textId="30BC6257" w:rsidR="007F3824" w:rsidRPr="000106B1" w:rsidRDefault="007F3824" w:rsidP="000106B1">
                            <w:pPr>
                              <w:pStyle w:val="ListParagraph"/>
                              <w:numPr>
                                <w:ilvl w:val="0"/>
                                <w:numId w:val="36"/>
                              </w:numPr>
                              <w:ind w:left="284" w:hanging="284"/>
                              <w:rPr>
                                <w:rFonts w:ascii="FS Maja" w:hAnsi="FS Maja"/>
                                <w:sz w:val="18"/>
                                <w:szCs w:val="18"/>
                              </w:rPr>
                            </w:pPr>
                            <w:r w:rsidRPr="000106B1">
                              <w:rPr>
                                <w:rFonts w:ascii="FS Maja" w:hAnsi="FS Maja"/>
                                <w:sz w:val="18"/>
                                <w:szCs w:val="18"/>
                              </w:rPr>
                              <w:t xml:space="preserve">Dobson R, O'Donnell R, McGibbon M, Semple S. Second-hand Smoke Exposure Among Home Care Workers (HCWs) in Scotland. Ann Work Expo Health. 2023;67:208-215. doi: </w:t>
                            </w:r>
                            <w:hyperlink r:id="rId22" w:history="1">
                              <w:r w:rsidRPr="00EF6D27">
                                <w:rPr>
                                  <w:rStyle w:val="Hyperlink"/>
                                  <w:rFonts w:ascii="FS Maja" w:hAnsi="FS Maja"/>
                                  <w:color w:val="1F4E79" w:themeColor="accent1" w:themeShade="80"/>
                                  <w:sz w:val="18"/>
                                  <w:szCs w:val="18"/>
                                </w:rPr>
                                <w:t>10.1093/annweh/wxac066</w:t>
                              </w:r>
                            </w:hyperlink>
                            <w:r w:rsidRPr="000106B1">
                              <w:rPr>
                                <w:rFonts w:ascii="FS Maja" w:hAnsi="FS Maja"/>
                                <w:sz w:val="18"/>
                                <w:szCs w:val="18"/>
                              </w:rPr>
                              <w:t>.</w:t>
                            </w:r>
                          </w:p>
                          <w:p w14:paraId="6F609E7D" w14:textId="4712EBE2" w:rsidR="007F3824" w:rsidRPr="000106B1" w:rsidRDefault="007F3824"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Tobacco and Vapes Bill. Government Bill. Uk Parliament. </w:t>
                            </w:r>
                            <w:hyperlink r:id="rId23" w:history="1">
                              <w:r w:rsidRPr="00EF6D27">
                                <w:rPr>
                                  <w:rStyle w:val="Hyperlink"/>
                                  <w:rFonts w:ascii="FS Maja" w:hAnsi="FS Maja"/>
                                  <w:color w:val="1F4E79" w:themeColor="accent1" w:themeShade="80"/>
                                  <w:sz w:val="18"/>
                                  <w:szCs w:val="18"/>
                                </w:rPr>
                                <w:t>https://bills.parliament.uk/bills/3879</w:t>
                              </w:r>
                            </w:hyperlink>
                          </w:p>
                          <w:p w14:paraId="4DEB5495" w14:textId="612FA65D" w:rsidR="007F3824" w:rsidRPr="000106B1" w:rsidRDefault="007F3824"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Dobson R, Demou E, Semple S. Occupational Exposure to Second-Hand Tobacco Smoke: Development of a Job Exposure Matrix. Ann Work Expo Health. 2021;65:1133-1138. </w:t>
                            </w:r>
                            <w:r w:rsidRPr="000B292E">
                              <w:rPr>
                                <w:rFonts w:ascii="FS Maja" w:hAnsi="FS Maja"/>
                                <w:sz w:val="18"/>
                                <w:szCs w:val="18"/>
                              </w:rPr>
                              <w:t xml:space="preserve">doi: </w:t>
                            </w:r>
                            <w:hyperlink r:id="rId24" w:history="1">
                              <w:r w:rsidRPr="00EF6D27">
                                <w:rPr>
                                  <w:rStyle w:val="Hyperlink"/>
                                  <w:rFonts w:ascii="FS Maja" w:hAnsi="FS Maja"/>
                                  <w:color w:val="1F4E79" w:themeColor="accent1" w:themeShade="80"/>
                                  <w:sz w:val="18"/>
                                  <w:szCs w:val="18"/>
                                </w:rPr>
                                <w:t>10.1093/annweh/wxab019</w:t>
                              </w:r>
                            </w:hyperlink>
                          </w:p>
                          <w:p w14:paraId="71DEE3A7" w14:textId="65501F83" w:rsidR="007F3824" w:rsidRPr="000106B1" w:rsidRDefault="007F3824" w:rsidP="000106B1">
                            <w:pPr>
                              <w:pStyle w:val="ListParagraph"/>
                              <w:numPr>
                                <w:ilvl w:val="0"/>
                                <w:numId w:val="36"/>
                              </w:numPr>
                              <w:ind w:left="284" w:hanging="284"/>
                              <w:rPr>
                                <w:rFonts w:ascii="FS Maja" w:hAnsi="FS Maja"/>
                                <w:sz w:val="18"/>
                                <w:szCs w:val="18"/>
                              </w:rPr>
                            </w:pPr>
                            <w:r w:rsidRPr="000106B1">
                              <w:rPr>
                                <w:rFonts w:ascii="FS Maja" w:hAnsi="FS Maja"/>
                                <w:sz w:val="18"/>
                                <w:szCs w:val="18"/>
                              </w:rPr>
                              <w:t xml:space="preserve">Action on Smoking and Health. New data reveals the GB jobs most likely to be exposed to second-hand smoke: is yours on the list? 13th August 2025. </w:t>
                            </w:r>
                            <w:hyperlink r:id="rId25" w:history="1">
                              <w:r w:rsidRPr="00EF6D27">
                                <w:rPr>
                                  <w:rStyle w:val="Hyperlink"/>
                                  <w:rFonts w:ascii="FS Maja" w:hAnsi="FS Maja"/>
                                  <w:color w:val="1F4E79" w:themeColor="accent1" w:themeShade="80"/>
                                  <w:sz w:val="18"/>
                                  <w:szCs w:val="18"/>
                                </w:rPr>
                                <w:t>https://ash.org.uk/media-centre/news/press-releases/new-data-reveals-the-gb-jobs-most-likely-to-be-exposed-to-second-hand-smoke-is-yours-on-the-list</w:t>
                              </w:r>
                            </w:hyperlink>
                            <w:r w:rsidRPr="000106B1">
                              <w:rPr>
                                <w:rFonts w:ascii="FS Maja" w:hAnsi="FS Maja"/>
                                <w:sz w:val="18"/>
                                <w:szCs w:val="18"/>
                              </w:rPr>
                              <w:t xml:space="preserve"> [accessed </w:t>
                            </w:r>
                            <w:r w:rsidR="000106B1">
                              <w:rPr>
                                <w:rFonts w:ascii="FS Maja" w:hAnsi="FS Maja"/>
                                <w:sz w:val="18"/>
                                <w:szCs w:val="18"/>
                              </w:rPr>
                              <w:t>10 Oct</w:t>
                            </w:r>
                            <w:r w:rsidRPr="000106B1">
                              <w:rPr>
                                <w:rFonts w:ascii="FS Maja" w:hAnsi="FS Maja"/>
                                <w:sz w:val="18"/>
                                <w:szCs w:val="18"/>
                              </w:rPr>
                              <w:t xml:space="preserve"> 2025]</w:t>
                            </w:r>
                          </w:p>
                          <w:p w14:paraId="075683D8" w14:textId="3F2FD79A" w:rsidR="007F3824" w:rsidRPr="000106B1" w:rsidRDefault="007F3824"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O'Donnell R, Dobson R, Semple S. "Why should care workers be any different from prison workers?" A qualitative study of second-hand smoke exposure during home-care visits and potential measures to eliminate exposure. Ann Work Expo Health. 2024;68:999-1003. doi: </w:t>
                            </w:r>
                            <w:hyperlink r:id="rId26" w:history="1">
                              <w:r w:rsidRPr="00EF6D27">
                                <w:rPr>
                                  <w:rStyle w:val="Hyperlink"/>
                                  <w:rFonts w:ascii="FS Maja" w:hAnsi="FS Maja"/>
                                  <w:color w:val="1F4E79" w:themeColor="accent1" w:themeShade="80"/>
                                  <w:sz w:val="18"/>
                                  <w:szCs w:val="18"/>
                                </w:rPr>
                                <w:t>10.1093/annweh/wxae069</w:t>
                              </w:r>
                            </w:hyperlink>
                          </w:p>
                          <w:p w14:paraId="34A9353A" w14:textId="238E5A3F" w:rsidR="007F3824" w:rsidRPr="000106B1" w:rsidRDefault="007F3824"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Conference of the Parties to the WHO Framework Convention on Tobacco Control Eleventh session. Forward-looking tobacco control measures  (in relation to Article 2.1 of the WHO FCTC). FCTC COP 11/5 Available from </w:t>
                            </w:r>
                            <w:hyperlink r:id="rId27" w:history="1">
                              <w:r w:rsidRPr="00EF6D27">
                                <w:rPr>
                                  <w:rStyle w:val="Hyperlink"/>
                                  <w:rFonts w:ascii="FS Maja" w:hAnsi="FS Maja"/>
                                  <w:color w:val="1F4E79" w:themeColor="accent1" w:themeShade="80"/>
                                  <w:sz w:val="18"/>
                                  <w:szCs w:val="18"/>
                                </w:rPr>
                                <w:t>https://storage.googleapis.com/who-fctc-cop11/Main%20documents/index.html</w:t>
                              </w:r>
                            </w:hyperlink>
                            <w:r w:rsidRPr="00EF6D27">
                              <w:rPr>
                                <w:rFonts w:ascii="FS Maja" w:hAnsi="FS Maja"/>
                                <w:color w:val="1F4E79" w:themeColor="accent1" w:themeShade="80"/>
                                <w:sz w:val="18"/>
                                <w:szCs w:val="18"/>
                              </w:rPr>
                              <w:t xml:space="preserve"> </w:t>
                            </w:r>
                            <w:r w:rsidRPr="000106B1">
                              <w:rPr>
                                <w:rFonts w:ascii="FS Maja" w:hAnsi="FS Maja"/>
                                <w:sz w:val="18"/>
                                <w:szCs w:val="18"/>
                              </w:rPr>
                              <w:t>{</w:t>
                            </w:r>
                            <w:r w:rsidR="000B292E" w:rsidRPr="000106B1">
                              <w:rPr>
                                <w:rFonts w:ascii="FS Maja" w:hAnsi="FS Maja"/>
                                <w:sz w:val="18"/>
                                <w:szCs w:val="18"/>
                              </w:rPr>
                              <w:t>accessed</w:t>
                            </w:r>
                            <w:r w:rsidRPr="000106B1">
                              <w:rPr>
                                <w:rFonts w:ascii="FS Maja" w:hAnsi="FS Maja"/>
                                <w:sz w:val="18"/>
                                <w:szCs w:val="18"/>
                              </w:rPr>
                              <w:t xml:space="preserve"> 10th October 2025]</w:t>
                            </w:r>
                          </w:p>
                          <w:p w14:paraId="17CCAFBF" w14:textId="77777777" w:rsidR="00167152" w:rsidRPr="000106B1" w:rsidRDefault="00167152" w:rsidP="000106B1">
                            <w:pPr>
                              <w:ind w:left="284" w:hanging="284"/>
                              <w:jc w:val="both"/>
                              <w:rPr>
                                <w:rFonts w:ascii="FS Maja" w:hAnsi="FS Maja" w:cstheme="minorHAnsi"/>
                                <w:color w:val="006937"/>
                                <w:sz w:val="18"/>
                                <w:szCs w:val="18"/>
                              </w:rPr>
                            </w:pPr>
                          </w:p>
                          <w:p w14:paraId="1C05F9EB" w14:textId="4B789FB1" w:rsidR="00AB36F2" w:rsidRPr="000106B1" w:rsidRDefault="00AB36F2" w:rsidP="000106B1">
                            <w:pPr>
                              <w:ind w:left="284" w:hanging="284"/>
                              <w:jc w:val="both"/>
                              <w:rPr>
                                <w:rFonts w:ascii="FS Maja" w:hAnsi="FS Maja" w:cstheme="minorHAnsi"/>
                                <w:color w:val="006937"/>
                                <w:sz w:val="18"/>
                                <w:szCs w:val="18"/>
                              </w:rPr>
                            </w:pPr>
                            <w:r w:rsidRPr="000106B1">
                              <w:rPr>
                                <w:rFonts w:ascii="FS Maja" w:hAnsi="FS Maja" w:cstheme="minorHAnsi"/>
                                <w:color w:val="006937"/>
                                <w:sz w:val="18"/>
                                <w:szCs w:val="18"/>
                              </w:rPr>
                              <w:t xml:space="preserve"> </w:t>
                            </w:r>
                          </w:p>
                          <w:p w14:paraId="4BDEF696" w14:textId="77777777" w:rsidR="00AB36F2" w:rsidRPr="00B8171D" w:rsidRDefault="00AB36F2" w:rsidP="00AB36F2">
                            <w:pPr>
                              <w:jc w:val="both"/>
                              <w:rPr>
                                <w:rFonts w:ascii="FS Maja" w:hAnsi="FS Maja" w:cstheme="minorHAnsi"/>
                                <w:color w:val="006937"/>
                                <w:sz w:val="28"/>
                                <w:szCs w:val="28"/>
                              </w:rPr>
                            </w:pPr>
                          </w:p>
                          <w:p w14:paraId="43A6B1BB" w14:textId="77777777" w:rsidR="00AB36F2" w:rsidRPr="00F40B67" w:rsidRDefault="00AB36F2" w:rsidP="00AB36F2">
                            <w:pPr>
                              <w:jc w:val="both"/>
                              <w:rPr>
                                <w:rFonts w:ascii="FS Maja" w:hAnsi="FS Maja" w:cstheme="minorHAnsi"/>
                                <w:sz w:val="32"/>
                                <w:szCs w:val="32"/>
                              </w:rPr>
                            </w:pPr>
                            <w:r>
                              <w:rPr>
                                <w:rFonts w:ascii="FS Maja" w:hAnsi="FS Maja" w:cstheme="minorHAnsi"/>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7037D" id="Text Box 919413468" o:spid="_x0000_s1043" type="#_x0000_t202" style="position:absolute;margin-left:258pt;margin-top:.75pt;width:287.25pt;height:410.2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" fillcolor="#c5e0b4" stroked="f" strokeweight="2.25pt">
                <v:fill opacity="21074f"/>
                <v:textbox>
                  <w:txbxContent>
                    <w:p w14:paraId="4A8F35DF" w14:textId="5E3088C8" w:rsidR="00E330F0" w:rsidRPr="00615A79" w:rsidRDefault="00167152" w:rsidP="00E330F0">
                      <w:pPr>
                        <w:jc w:val="both"/>
                        <w:rPr>
                          <w:rFonts w:ascii="FS Maja" w:hAnsi="FS Maja" w:cstheme="minorHAnsi"/>
                          <w:b/>
                          <w:bCs/>
                          <w:color w:val="006937"/>
                          <w:sz w:val="28"/>
                          <w:szCs w:val="28"/>
                        </w:rPr>
                      </w:pPr>
                      <w:r w:rsidRPr="00615A79">
                        <w:rPr>
                          <w:rFonts w:ascii="FS Maja" w:hAnsi="FS Maja" w:cstheme="minorHAnsi"/>
                          <w:b/>
                          <w:bCs/>
                          <w:color w:val="006937"/>
                          <w:sz w:val="28"/>
                          <w:szCs w:val="28"/>
                        </w:rPr>
                        <w:t>References</w:t>
                      </w:r>
                    </w:p>
                    <w:p w14:paraId="58EBA67D" w14:textId="77777777" w:rsidR="00615A79" w:rsidRPr="000106B1" w:rsidRDefault="00615A79"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CDC. All Tobacco Related Reports of the Surgeon General. </w:t>
                      </w:r>
                      <w:hyperlink r:id="rId28" w:history="1">
                        <w:r w:rsidRPr="00EF6D27">
                          <w:rPr>
                            <w:rStyle w:val="Hyperlink"/>
                            <w:rFonts w:ascii="FS Maja" w:hAnsi="FS Maja"/>
                            <w:color w:val="1F4E79" w:themeColor="accent1" w:themeShade="80"/>
                            <w:sz w:val="18"/>
                            <w:szCs w:val="18"/>
                          </w:rPr>
                          <w:t>https://www.cdc.gov/tobacco-surgeon-general-reports/about/all-reports.html</w:t>
                        </w:r>
                      </w:hyperlink>
                      <w:r w:rsidRPr="00EF6D27">
                        <w:rPr>
                          <w:rFonts w:ascii="FS Maja" w:hAnsi="FS Maja"/>
                          <w:color w:val="1F4E79" w:themeColor="accent1" w:themeShade="80"/>
                          <w:sz w:val="18"/>
                          <w:szCs w:val="18"/>
                        </w:rPr>
                        <w:t xml:space="preserve"> </w:t>
                      </w:r>
                    </w:p>
                    <w:p w14:paraId="6AE67403" w14:textId="79CA47FD" w:rsidR="007F3824" w:rsidRPr="00EF6D27" w:rsidRDefault="007F3824" w:rsidP="000106B1">
                      <w:pPr>
                        <w:pStyle w:val="ListParagraph"/>
                        <w:numPr>
                          <w:ilvl w:val="0"/>
                          <w:numId w:val="36"/>
                        </w:numPr>
                        <w:ind w:left="284" w:hanging="284"/>
                        <w:rPr>
                          <w:rFonts w:ascii="FS Maja" w:hAnsi="FS Maja"/>
                          <w:color w:val="1F4E79" w:themeColor="accent1" w:themeShade="80"/>
                          <w:sz w:val="18"/>
                          <w:szCs w:val="18"/>
                        </w:rPr>
                      </w:pPr>
                      <w:r w:rsidRPr="000106B1">
                        <w:rPr>
                          <w:rFonts w:ascii="FS Maja" w:hAnsi="FS Maja"/>
                          <w:sz w:val="18"/>
                          <w:szCs w:val="18"/>
                        </w:rPr>
                        <w:t xml:space="preserve">Semple S, Mueller W, Leyland AH, Gray L, Cherrie JW. Assessing progress in protecting non-smokers from secondhand smoke. Tob Control. 2019 Nov;28(6):692-695. doi: </w:t>
                      </w:r>
                      <w:hyperlink r:id="rId29" w:history="1">
                        <w:r w:rsidRPr="00EF6D27">
                          <w:rPr>
                            <w:rStyle w:val="Hyperlink"/>
                            <w:rFonts w:ascii="FS Maja" w:hAnsi="FS Maja"/>
                            <w:color w:val="1F4E79" w:themeColor="accent1" w:themeShade="80"/>
                            <w:sz w:val="18"/>
                            <w:szCs w:val="18"/>
                          </w:rPr>
                          <w:t>10.1136/tobaccocontrol-2018-054599.</w:t>
                        </w:r>
                      </w:hyperlink>
                    </w:p>
                    <w:p w14:paraId="7FFA2F1C" w14:textId="30BC6257" w:rsidR="007F3824" w:rsidRPr="000106B1" w:rsidRDefault="007F3824" w:rsidP="000106B1">
                      <w:pPr>
                        <w:pStyle w:val="ListParagraph"/>
                        <w:numPr>
                          <w:ilvl w:val="0"/>
                          <w:numId w:val="36"/>
                        </w:numPr>
                        <w:ind w:left="284" w:hanging="284"/>
                        <w:rPr>
                          <w:rFonts w:ascii="FS Maja" w:hAnsi="FS Maja"/>
                          <w:sz w:val="18"/>
                          <w:szCs w:val="18"/>
                        </w:rPr>
                      </w:pPr>
                      <w:r w:rsidRPr="000106B1">
                        <w:rPr>
                          <w:rFonts w:ascii="FS Maja" w:hAnsi="FS Maja"/>
                          <w:sz w:val="18"/>
                          <w:szCs w:val="18"/>
                        </w:rPr>
                        <w:t xml:space="preserve">Dobson R, O'Donnell R, McGibbon M, Semple S. Second-hand Smoke Exposure Among Home Care Workers (HCWs) in Scotland. Ann Work Expo Health. 2023;67:208-215. doi: </w:t>
                      </w:r>
                      <w:hyperlink r:id="rId30" w:history="1">
                        <w:r w:rsidRPr="00EF6D27">
                          <w:rPr>
                            <w:rStyle w:val="Hyperlink"/>
                            <w:rFonts w:ascii="FS Maja" w:hAnsi="FS Maja"/>
                            <w:color w:val="1F4E79" w:themeColor="accent1" w:themeShade="80"/>
                            <w:sz w:val="18"/>
                            <w:szCs w:val="18"/>
                          </w:rPr>
                          <w:t>10.1093/annweh/wxac066</w:t>
                        </w:r>
                      </w:hyperlink>
                      <w:r w:rsidRPr="000106B1">
                        <w:rPr>
                          <w:rFonts w:ascii="FS Maja" w:hAnsi="FS Maja"/>
                          <w:sz w:val="18"/>
                          <w:szCs w:val="18"/>
                        </w:rPr>
                        <w:t>.</w:t>
                      </w:r>
                    </w:p>
                    <w:p w14:paraId="6F609E7D" w14:textId="4712EBE2" w:rsidR="007F3824" w:rsidRPr="000106B1" w:rsidRDefault="007F3824"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Tobacco and Vapes Bill. Government Bill. Uk Parliament. </w:t>
                      </w:r>
                      <w:hyperlink r:id="rId31" w:history="1">
                        <w:r w:rsidRPr="00EF6D27">
                          <w:rPr>
                            <w:rStyle w:val="Hyperlink"/>
                            <w:rFonts w:ascii="FS Maja" w:hAnsi="FS Maja"/>
                            <w:color w:val="1F4E79" w:themeColor="accent1" w:themeShade="80"/>
                            <w:sz w:val="18"/>
                            <w:szCs w:val="18"/>
                          </w:rPr>
                          <w:t>https://bills.parliament.uk/bills/3879</w:t>
                        </w:r>
                      </w:hyperlink>
                    </w:p>
                    <w:p w14:paraId="4DEB5495" w14:textId="612FA65D" w:rsidR="007F3824" w:rsidRPr="000106B1" w:rsidRDefault="007F3824"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Dobson R, Demou E, Semple S. Occupational Exposure to Second-Hand Tobacco Smoke: Development of a Job Exposure Matrix. Ann Work Expo Health. 2021;65:1133-1138. </w:t>
                      </w:r>
                      <w:r w:rsidRPr="000B292E">
                        <w:rPr>
                          <w:rFonts w:ascii="FS Maja" w:hAnsi="FS Maja"/>
                          <w:sz w:val="18"/>
                          <w:szCs w:val="18"/>
                        </w:rPr>
                        <w:t xml:space="preserve">doi: </w:t>
                      </w:r>
                      <w:hyperlink r:id="rId32" w:history="1">
                        <w:r w:rsidRPr="00EF6D27">
                          <w:rPr>
                            <w:rStyle w:val="Hyperlink"/>
                            <w:rFonts w:ascii="FS Maja" w:hAnsi="FS Maja"/>
                            <w:color w:val="1F4E79" w:themeColor="accent1" w:themeShade="80"/>
                            <w:sz w:val="18"/>
                            <w:szCs w:val="18"/>
                          </w:rPr>
                          <w:t>10.1093/annweh/wxab019</w:t>
                        </w:r>
                      </w:hyperlink>
                    </w:p>
                    <w:p w14:paraId="71DEE3A7" w14:textId="65501F83" w:rsidR="007F3824" w:rsidRPr="000106B1" w:rsidRDefault="007F3824" w:rsidP="000106B1">
                      <w:pPr>
                        <w:pStyle w:val="ListParagraph"/>
                        <w:numPr>
                          <w:ilvl w:val="0"/>
                          <w:numId w:val="36"/>
                        </w:numPr>
                        <w:ind w:left="284" w:hanging="284"/>
                        <w:rPr>
                          <w:rFonts w:ascii="FS Maja" w:hAnsi="FS Maja"/>
                          <w:sz w:val="18"/>
                          <w:szCs w:val="18"/>
                        </w:rPr>
                      </w:pPr>
                      <w:r w:rsidRPr="000106B1">
                        <w:rPr>
                          <w:rFonts w:ascii="FS Maja" w:hAnsi="FS Maja"/>
                          <w:sz w:val="18"/>
                          <w:szCs w:val="18"/>
                        </w:rPr>
                        <w:t xml:space="preserve">Action on Smoking and Health. New data reveals the GB jobs most likely to be exposed to second-hand smoke: is yours on the list? 13th August 2025. </w:t>
                      </w:r>
                      <w:hyperlink r:id="rId33" w:history="1">
                        <w:r w:rsidRPr="00EF6D27">
                          <w:rPr>
                            <w:rStyle w:val="Hyperlink"/>
                            <w:rFonts w:ascii="FS Maja" w:hAnsi="FS Maja"/>
                            <w:color w:val="1F4E79" w:themeColor="accent1" w:themeShade="80"/>
                            <w:sz w:val="18"/>
                            <w:szCs w:val="18"/>
                          </w:rPr>
                          <w:t>https://ash.org.uk/media-centre/news/press-releases/new-data-reveals-the-gb-jobs-most-likely-to-be-exposed-to-second-hand-smoke-is-yours-on-the-list</w:t>
                        </w:r>
                      </w:hyperlink>
                      <w:r w:rsidRPr="000106B1">
                        <w:rPr>
                          <w:rFonts w:ascii="FS Maja" w:hAnsi="FS Maja"/>
                          <w:sz w:val="18"/>
                          <w:szCs w:val="18"/>
                        </w:rPr>
                        <w:t xml:space="preserve"> [accessed </w:t>
                      </w:r>
                      <w:r w:rsidR="000106B1">
                        <w:rPr>
                          <w:rFonts w:ascii="FS Maja" w:hAnsi="FS Maja"/>
                          <w:sz w:val="18"/>
                          <w:szCs w:val="18"/>
                        </w:rPr>
                        <w:t>10 Oct</w:t>
                      </w:r>
                      <w:r w:rsidRPr="000106B1">
                        <w:rPr>
                          <w:rFonts w:ascii="FS Maja" w:hAnsi="FS Maja"/>
                          <w:sz w:val="18"/>
                          <w:szCs w:val="18"/>
                        </w:rPr>
                        <w:t xml:space="preserve"> 2025]</w:t>
                      </w:r>
                    </w:p>
                    <w:p w14:paraId="075683D8" w14:textId="3F2FD79A" w:rsidR="007F3824" w:rsidRPr="000106B1" w:rsidRDefault="007F3824"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O'Donnell R, Dobson R, Semple S. "Why should care workers be any different from prison workers?" A qualitative study of second-hand smoke exposure during home-care visits and potential measures to eliminate exposure. Ann Work Expo Health. 2024;68:999-1003. doi: </w:t>
                      </w:r>
                      <w:hyperlink r:id="rId34" w:history="1">
                        <w:r w:rsidRPr="00EF6D27">
                          <w:rPr>
                            <w:rStyle w:val="Hyperlink"/>
                            <w:rFonts w:ascii="FS Maja" w:hAnsi="FS Maja"/>
                            <w:color w:val="1F4E79" w:themeColor="accent1" w:themeShade="80"/>
                            <w:sz w:val="18"/>
                            <w:szCs w:val="18"/>
                          </w:rPr>
                          <w:t>10.1093/annweh/wxae069</w:t>
                        </w:r>
                      </w:hyperlink>
                    </w:p>
                    <w:p w14:paraId="34A9353A" w14:textId="238E5A3F" w:rsidR="007F3824" w:rsidRPr="000106B1" w:rsidRDefault="007F3824" w:rsidP="000106B1">
                      <w:pPr>
                        <w:pStyle w:val="ListParagraph"/>
                        <w:numPr>
                          <w:ilvl w:val="0"/>
                          <w:numId w:val="36"/>
                        </w:numPr>
                        <w:spacing w:after="160" w:line="259" w:lineRule="auto"/>
                        <w:ind w:left="284" w:hanging="284"/>
                        <w:rPr>
                          <w:rFonts w:ascii="FS Maja" w:hAnsi="FS Maja"/>
                          <w:sz w:val="18"/>
                          <w:szCs w:val="18"/>
                        </w:rPr>
                      </w:pPr>
                      <w:r w:rsidRPr="000106B1">
                        <w:rPr>
                          <w:rFonts w:ascii="FS Maja" w:hAnsi="FS Maja"/>
                          <w:sz w:val="18"/>
                          <w:szCs w:val="18"/>
                        </w:rPr>
                        <w:t xml:space="preserve">Conference of the Parties to the WHO Framework Convention on Tobacco Control Eleventh session. Forward-looking tobacco control measures  (in relation to Article 2.1 of the WHO FCTC). FCTC COP 11/5 Available from </w:t>
                      </w:r>
                      <w:hyperlink r:id="rId35" w:history="1">
                        <w:r w:rsidRPr="00EF6D27">
                          <w:rPr>
                            <w:rStyle w:val="Hyperlink"/>
                            <w:rFonts w:ascii="FS Maja" w:hAnsi="FS Maja"/>
                            <w:color w:val="1F4E79" w:themeColor="accent1" w:themeShade="80"/>
                            <w:sz w:val="18"/>
                            <w:szCs w:val="18"/>
                          </w:rPr>
                          <w:t>https://storage.googleapis.com/who-fctc-cop11/Main%20documents/index.html</w:t>
                        </w:r>
                      </w:hyperlink>
                      <w:r w:rsidRPr="00EF6D27">
                        <w:rPr>
                          <w:rFonts w:ascii="FS Maja" w:hAnsi="FS Maja"/>
                          <w:color w:val="1F4E79" w:themeColor="accent1" w:themeShade="80"/>
                          <w:sz w:val="18"/>
                          <w:szCs w:val="18"/>
                        </w:rPr>
                        <w:t xml:space="preserve"> </w:t>
                      </w:r>
                      <w:r w:rsidRPr="000106B1">
                        <w:rPr>
                          <w:rFonts w:ascii="FS Maja" w:hAnsi="FS Maja"/>
                          <w:sz w:val="18"/>
                          <w:szCs w:val="18"/>
                        </w:rPr>
                        <w:t>{</w:t>
                      </w:r>
                      <w:r w:rsidR="000B292E" w:rsidRPr="000106B1">
                        <w:rPr>
                          <w:rFonts w:ascii="FS Maja" w:hAnsi="FS Maja"/>
                          <w:sz w:val="18"/>
                          <w:szCs w:val="18"/>
                        </w:rPr>
                        <w:t>accessed</w:t>
                      </w:r>
                      <w:r w:rsidRPr="000106B1">
                        <w:rPr>
                          <w:rFonts w:ascii="FS Maja" w:hAnsi="FS Maja"/>
                          <w:sz w:val="18"/>
                          <w:szCs w:val="18"/>
                        </w:rPr>
                        <w:t xml:space="preserve"> 10th October 2025]</w:t>
                      </w:r>
                    </w:p>
                    <w:p w14:paraId="17CCAFBF" w14:textId="77777777" w:rsidR="00167152" w:rsidRPr="000106B1" w:rsidRDefault="00167152" w:rsidP="000106B1">
                      <w:pPr>
                        <w:ind w:left="284" w:hanging="284"/>
                        <w:jc w:val="both"/>
                        <w:rPr>
                          <w:rFonts w:ascii="FS Maja" w:hAnsi="FS Maja" w:cstheme="minorHAnsi"/>
                          <w:color w:val="006937"/>
                          <w:sz w:val="18"/>
                          <w:szCs w:val="18"/>
                        </w:rPr>
                      </w:pPr>
                    </w:p>
                    <w:p w14:paraId="1C05F9EB" w14:textId="4B789FB1" w:rsidR="00AB36F2" w:rsidRPr="000106B1" w:rsidRDefault="00AB36F2" w:rsidP="000106B1">
                      <w:pPr>
                        <w:ind w:left="284" w:hanging="284"/>
                        <w:jc w:val="both"/>
                        <w:rPr>
                          <w:rFonts w:ascii="FS Maja" w:hAnsi="FS Maja" w:cstheme="minorHAnsi"/>
                          <w:color w:val="006937"/>
                          <w:sz w:val="18"/>
                          <w:szCs w:val="18"/>
                        </w:rPr>
                      </w:pPr>
                      <w:r w:rsidRPr="000106B1">
                        <w:rPr>
                          <w:rFonts w:ascii="FS Maja" w:hAnsi="FS Maja" w:cstheme="minorHAnsi"/>
                          <w:color w:val="006937"/>
                          <w:sz w:val="18"/>
                          <w:szCs w:val="18"/>
                        </w:rPr>
                        <w:t xml:space="preserve"> </w:t>
                      </w:r>
                    </w:p>
                    <w:p w14:paraId="4BDEF696" w14:textId="77777777" w:rsidR="00AB36F2" w:rsidRPr="00B8171D" w:rsidRDefault="00AB36F2" w:rsidP="00AB36F2">
                      <w:pPr>
                        <w:jc w:val="both"/>
                        <w:rPr>
                          <w:rFonts w:ascii="FS Maja" w:hAnsi="FS Maja" w:cstheme="minorHAnsi"/>
                          <w:color w:val="006937"/>
                          <w:sz w:val="28"/>
                          <w:szCs w:val="28"/>
                        </w:rPr>
                      </w:pPr>
                    </w:p>
                    <w:p w14:paraId="43A6B1BB" w14:textId="77777777" w:rsidR="00AB36F2" w:rsidRPr="00F40B67" w:rsidRDefault="00AB36F2" w:rsidP="00AB36F2">
                      <w:pPr>
                        <w:jc w:val="both"/>
                        <w:rPr>
                          <w:rFonts w:ascii="FS Maja" w:hAnsi="FS Maja" w:cstheme="minorHAnsi"/>
                          <w:sz w:val="32"/>
                          <w:szCs w:val="32"/>
                        </w:rPr>
                      </w:pPr>
                      <w:r>
                        <w:rPr>
                          <w:rFonts w:ascii="FS Maja" w:hAnsi="FS Maja" w:cstheme="minorHAnsi"/>
                          <w:sz w:val="32"/>
                          <w:szCs w:val="32"/>
                        </w:rPr>
                        <w:t xml:space="preserve"> </w:t>
                      </w:r>
                    </w:p>
                  </w:txbxContent>
                </v:textbox>
                <w10:wrap anchorx="margin"/>
              </v:shape>
            </w:pict>
          </mc:Fallback>
        </mc:AlternateContent>
      </w:r>
    </w:p>
    <w:p w14:paraId="35FEDA83" w14:textId="44B98F59" w:rsidR="007D6D9C" w:rsidRDefault="007D6D9C" w:rsidP="00EE3A24">
      <w:pPr>
        <w:tabs>
          <w:tab w:val="left" w:pos="993"/>
        </w:tabs>
        <w:rPr>
          <w:rFonts w:asciiTheme="minorHAnsi" w:hAnsiTheme="minorHAnsi" w:cstheme="minorHAnsi"/>
          <w:sz w:val="22"/>
          <w:szCs w:val="22"/>
        </w:rPr>
      </w:pPr>
    </w:p>
    <w:p w14:paraId="1FF341B8" w14:textId="060E47F5" w:rsidR="007D6D9C" w:rsidRDefault="007D6D9C" w:rsidP="00EE3A24">
      <w:pPr>
        <w:tabs>
          <w:tab w:val="left" w:pos="993"/>
        </w:tabs>
        <w:rPr>
          <w:rFonts w:asciiTheme="minorHAnsi" w:hAnsiTheme="minorHAnsi" w:cstheme="minorHAnsi"/>
          <w:sz w:val="22"/>
          <w:szCs w:val="22"/>
        </w:rPr>
      </w:pPr>
    </w:p>
    <w:p w14:paraId="0D28D22C" w14:textId="08FA4656" w:rsidR="003F22F7" w:rsidRDefault="003F22F7" w:rsidP="000965BB">
      <w:pPr>
        <w:tabs>
          <w:tab w:val="left" w:pos="851"/>
        </w:tabs>
        <w:rPr>
          <w:rFonts w:asciiTheme="minorHAnsi" w:eastAsiaTheme="minorEastAsia" w:hAnsiTheme="minorHAnsi" w:cstheme="minorBidi"/>
          <w:b/>
          <w:color w:val="000000" w:themeColor="text1"/>
          <w:sz w:val="22"/>
          <w:szCs w:val="22"/>
        </w:rPr>
      </w:pPr>
    </w:p>
    <w:p w14:paraId="2E9058F4" w14:textId="78C5D31B"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4BAACBD6" w14:textId="77C675B0"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781F3023" w14:textId="5B6F783E"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724EA3F3" w14:textId="7B7FA080"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6F2A8D90" w14:textId="543BBC10"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02801C46" w14:textId="134A1042"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0C311A55" w14:textId="62B3B682" w:rsidR="007A2D92" w:rsidRDefault="007A2D92" w:rsidP="000965BB">
      <w:pPr>
        <w:tabs>
          <w:tab w:val="left" w:pos="851"/>
        </w:tabs>
        <w:rPr>
          <w:rFonts w:asciiTheme="minorHAnsi" w:eastAsiaTheme="minorEastAsia" w:hAnsiTheme="minorHAnsi" w:cstheme="minorBidi"/>
          <w:b/>
          <w:color w:val="000000" w:themeColor="text1"/>
          <w:sz w:val="22"/>
          <w:szCs w:val="22"/>
        </w:rPr>
      </w:pPr>
    </w:p>
    <w:p w14:paraId="26AC9698" w14:textId="35C8CC3F"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5A178CC7" w14:textId="69024531" w:rsidR="007A2D92" w:rsidRDefault="007A2D92" w:rsidP="000965BB">
      <w:pPr>
        <w:tabs>
          <w:tab w:val="left" w:pos="851"/>
        </w:tabs>
        <w:rPr>
          <w:rFonts w:asciiTheme="minorHAnsi" w:eastAsiaTheme="minorEastAsia" w:hAnsiTheme="minorHAnsi" w:cstheme="minorBidi"/>
          <w:b/>
          <w:color w:val="000000" w:themeColor="text1"/>
          <w:sz w:val="22"/>
          <w:szCs w:val="22"/>
        </w:rPr>
      </w:pPr>
    </w:p>
    <w:p w14:paraId="7785C232" w14:textId="2086BD4A" w:rsidR="0032102C" w:rsidRDefault="0032102C" w:rsidP="007A2D92">
      <w:pPr>
        <w:tabs>
          <w:tab w:val="left" w:pos="1815"/>
        </w:tabs>
        <w:rPr>
          <w:rFonts w:asciiTheme="minorHAnsi" w:eastAsiaTheme="minorEastAsia" w:hAnsiTheme="minorHAnsi" w:cstheme="minorBidi"/>
          <w:b/>
          <w:color w:val="000000" w:themeColor="text1"/>
          <w:sz w:val="22"/>
          <w:szCs w:val="22"/>
        </w:rPr>
      </w:pPr>
    </w:p>
    <w:p w14:paraId="52A27E58" w14:textId="479C96B7" w:rsidR="0032102C" w:rsidRDefault="0032102C" w:rsidP="00863EC1">
      <w:pPr>
        <w:tabs>
          <w:tab w:val="left" w:pos="851"/>
        </w:tabs>
        <w:jc w:val="both"/>
        <w:rPr>
          <w:rFonts w:asciiTheme="minorHAnsi" w:eastAsiaTheme="minorEastAsia" w:hAnsiTheme="minorHAnsi" w:cstheme="minorBidi"/>
          <w:b/>
          <w:color w:val="000000" w:themeColor="text1"/>
          <w:sz w:val="22"/>
          <w:szCs w:val="22"/>
        </w:rPr>
      </w:pPr>
    </w:p>
    <w:p w14:paraId="4B55FBE3" w14:textId="69B84535" w:rsidR="00863EC1" w:rsidRDefault="00863EC1" w:rsidP="00863EC1">
      <w:pPr>
        <w:tabs>
          <w:tab w:val="left" w:pos="851"/>
        </w:tabs>
        <w:jc w:val="both"/>
        <w:rPr>
          <w:rFonts w:asciiTheme="minorHAnsi" w:hAnsiTheme="minorHAnsi" w:cstheme="minorBidi"/>
          <w:b/>
          <w:bCs/>
          <w:sz w:val="20"/>
          <w:szCs w:val="20"/>
        </w:rPr>
      </w:pPr>
    </w:p>
    <w:p w14:paraId="6AFE1890" w14:textId="3A7B03BD"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1CFFE74C" w14:textId="5D6BE575"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3CAEDD6C" w14:textId="77777777" w:rsidR="00AB36F2" w:rsidRDefault="00AB36F2" w:rsidP="000965BB">
      <w:pPr>
        <w:tabs>
          <w:tab w:val="left" w:pos="851"/>
        </w:tabs>
        <w:rPr>
          <w:rFonts w:asciiTheme="minorHAnsi" w:eastAsiaTheme="minorEastAsia" w:hAnsiTheme="minorHAnsi" w:cstheme="minorBidi"/>
          <w:b/>
          <w:color w:val="000000" w:themeColor="text1"/>
          <w:sz w:val="22"/>
          <w:szCs w:val="22"/>
        </w:rPr>
      </w:pPr>
    </w:p>
    <w:p w14:paraId="1B97721B" w14:textId="77777777" w:rsidR="00AB36F2" w:rsidRDefault="00AB36F2" w:rsidP="000965BB">
      <w:pPr>
        <w:tabs>
          <w:tab w:val="left" w:pos="851"/>
        </w:tabs>
        <w:rPr>
          <w:rFonts w:asciiTheme="minorHAnsi" w:eastAsiaTheme="minorEastAsia" w:hAnsiTheme="minorHAnsi" w:cstheme="minorBidi"/>
          <w:b/>
          <w:color w:val="000000" w:themeColor="text1"/>
          <w:sz w:val="22"/>
          <w:szCs w:val="22"/>
        </w:rPr>
      </w:pPr>
    </w:p>
    <w:p w14:paraId="69413876" w14:textId="43520689"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0E9E3E4B" w14:textId="77F62F8E"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5E7FE1B9" w14:textId="55DDBE86" w:rsidR="00AB36F2" w:rsidRDefault="00AB36F2" w:rsidP="00AB36F2">
      <w:pPr>
        <w:spacing w:after="160" w:line="259" w:lineRule="auto"/>
        <w:rPr>
          <w:rFonts w:ascii="Aptos" w:eastAsia="Aptos" w:hAnsi="Aptos"/>
          <w:kern w:val="2"/>
          <w:sz w:val="22"/>
          <w:szCs w:val="22"/>
          <w14:ligatures w14:val="standardContextual"/>
        </w:rPr>
      </w:pPr>
    </w:p>
    <w:p w14:paraId="7AB23C0D" w14:textId="71E4B5B0" w:rsidR="00AB36F2" w:rsidRDefault="00AB36F2" w:rsidP="00AB36F2">
      <w:pPr>
        <w:spacing w:after="160" w:line="259" w:lineRule="auto"/>
        <w:rPr>
          <w:rFonts w:ascii="Aptos" w:eastAsia="Aptos" w:hAnsi="Aptos"/>
          <w:kern w:val="2"/>
          <w:sz w:val="22"/>
          <w:szCs w:val="22"/>
          <w14:ligatures w14:val="standardContextual"/>
        </w:rPr>
      </w:pPr>
    </w:p>
    <w:p w14:paraId="48FCD2CF" w14:textId="4821A121"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49E0D791" w14:textId="5A81E59D" w:rsidR="00B22BB0" w:rsidRDefault="00B22BB0" w:rsidP="000965BB">
      <w:pPr>
        <w:tabs>
          <w:tab w:val="left" w:pos="851"/>
        </w:tabs>
        <w:rPr>
          <w:rFonts w:asciiTheme="minorHAnsi" w:eastAsiaTheme="minorEastAsia" w:hAnsiTheme="minorHAnsi" w:cstheme="minorBidi"/>
          <w:b/>
          <w:color w:val="000000" w:themeColor="text1"/>
          <w:sz w:val="22"/>
          <w:szCs w:val="22"/>
        </w:rPr>
      </w:pPr>
    </w:p>
    <w:p w14:paraId="0392B99E" w14:textId="018AF9EB" w:rsidR="00B22BB0" w:rsidRDefault="00B22BB0" w:rsidP="000965BB">
      <w:pPr>
        <w:tabs>
          <w:tab w:val="left" w:pos="851"/>
        </w:tabs>
        <w:rPr>
          <w:rFonts w:asciiTheme="minorHAnsi" w:eastAsiaTheme="minorEastAsia" w:hAnsiTheme="minorHAnsi" w:cstheme="minorBidi"/>
          <w:b/>
          <w:color w:val="000000" w:themeColor="text1"/>
          <w:sz w:val="22"/>
          <w:szCs w:val="22"/>
        </w:rPr>
      </w:pPr>
    </w:p>
    <w:p w14:paraId="068FD6FD" w14:textId="10213CB3" w:rsidR="00B22BB0" w:rsidRDefault="00B22BB0" w:rsidP="000965BB">
      <w:pPr>
        <w:tabs>
          <w:tab w:val="left" w:pos="851"/>
        </w:tabs>
        <w:rPr>
          <w:rFonts w:asciiTheme="minorHAnsi" w:eastAsiaTheme="minorEastAsia" w:hAnsiTheme="minorHAnsi" w:cstheme="minorBidi"/>
          <w:b/>
          <w:color w:val="000000" w:themeColor="text1"/>
          <w:sz w:val="22"/>
          <w:szCs w:val="22"/>
        </w:rPr>
      </w:pPr>
    </w:p>
    <w:p w14:paraId="27BA0601" w14:textId="1BA91757" w:rsidR="00CA1DCA" w:rsidRDefault="00CA1DCA" w:rsidP="000965BB">
      <w:pPr>
        <w:tabs>
          <w:tab w:val="left" w:pos="851"/>
        </w:tabs>
        <w:rPr>
          <w:rFonts w:asciiTheme="minorHAnsi" w:eastAsiaTheme="minorEastAsia" w:hAnsiTheme="minorHAnsi" w:cstheme="minorBidi"/>
          <w:b/>
          <w:color w:val="000000" w:themeColor="text1"/>
          <w:sz w:val="22"/>
          <w:szCs w:val="22"/>
        </w:rPr>
      </w:pPr>
    </w:p>
    <w:p w14:paraId="369C8485" w14:textId="277635AE"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256E14EB" w14:textId="715E084E"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53531C11" w14:textId="3F71819C" w:rsidR="007D6D9C" w:rsidRDefault="000106B1" w:rsidP="000965BB">
      <w:pPr>
        <w:tabs>
          <w:tab w:val="left" w:pos="851"/>
        </w:tabs>
        <w:rPr>
          <w:rFonts w:asciiTheme="minorHAnsi" w:eastAsiaTheme="minorEastAsia" w:hAnsiTheme="minorHAnsi" w:cstheme="minorBidi"/>
          <w:b/>
          <w:color w:val="000000" w:themeColor="text1"/>
          <w:sz w:val="22"/>
          <w:szCs w:val="22"/>
        </w:rPr>
      </w:pPr>
      <w:r w:rsidRPr="00465F83">
        <w:rPr>
          <w:noProof/>
          <w:lang w:eastAsia="en-GB"/>
        </w:rPr>
        <mc:AlternateContent>
          <mc:Choice Requires="wps">
            <w:drawing>
              <wp:anchor distT="0" distB="0" distL="114300" distR="114300" simplePos="0" relativeHeight="251690496" behindDoc="1" locked="0" layoutInCell="1" allowOverlap="1" wp14:anchorId="63EFAF8D" wp14:editId="5BE70C33">
                <wp:simplePos x="0" y="0"/>
                <wp:positionH relativeFrom="page">
                  <wp:posOffset>3743325</wp:posOffset>
                </wp:positionH>
                <wp:positionV relativeFrom="paragraph">
                  <wp:posOffset>80645</wp:posOffset>
                </wp:positionV>
                <wp:extent cx="3648075" cy="590550"/>
                <wp:effectExtent l="0" t="0" r="9525" b="0"/>
                <wp:wrapNone/>
                <wp:docPr id="315363902" name="Text Box 315363902"/>
                <wp:cNvGraphicFramePr/>
                <a:graphic xmlns:a="http://schemas.openxmlformats.org/drawingml/2006/main">
                  <a:graphicData uri="http://schemas.microsoft.com/office/word/2010/wordprocessingShape">
                    <wps:wsp>
                      <wps:cNvSpPr txBox="1"/>
                      <wps:spPr>
                        <a:xfrm>
                          <a:off x="0" y="0"/>
                          <a:ext cx="3648075" cy="590550"/>
                        </a:xfrm>
                        <a:prstGeom prst="rect">
                          <a:avLst/>
                        </a:prstGeom>
                        <a:solidFill>
                          <a:srgbClr val="70AD47">
                            <a:lumMod val="40000"/>
                            <a:lumOff val="60000"/>
                            <a:alpha val="32157"/>
                          </a:srgbClr>
                        </a:solidFill>
                        <a:ln w="28575">
                          <a:noFill/>
                        </a:ln>
                        <a:effectLst/>
                      </wps:spPr>
                      <wps:txbx>
                        <w:txbxContent>
                          <w:p w14:paraId="7DCD6DE7" w14:textId="185DE856" w:rsidR="00E330F0" w:rsidRDefault="00E330F0" w:rsidP="00E330F0">
                            <w:pPr>
                              <w:jc w:val="center"/>
                              <w:rPr>
                                <w:rFonts w:ascii="FS Maja" w:hAnsi="FS Maja" w:cstheme="minorHAnsi"/>
                                <w:b/>
                                <w:bCs/>
                                <w:color w:val="006937"/>
                                <w:sz w:val="28"/>
                                <w:szCs w:val="28"/>
                              </w:rPr>
                            </w:pPr>
                            <w:r>
                              <w:rPr>
                                <w:rFonts w:ascii="FS Maja" w:hAnsi="FS Maja" w:cstheme="minorHAnsi"/>
                                <w:b/>
                                <w:bCs/>
                                <w:color w:val="006937"/>
                                <w:sz w:val="28"/>
                                <w:szCs w:val="28"/>
                              </w:rPr>
                              <w:t>For further details</w:t>
                            </w:r>
                            <w:r w:rsidR="007B577C">
                              <w:rPr>
                                <w:rFonts w:ascii="FS Maja" w:hAnsi="FS Maja" w:cstheme="minorHAnsi"/>
                                <w:b/>
                                <w:bCs/>
                                <w:color w:val="006937"/>
                                <w:sz w:val="28"/>
                                <w:szCs w:val="28"/>
                              </w:rPr>
                              <w:t xml:space="preserve"> </w:t>
                            </w:r>
                            <w:r>
                              <w:rPr>
                                <w:rFonts w:ascii="FS Maja" w:hAnsi="FS Maja" w:cstheme="minorHAnsi"/>
                                <w:b/>
                                <w:bCs/>
                                <w:color w:val="006937"/>
                                <w:sz w:val="28"/>
                                <w:szCs w:val="28"/>
                              </w:rPr>
                              <w:t>contact</w:t>
                            </w:r>
                          </w:p>
                          <w:p w14:paraId="177A948B" w14:textId="4CFE2F54" w:rsidR="00E330F0" w:rsidRPr="00F40B67" w:rsidRDefault="00E330F0" w:rsidP="00E330F0">
                            <w:pPr>
                              <w:jc w:val="center"/>
                              <w:rPr>
                                <w:rFonts w:ascii="FS Maja" w:hAnsi="FS Maja" w:cstheme="minorHAnsi"/>
                                <w:sz w:val="32"/>
                                <w:szCs w:val="32"/>
                              </w:rPr>
                            </w:pPr>
                            <w:r>
                              <w:rPr>
                                <w:rFonts w:ascii="FS Maja" w:hAnsi="FS Maja" w:cstheme="minorHAnsi"/>
                                <w:b/>
                                <w:bCs/>
                                <w:color w:val="006937"/>
                                <w:sz w:val="28"/>
                                <w:szCs w:val="28"/>
                              </w:rPr>
                              <w:t>sean.semple@stir.ac.uk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FAF8D" id="Text Box 315363902" o:spid="_x0000_s1044" type="#_x0000_t202" style="position:absolute;margin-left:294.75pt;margin-top:6.35pt;width:287.25pt;height:46.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" fillcolor="#c5e0b4" stroked="f" strokeweight="2.25pt">
                <v:fill opacity="21074f"/>
                <v:textbox>
                  <w:txbxContent>
                    <w:p w14:paraId="7DCD6DE7" w14:textId="185DE856" w:rsidR="00E330F0" w:rsidRDefault="00E330F0" w:rsidP="00E330F0">
                      <w:pPr>
                        <w:jc w:val="center"/>
                        <w:rPr>
                          <w:rFonts w:ascii="FS Maja" w:hAnsi="FS Maja" w:cstheme="minorHAnsi"/>
                          <w:b/>
                          <w:bCs/>
                          <w:color w:val="006937"/>
                          <w:sz w:val="28"/>
                          <w:szCs w:val="28"/>
                        </w:rPr>
                      </w:pPr>
                      <w:r>
                        <w:rPr>
                          <w:rFonts w:ascii="FS Maja" w:hAnsi="FS Maja" w:cstheme="minorHAnsi"/>
                          <w:b/>
                          <w:bCs/>
                          <w:color w:val="006937"/>
                          <w:sz w:val="28"/>
                          <w:szCs w:val="28"/>
                        </w:rPr>
                        <w:t>For further details</w:t>
                      </w:r>
                      <w:r w:rsidR="007B577C">
                        <w:rPr>
                          <w:rFonts w:ascii="FS Maja" w:hAnsi="FS Maja" w:cstheme="minorHAnsi"/>
                          <w:b/>
                          <w:bCs/>
                          <w:color w:val="006937"/>
                          <w:sz w:val="28"/>
                          <w:szCs w:val="28"/>
                        </w:rPr>
                        <w:t xml:space="preserve"> </w:t>
                      </w:r>
                      <w:r>
                        <w:rPr>
                          <w:rFonts w:ascii="FS Maja" w:hAnsi="FS Maja" w:cstheme="minorHAnsi"/>
                          <w:b/>
                          <w:bCs/>
                          <w:color w:val="006937"/>
                          <w:sz w:val="28"/>
                          <w:szCs w:val="28"/>
                        </w:rPr>
                        <w:t>contact</w:t>
                      </w:r>
                    </w:p>
                    <w:p w14:paraId="177A948B" w14:textId="4CFE2F54" w:rsidR="00E330F0" w:rsidRPr="00F40B67" w:rsidRDefault="00E330F0" w:rsidP="00E330F0">
                      <w:pPr>
                        <w:jc w:val="center"/>
                        <w:rPr>
                          <w:rFonts w:ascii="FS Maja" w:hAnsi="FS Maja" w:cstheme="minorHAnsi"/>
                          <w:sz w:val="32"/>
                          <w:szCs w:val="32"/>
                        </w:rPr>
                      </w:pPr>
                      <w:r>
                        <w:rPr>
                          <w:rFonts w:ascii="FS Maja" w:hAnsi="FS Maja" w:cstheme="minorHAnsi"/>
                          <w:b/>
                          <w:bCs/>
                          <w:color w:val="006937"/>
                          <w:sz w:val="28"/>
                          <w:szCs w:val="28"/>
                        </w:rPr>
                        <w:t>sean.semple@stir.ac.uk</w:t>
                      </w:r>
                    </w:p>
                  </w:txbxContent>
                </v:textbox>
                <w10:wrap anchorx="page"/>
              </v:shape>
            </w:pict>
          </mc:Fallback>
        </mc:AlternateContent>
      </w:r>
    </w:p>
    <w:p w14:paraId="0478EFDA" w14:textId="05ADD8C9" w:rsidR="007D6D9C" w:rsidRDefault="007D6D9C" w:rsidP="007D6D9C">
      <w:pPr>
        <w:tabs>
          <w:tab w:val="left" w:pos="993"/>
        </w:tabs>
        <w:rPr>
          <w:rFonts w:asciiTheme="minorHAnsi" w:eastAsiaTheme="minorEastAsia" w:hAnsiTheme="minorHAnsi" w:cstheme="minorBidi"/>
          <w:b/>
          <w:color w:val="000000" w:themeColor="text1"/>
          <w:sz w:val="22"/>
          <w:szCs w:val="22"/>
        </w:rPr>
      </w:pPr>
    </w:p>
    <w:p w14:paraId="300D7AB4" w14:textId="567895B3" w:rsidR="007D6D9C" w:rsidRDefault="007D6D9C" w:rsidP="000965BB">
      <w:pPr>
        <w:tabs>
          <w:tab w:val="left" w:pos="851"/>
        </w:tabs>
        <w:rPr>
          <w:rFonts w:asciiTheme="minorHAnsi" w:eastAsiaTheme="minorEastAsia" w:hAnsiTheme="minorHAnsi" w:cstheme="minorBidi"/>
          <w:b/>
          <w:color w:val="000000" w:themeColor="text1"/>
          <w:sz w:val="22"/>
          <w:szCs w:val="22"/>
        </w:rPr>
      </w:pPr>
    </w:p>
    <w:p w14:paraId="49507003" w14:textId="0D8F16FE" w:rsidR="00935FAC" w:rsidRPr="000A0DDF" w:rsidRDefault="003205AA" w:rsidP="000A0DDF">
      <w:pPr>
        <w:tabs>
          <w:tab w:val="left" w:pos="851"/>
        </w:tabs>
        <w:rPr>
          <w:rFonts w:asciiTheme="minorHAnsi" w:eastAsiaTheme="minorEastAsia" w:hAnsiTheme="minorHAnsi" w:cstheme="minorBidi"/>
          <w:b/>
          <w:color w:val="000000" w:themeColor="text1"/>
          <w:sz w:val="22"/>
          <w:szCs w:val="22"/>
        </w:rPr>
      </w:pPr>
      <w:r>
        <w:rPr>
          <w:noProof/>
        </w:rPr>
        <mc:AlternateContent>
          <mc:Choice Requires="wps">
            <w:drawing>
              <wp:anchor distT="0" distB="0" distL="114300" distR="114300" simplePos="0" relativeHeight="251750400" behindDoc="0" locked="0" layoutInCell="1" allowOverlap="1" wp14:anchorId="482D6DE4" wp14:editId="69C5CF6E">
                <wp:simplePos x="0" y="0"/>
                <wp:positionH relativeFrom="column">
                  <wp:posOffset>2895600</wp:posOffset>
                </wp:positionH>
                <wp:positionV relativeFrom="paragraph">
                  <wp:posOffset>247015</wp:posOffset>
                </wp:positionV>
                <wp:extent cx="846162" cy="259112"/>
                <wp:effectExtent l="0" t="0" r="0" b="0"/>
                <wp:wrapNone/>
                <wp:docPr id="1171365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162" cy="259112"/>
                        </a:xfrm>
                        <a:prstGeom prst="rect">
                          <a:avLst/>
                        </a:prstGeom>
                        <a:noFill/>
                        <a:ln w="9525">
                          <a:noFill/>
                          <a:miter lim="800000"/>
                          <a:headEnd/>
                          <a:tailEnd/>
                        </a:ln>
                      </wps:spPr>
                      <wps:txbx>
                        <w:txbxContent>
                          <w:p w14:paraId="165A11BC" w14:textId="77777777" w:rsidR="003205AA" w:rsidRPr="003205AA" w:rsidRDefault="003205AA" w:rsidP="003205AA">
                            <w:pPr>
                              <w:jc w:val="center"/>
                              <w:rPr>
                                <w:rFonts w:asciiTheme="minorHAnsi" w:hAnsiTheme="minorHAnsi" w:cstheme="minorHAnsi"/>
                                <w:b/>
                                <w:bCs/>
                                <w:color w:val="000000" w:themeColor="text1"/>
                                <w:sz w:val="20"/>
                                <w:szCs w:val="20"/>
                              </w:rPr>
                            </w:pPr>
                            <w:r w:rsidRPr="003205AA">
                              <w:rPr>
                                <w:rFonts w:asciiTheme="minorHAnsi" w:hAnsiTheme="minorHAnsi" w:cstheme="minorHAnsi"/>
                                <w:b/>
                                <w:bCs/>
                                <w:color w:val="000000" w:themeColor="text1"/>
                                <w:sz w:val="20"/>
                                <w:szCs w:val="20"/>
                              </w:rPr>
                              <w:t>Page 3 of 3</w:t>
                            </w:r>
                          </w:p>
                        </w:txbxContent>
                      </wps:txbx>
                      <wps:bodyPr rot="0" vert="horz" wrap="square" lIns="91440" tIns="45720" rIns="91440" bIns="45720" anchor="t" anchorCtr="0">
                        <a:noAutofit/>
                      </wps:bodyPr>
                    </wps:wsp>
                  </a:graphicData>
                </a:graphic>
              </wp:anchor>
            </w:drawing>
          </mc:Choice>
          <mc:Fallback>
            <w:pict>
              <v:shape w14:anchorId="482D6DE4" id="_x0000_s1045" type="#_x0000_t202" style="position:absolute;margin-left:228pt;margin-top:19.45pt;width:66.65pt;height:20.4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" filled="f" stroked="f">
                <v:textbox>
                  <w:txbxContent>
                    <w:p w14:paraId="165A11BC" w14:textId="77777777" w:rsidR="003205AA" w:rsidRPr="003205AA" w:rsidRDefault="003205AA" w:rsidP="003205AA">
                      <w:pPr>
                        <w:jc w:val="center"/>
                        <w:rPr>
                          <w:rFonts w:asciiTheme="minorHAnsi" w:hAnsiTheme="minorHAnsi" w:cstheme="minorHAnsi"/>
                          <w:b/>
                          <w:bCs/>
                          <w:color w:val="000000" w:themeColor="text1"/>
                          <w:sz w:val="20"/>
                          <w:szCs w:val="20"/>
                        </w:rPr>
                      </w:pPr>
                      <w:r w:rsidRPr="003205AA">
                        <w:rPr>
                          <w:rFonts w:asciiTheme="minorHAnsi" w:hAnsiTheme="minorHAnsi" w:cstheme="minorHAnsi"/>
                          <w:b/>
                          <w:bCs/>
                          <w:color w:val="000000" w:themeColor="text1"/>
                          <w:sz w:val="20"/>
                          <w:szCs w:val="20"/>
                        </w:rPr>
                        <w:t>Page 3 of 3</w:t>
                      </w:r>
                    </w:p>
                  </w:txbxContent>
                </v:textbox>
              </v:shape>
            </w:pict>
          </mc:Fallback>
        </mc:AlternateContent>
      </w:r>
      <w:r w:rsidR="005C6E0D">
        <w:rPr>
          <w:rFonts w:asciiTheme="minorHAnsi" w:hAnsiTheme="minorHAnsi" w:cstheme="minorHAnsi"/>
          <w:noProof/>
          <w:color w:val="006937"/>
          <w:sz w:val="20"/>
          <w:szCs w:val="20"/>
        </w:rPr>
        <mc:AlternateContent>
          <mc:Choice Requires="wpg">
            <w:drawing>
              <wp:anchor distT="0" distB="0" distL="114300" distR="114300" simplePos="0" relativeHeight="251634176" behindDoc="0" locked="0" layoutInCell="1" allowOverlap="1" wp14:anchorId="730C873A" wp14:editId="257106A6">
                <wp:simplePos x="0" y="0"/>
                <wp:positionH relativeFrom="page">
                  <wp:posOffset>248093</wp:posOffset>
                </wp:positionH>
                <wp:positionV relativeFrom="paragraph">
                  <wp:posOffset>6687510</wp:posOffset>
                </wp:positionV>
                <wp:extent cx="6856437" cy="763905"/>
                <wp:effectExtent l="0" t="0" r="0" b="17145"/>
                <wp:wrapNone/>
                <wp:docPr id="85508399" name="Group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6437" cy="763905"/>
                          <a:chOff x="247650" y="66675"/>
                          <a:chExt cx="6856437" cy="763905"/>
                        </a:xfrm>
                      </wpg:grpSpPr>
                      <wps:wsp>
                        <wps:cNvPr id="852064339" name="Text Box 14"/>
                        <wps:cNvSpPr txBox="1">
                          <a:spLocks noChangeArrowheads="1"/>
                        </wps:cNvSpPr>
                        <wps:spPr bwMode="auto">
                          <a:xfrm>
                            <a:off x="247650" y="66675"/>
                            <a:ext cx="2447925" cy="763905"/>
                          </a:xfrm>
                          <a:prstGeom prst="rect">
                            <a:avLst/>
                          </a:prstGeom>
                          <a:noFill/>
                          <a:ln w="19050" cmpd="sng">
                            <a:solidFill>
                              <a:schemeClr val="bg1"/>
                            </a:solidFill>
                            <a:miter lim="800000"/>
                            <a:headEnd/>
                            <a:tailEnd/>
                          </a:ln>
                        </wps:spPr>
                        <wps:txbx>
                          <w:txbxContent>
                            <w:p w14:paraId="63B2A015" w14:textId="77777777" w:rsidR="00650A12" w:rsidRDefault="000520A8" w:rsidP="00650A12">
                              <w:pPr>
                                <w:rPr>
                                  <w:rFonts w:ascii="FS Maja" w:hAnsi="FS Maja"/>
                                  <w:color w:val="FFFFFF" w:themeColor="background1"/>
                                  <w:sz w:val="22"/>
                                  <w:szCs w:val="22"/>
                                </w:rPr>
                              </w:pPr>
                              <w:r w:rsidRPr="00E60C16">
                                <w:rPr>
                                  <w:rFonts w:ascii="FS Maja" w:hAnsi="FS Maja"/>
                                  <w:color w:val="FFFFFF" w:themeColor="background1"/>
                                  <w:sz w:val="22"/>
                                  <w:szCs w:val="22"/>
                                </w:rPr>
                                <w:t>Contact</w:t>
                              </w:r>
                            </w:p>
                            <w:p w14:paraId="64035D95" w14:textId="1E1B9793" w:rsidR="00650A12" w:rsidRDefault="000520A8" w:rsidP="00650A12">
                              <w:pPr>
                                <w:rPr>
                                  <w:rFonts w:ascii="Calibri" w:hAnsi="Calibri" w:cs="Calibri"/>
                                  <w:b/>
                                  <w:bCs/>
                                  <w:color w:val="FFFFFF" w:themeColor="background1"/>
                                  <w:sz w:val="20"/>
                                  <w:szCs w:val="20"/>
                                </w:rPr>
                              </w:pPr>
                              <w:r w:rsidRPr="00E60C16">
                                <w:rPr>
                                  <w:rFonts w:ascii="Calibri" w:hAnsi="Calibri" w:cs="Calibri"/>
                                  <w:color w:val="FFFFFF" w:themeColor="background1"/>
                                  <w:sz w:val="20"/>
                                  <w:szCs w:val="20"/>
                                </w:rPr>
                                <w:t xml:space="preserve"> – </w:t>
                              </w:r>
                              <w:r w:rsidRPr="00E60C16">
                                <w:rPr>
                                  <w:rFonts w:ascii="Calibri" w:hAnsi="Calibri" w:cs="Calibri"/>
                                  <w:b/>
                                  <w:bCs/>
                                  <w:color w:val="FFFFFF" w:themeColor="background1"/>
                                  <w:sz w:val="20"/>
                                  <w:szCs w:val="20"/>
                                </w:rPr>
                                <w:t>@stir.ac.uk</w:t>
                              </w:r>
                            </w:p>
                            <w:p w14:paraId="02FC11C4" w14:textId="702A1BD4" w:rsidR="000520A8" w:rsidRPr="00E60C16" w:rsidRDefault="000520A8" w:rsidP="00650A12">
                              <w:pPr>
                                <w:rPr>
                                  <w:rFonts w:ascii="Calibri" w:hAnsi="Calibri" w:cs="Calibri"/>
                                  <w:color w:val="FFFFFF" w:themeColor="background1"/>
                                </w:rPr>
                              </w:pPr>
                              <w:r w:rsidRPr="00E60C16">
                                <w:rPr>
                                  <w:rFonts w:ascii="Calibri" w:hAnsi="Calibri" w:cs="Calibri"/>
                                  <w:color w:val="FFFFFF" w:themeColor="background1"/>
                                  <w:sz w:val="20"/>
                                  <w:szCs w:val="20"/>
                                </w:rPr>
                                <w:t>Institute for Social Marketing and Health University of Stirling</w:t>
                              </w:r>
                            </w:p>
                          </w:txbxContent>
                        </wps:txbx>
                        <wps:bodyPr rot="0" vert="horz" wrap="square" lIns="91440" tIns="45720" rIns="91440" bIns="45720" anchor="t" anchorCtr="0" upright="1">
                          <a:noAutofit/>
                        </wps:bodyPr>
                      </wps:wsp>
                      <wps:wsp>
                        <wps:cNvPr id="761681844" name="Text Box 2"/>
                        <wps:cNvSpPr txBox="1">
                          <a:spLocks noChangeArrowheads="1"/>
                        </wps:cNvSpPr>
                        <wps:spPr bwMode="auto">
                          <a:xfrm>
                            <a:off x="6257925" y="476250"/>
                            <a:ext cx="846162" cy="259307"/>
                          </a:xfrm>
                          <a:prstGeom prst="rect">
                            <a:avLst/>
                          </a:prstGeom>
                          <a:noFill/>
                          <a:ln w="9525">
                            <a:noFill/>
                            <a:miter lim="800000"/>
                            <a:headEnd/>
                            <a:tailEnd/>
                          </a:ln>
                        </wps:spPr>
                        <wps:txbx>
                          <w:txbxContent>
                            <w:p w14:paraId="0E584374" w14:textId="16EBAC13" w:rsidR="002A4889" w:rsidRPr="00511140" w:rsidRDefault="002A4889" w:rsidP="002A4889">
                              <w:pPr>
                                <w:jc w:val="center"/>
                                <w:rPr>
                                  <w:rFonts w:asciiTheme="minorHAnsi" w:hAnsiTheme="minorHAnsi" w:cstheme="minorHAnsi"/>
                                  <w:b/>
                                  <w:bCs/>
                                  <w:color w:val="FFFFFF" w:themeColor="background1"/>
                                  <w:sz w:val="20"/>
                                  <w:szCs w:val="20"/>
                                </w:rPr>
                              </w:pPr>
                              <w:r w:rsidRPr="00511140">
                                <w:rPr>
                                  <w:rFonts w:asciiTheme="minorHAnsi" w:hAnsiTheme="minorHAnsi" w:cstheme="minorHAnsi"/>
                                  <w:b/>
                                  <w:bCs/>
                                  <w:color w:val="FFFFFF" w:themeColor="background1"/>
                                  <w:sz w:val="20"/>
                                  <w:szCs w:val="20"/>
                                </w:rPr>
                                <w:t xml:space="preserve">Page </w:t>
                              </w:r>
                              <w:r>
                                <w:rPr>
                                  <w:rFonts w:asciiTheme="minorHAnsi" w:hAnsiTheme="minorHAnsi" w:cstheme="minorHAnsi"/>
                                  <w:b/>
                                  <w:bCs/>
                                  <w:color w:val="FFFFFF" w:themeColor="background1"/>
                                  <w:sz w:val="20"/>
                                  <w:szCs w:val="20"/>
                                </w:rPr>
                                <w:t>3</w:t>
                              </w:r>
                              <w:r w:rsidRPr="00511140">
                                <w:rPr>
                                  <w:rFonts w:asciiTheme="minorHAnsi" w:hAnsiTheme="minorHAnsi" w:cstheme="minorHAnsi"/>
                                  <w:b/>
                                  <w:bCs/>
                                  <w:color w:val="FFFFFF" w:themeColor="background1"/>
                                  <w:sz w:val="20"/>
                                  <w:szCs w:val="20"/>
                                </w:rPr>
                                <w:t xml:space="preserve"> of 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0C873A" id="Group 21" o:spid="_x0000_s1046" alt="&quot;&quot;" style="position:absolute;margin-left:19.55pt;margin-top:526.6pt;width:539.9pt;height:60.15pt;z-index:251634176;mso-position-horizontal-relative:page;mso-width-relative:margin;mso-height-relative:margin" coordorigin="2476,666" coordsize="68564,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">
                <v:shape id="Text Box 14" o:spid="_x0000_s1047" type="#_x0000_t202" style="position:absolute;left:2476;top:666;width:24479;height:7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" filled="f" strokecolor="white [3212]" strokeweight="1.5pt">
                  <v:textbox>
                    <w:txbxContent>
                      <w:p w14:paraId="63B2A015" w14:textId="77777777" w:rsidR="00650A12" w:rsidRDefault="000520A8" w:rsidP="00650A12">
                        <w:pPr>
                          <w:rPr>
                            <w:rFonts w:ascii="FS Maja" w:hAnsi="FS Maja"/>
                            <w:color w:val="FFFFFF" w:themeColor="background1"/>
                            <w:sz w:val="22"/>
                            <w:szCs w:val="22"/>
                          </w:rPr>
                        </w:pPr>
                        <w:r w:rsidRPr="00E60C16">
                          <w:rPr>
                            <w:rFonts w:ascii="FS Maja" w:hAnsi="FS Maja"/>
                            <w:color w:val="FFFFFF" w:themeColor="background1"/>
                            <w:sz w:val="22"/>
                            <w:szCs w:val="22"/>
                          </w:rPr>
                          <w:t>Contact</w:t>
                        </w:r>
                      </w:p>
                      <w:p w14:paraId="64035D95" w14:textId="1E1B9793" w:rsidR="00650A12" w:rsidRDefault="000520A8" w:rsidP="00650A12">
                        <w:pPr>
                          <w:rPr>
                            <w:rFonts w:ascii="Calibri" w:hAnsi="Calibri" w:cs="Calibri"/>
                            <w:b/>
                            <w:bCs/>
                            <w:color w:val="FFFFFF" w:themeColor="background1"/>
                            <w:sz w:val="20"/>
                            <w:szCs w:val="20"/>
                          </w:rPr>
                        </w:pPr>
                        <w:r w:rsidRPr="00E60C16">
                          <w:rPr>
                            <w:rFonts w:ascii="Calibri" w:hAnsi="Calibri" w:cs="Calibri"/>
                            <w:color w:val="FFFFFF" w:themeColor="background1"/>
                            <w:sz w:val="20"/>
                            <w:szCs w:val="20"/>
                          </w:rPr>
                          <w:t xml:space="preserve"> – </w:t>
                        </w:r>
                        <w:r w:rsidRPr="00E60C16">
                          <w:rPr>
                            <w:rFonts w:ascii="Calibri" w:hAnsi="Calibri" w:cs="Calibri"/>
                            <w:b/>
                            <w:bCs/>
                            <w:color w:val="FFFFFF" w:themeColor="background1"/>
                            <w:sz w:val="20"/>
                            <w:szCs w:val="20"/>
                          </w:rPr>
                          <w:t>@stir.ac.uk</w:t>
                        </w:r>
                      </w:p>
                      <w:p w14:paraId="02FC11C4" w14:textId="702A1BD4" w:rsidR="000520A8" w:rsidRPr="00E60C16" w:rsidRDefault="000520A8" w:rsidP="00650A12">
                        <w:pPr>
                          <w:rPr>
                            <w:rFonts w:ascii="Calibri" w:hAnsi="Calibri" w:cs="Calibri"/>
                            <w:color w:val="FFFFFF" w:themeColor="background1"/>
                          </w:rPr>
                        </w:pPr>
                        <w:r w:rsidRPr="00E60C16">
                          <w:rPr>
                            <w:rFonts w:ascii="Calibri" w:hAnsi="Calibri" w:cs="Calibri"/>
                            <w:color w:val="FFFFFF" w:themeColor="background1"/>
                            <w:sz w:val="20"/>
                            <w:szCs w:val="20"/>
                          </w:rPr>
                          <w:t>Institute for Social Marketing and Health University of Stirling</w:t>
                        </w:r>
                      </w:p>
                    </w:txbxContent>
                  </v:textbox>
                </v:shape>
                <v:shape id="_x0000_s1048" type="#_x0000_t202" style="position:absolute;left:62579;top:4762;width:8461;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" filled="f" stroked="f">
                  <v:textbox>
                    <w:txbxContent>
                      <w:p w14:paraId="0E584374" w14:textId="16EBAC13" w:rsidR="002A4889" w:rsidRPr="00511140" w:rsidRDefault="002A4889" w:rsidP="002A4889">
                        <w:pPr>
                          <w:jc w:val="center"/>
                          <w:rPr>
                            <w:rFonts w:asciiTheme="minorHAnsi" w:hAnsiTheme="minorHAnsi" w:cstheme="minorHAnsi"/>
                            <w:b/>
                            <w:bCs/>
                            <w:color w:val="FFFFFF" w:themeColor="background1"/>
                            <w:sz w:val="20"/>
                            <w:szCs w:val="20"/>
                          </w:rPr>
                        </w:pPr>
                        <w:r w:rsidRPr="00511140">
                          <w:rPr>
                            <w:rFonts w:asciiTheme="minorHAnsi" w:hAnsiTheme="minorHAnsi" w:cstheme="minorHAnsi"/>
                            <w:b/>
                            <w:bCs/>
                            <w:color w:val="FFFFFF" w:themeColor="background1"/>
                            <w:sz w:val="20"/>
                            <w:szCs w:val="20"/>
                          </w:rPr>
                          <w:t xml:space="preserve">Page </w:t>
                        </w:r>
                        <w:r>
                          <w:rPr>
                            <w:rFonts w:asciiTheme="minorHAnsi" w:hAnsiTheme="minorHAnsi" w:cstheme="minorHAnsi"/>
                            <w:b/>
                            <w:bCs/>
                            <w:color w:val="FFFFFF" w:themeColor="background1"/>
                            <w:sz w:val="20"/>
                            <w:szCs w:val="20"/>
                          </w:rPr>
                          <w:t>3</w:t>
                        </w:r>
                        <w:r w:rsidRPr="00511140">
                          <w:rPr>
                            <w:rFonts w:asciiTheme="minorHAnsi" w:hAnsiTheme="minorHAnsi" w:cstheme="minorHAnsi"/>
                            <w:b/>
                            <w:bCs/>
                            <w:color w:val="FFFFFF" w:themeColor="background1"/>
                            <w:sz w:val="20"/>
                            <w:szCs w:val="20"/>
                          </w:rPr>
                          <w:t xml:space="preserve"> of 3</w:t>
                        </w:r>
                      </w:p>
                    </w:txbxContent>
                  </v:textbox>
                </v:shape>
                <w10:wrap anchorx="page"/>
              </v:group>
            </w:pict>
          </mc:Fallback>
        </mc:AlternateContent>
      </w:r>
    </w:p>
    <w:sectPr w:rsidR="00935FAC" w:rsidRPr="000A0DDF" w:rsidSect="00F57052">
      <w:pgSz w:w="11900" w:h="16840"/>
      <w:pgMar w:top="720" w:right="720" w:bottom="720" w:left="720" w:header="28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703C" w14:textId="77777777" w:rsidR="006861C8" w:rsidRPr="00465F83" w:rsidRDefault="006861C8">
      <w:r w:rsidRPr="00465F83">
        <w:separator/>
      </w:r>
    </w:p>
  </w:endnote>
  <w:endnote w:type="continuationSeparator" w:id="0">
    <w:p w14:paraId="657A6F21" w14:textId="77777777" w:rsidR="006861C8" w:rsidRPr="00465F83" w:rsidRDefault="006861C8">
      <w:r w:rsidRPr="00465F83">
        <w:continuationSeparator/>
      </w:r>
    </w:p>
  </w:endnote>
  <w:endnote w:type="continuationNotice" w:id="1">
    <w:p w14:paraId="7C2BFF62" w14:textId="77777777" w:rsidR="006861C8" w:rsidRPr="00465F83" w:rsidRDefault="00686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aja">
    <w:panose1 w:val="02000503050000020004"/>
    <w:charset w:val="00"/>
    <w:family w:val="auto"/>
    <w:pitch w:val="variable"/>
    <w:sig w:usb0="A000006F" w:usb1="5000206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33D8" w14:textId="77777777" w:rsidR="006861C8" w:rsidRPr="00465F83" w:rsidRDefault="006861C8">
      <w:r w:rsidRPr="00465F83">
        <w:separator/>
      </w:r>
    </w:p>
  </w:footnote>
  <w:footnote w:type="continuationSeparator" w:id="0">
    <w:p w14:paraId="192517BC" w14:textId="77777777" w:rsidR="006861C8" w:rsidRPr="00465F83" w:rsidRDefault="006861C8">
      <w:r w:rsidRPr="00465F83">
        <w:continuationSeparator/>
      </w:r>
    </w:p>
  </w:footnote>
  <w:footnote w:type="continuationNotice" w:id="1">
    <w:p w14:paraId="52433A98" w14:textId="77777777" w:rsidR="006861C8" w:rsidRPr="00465F83" w:rsidRDefault="00686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CE5"/>
    <w:multiLevelType w:val="hybridMultilevel"/>
    <w:tmpl w:val="A406EE02"/>
    <w:lvl w:ilvl="0" w:tplc="B334545A">
      <w:start w:val="1"/>
      <w:numFmt w:val="bullet"/>
      <w:lvlText w:val=""/>
      <w:lvlJc w:val="left"/>
      <w:pPr>
        <w:ind w:left="720" w:hanging="360"/>
      </w:pPr>
      <w:rPr>
        <w:rFonts w:ascii="Symbol" w:hAnsi="Symbol" w:hint="default"/>
        <w:color w:val="538135"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B1D9C"/>
    <w:multiLevelType w:val="hybridMultilevel"/>
    <w:tmpl w:val="5536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43570"/>
    <w:multiLevelType w:val="hybridMultilevel"/>
    <w:tmpl w:val="8F12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075E5"/>
    <w:multiLevelType w:val="hybridMultilevel"/>
    <w:tmpl w:val="57781DC6"/>
    <w:lvl w:ilvl="0" w:tplc="CC7075D6">
      <w:start w:val="1"/>
      <w:numFmt w:val="decimal"/>
      <w:lvlText w:val="%1)"/>
      <w:lvlJc w:val="left"/>
      <w:pPr>
        <w:ind w:left="720" w:hanging="43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05FE6"/>
    <w:multiLevelType w:val="hybridMultilevel"/>
    <w:tmpl w:val="CE44BCC4"/>
    <w:lvl w:ilvl="0" w:tplc="22A44F14">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16C7A"/>
    <w:multiLevelType w:val="hybridMultilevel"/>
    <w:tmpl w:val="055E55CC"/>
    <w:lvl w:ilvl="0" w:tplc="B334545A">
      <w:start w:val="1"/>
      <w:numFmt w:val="bullet"/>
      <w:lvlText w:val=""/>
      <w:lvlJc w:val="left"/>
      <w:pPr>
        <w:ind w:left="720" w:hanging="360"/>
      </w:pPr>
      <w:rPr>
        <w:rFonts w:ascii="Symbol" w:hAnsi="Symbol" w:hint="default"/>
        <w:color w:val="538135"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A0684"/>
    <w:multiLevelType w:val="hybridMultilevel"/>
    <w:tmpl w:val="A7026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2F675A"/>
    <w:multiLevelType w:val="hybridMultilevel"/>
    <w:tmpl w:val="518E2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7023B"/>
    <w:multiLevelType w:val="hybridMultilevel"/>
    <w:tmpl w:val="0598E7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EBA0C78"/>
    <w:multiLevelType w:val="hybridMultilevel"/>
    <w:tmpl w:val="D1BEE84C"/>
    <w:lvl w:ilvl="0" w:tplc="7CA666B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533FD"/>
    <w:multiLevelType w:val="hybridMultilevel"/>
    <w:tmpl w:val="4F2CA64A"/>
    <w:lvl w:ilvl="0" w:tplc="0D885A2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90047"/>
    <w:multiLevelType w:val="hybridMultilevel"/>
    <w:tmpl w:val="73D8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85F05"/>
    <w:multiLevelType w:val="hybridMultilevel"/>
    <w:tmpl w:val="3376A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F37C08"/>
    <w:multiLevelType w:val="hybridMultilevel"/>
    <w:tmpl w:val="8640D988"/>
    <w:lvl w:ilvl="0" w:tplc="B334545A">
      <w:start w:val="1"/>
      <w:numFmt w:val="bullet"/>
      <w:lvlText w:val=""/>
      <w:lvlJc w:val="left"/>
      <w:pPr>
        <w:ind w:left="720" w:hanging="360"/>
      </w:pPr>
      <w:rPr>
        <w:rFonts w:ascii="Symbol" w:hAnsi="Symbol" w:hint="default"/>
        <w:color w:val="538135"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043D63"/>
    <w:multiLevelType w:val="hybridMultilevel"/>
    <w:tmpl w:val="CDE2FB2C"/>
    <w:lvl w:ilvl="0" w:tplc="BA3ADED8">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A62F1"/>
    <w:multiLevelType w:val="hybridMultilevel"/>
    <w:tmpl w:val="E84AD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41561"/>
    <w:multiLevelType w:val="hybridMultilevel"/>
    <w:tmpl w:val="AED4B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4C12B9"/>
    <w:multiLevelType w:val="hybridMultilevel"/>
    <w:tmpl w:val="A0A67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8A26F5E"/>
    <w:multiLevelType w:val="hybridMultilevel"/>
    <w:tmpl w:val="8D601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4F2E48"/>
    <w:multiLevelType w:val="hybridMultilevel"/>
    <w:tmpl w:val="98EE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D086D"/>
    <w:multiLevelType w:val="hybridMultilevel"/>
    <w:tmpl w:val="E194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BBD78"/>
    <w:multiLevelType w:val="hybridMultilevel"/>
    <w:tmpl w:val="8CC02CD6"/>
    <w:lvl w:ilvl="0" w:tplc="81B47D32">
      <w:start w:val="1"/>
      <w:numFmt w:val="decimal"/>
      <w:lvlText w:val="%1."/>
      <w:lvlJc w:val="left"/>
      <w:pPr>
        <w:ind w:left="360" w:hanging="360"/>
      </w:pPr>
    </w:lvl>
    <w:lvl w:ilvl="1" w:tplc="88665034">
      <w:start w:val="1"/>
      <w:numFmt w:val="lowerLetter"/>
      <w:lvlText w:val="%2."/>
      <w:lvlJc w:val="left"/>
      <w:pPr>
        <w:ind w:left="1080" w:hanging="360"/>
      </w:pPr>
    </w:lvl>
    <w:lvl w:ilvl="2" w:tplc="6B342AD2">
      <w:start w:val="1"/>
      <w:numFmt w:val="lowerRoman"/>
      <w:lvlText w:val="%3."/>
      <w:lvlJc w:val="right"/>
      <w:pPr>
        <w:ind w:left="1800" w:hanging="180"/>
      </w:pPr>
    </w:lvl>
    <w:lvl w:ilvl="3" w:tplc="45AA0C88">
      <w:start w:val="1"/>
      <w:numFmt w:val="decimal"/>
      <w:lvlText w:val="%4."/>
      <w:lvlJc w:val="left"/>
      <w:pPr>
        <w:ind w:left="2520" w:hanging="360"/>
      </w:pPr>
    </w:lvl>
    <w:lvl w:ilvl="4" w:tplc="2708E77A">
      <w:start w:val="1"/>
      <w:numFmt w:val="lowerLetter"/>
      <w:lvlText w:val="%5."/>
      <w:lvlJc w:val="left"/>
      <w:pPr>
        <w:ind w:left="3240" w:hanging="360"/>
      </w:pPr>
    </w:lvl>
    <w:lvl w:ilvl="5" w:tplc="E004B890">
      <w:start w:val="1"/>
      <w:numFmt w:val="lowerRoman"/>
      <w:lvlText w:val="%6."/>
      <w:lvlJc w:val="right"/>
      <w:pPr>
        <w:ind w:left="3960" w:hanging="180"/>
      </w:pPr>
    </w:lvl>
    <w:lvl w:ilvl="6" w:tplc="0F848E20">
      <w:start w:val="1"/>
      <w:numFmt w:val="decimal"/>
      <w:lvlText w:val="%7."/>
      <w:lvlJc w:val="left"/>
      <w:pPr>
        <w:ind w:left="4680" w:hanging="360"/>
      </w:pPr>
    </w:lvl>
    <w:lvl w:ilvl="7" w:tplc="DF64B79E">
      <w:start w:val="1"/>
      <w:numFmt w:val="lowerLetter"/>
      <w:lvlText w:val="%8."/>
      <w:lvlJc w:val="left"/>
      <w:pPr>
        <w:ind w:left="5400" w:hanging="360"/>
      </w:pPr>
    </w:lvl>
    <w:lvl w:ilvl="8" w:tplc="C84C97C6">
      <w:start w:val="1"/>
      <w:numFmt w:val="lowerRoman"/>
      <w:lvlText w:val="%9."/>
      <w:lvlJc w:val="right"/>
      <w:pPr>
        <w:ind w:left="6120" w:hanging="180"/>
      </w:pPr>
    </w:lvl>
  </w:abstractNum>
  <w:abstractNum w:abstractNumId="22" w15:restartNumberingAfterBreak="0">
    <w:nsid w:val="48F10050"/>
    <w:multiLevelType w:val="hybridMultilevel"/>
    <w:tmpl w:val="37A2A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491BA8"/>
    <w:multiLevelType w:val="hybridMultilevel"/>
    <w:tmpl w:val="13D885D8"/>
    <w:lvl w:ilvl="0" w:tplc="1F208890">
      <w:start w:val="1"/>
      <w:numFmt w:val="bullet"/>
      <w:pStyle w:val="CalibriBulletedtex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17429"/>
    <w:multiLevelType w:val="hybridMultilevel"/>
    <w:tmpl w:val="23968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694669"/>
    <w:multiLevelType w:val="hybridMultilevel"/>
    <w:tmpl w:val="A302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61613"/>
    <w:multiLevelType w:val="hybridMultilevel"/>
    <w:tmpl w:val="DA265EF6"/>
    <w:lvl w:ilvl="0" w:tplc="6B74D0B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558E1"/>
    <w:multiLevelType w:val="hybridMultilevel"/>
    <w:tmpl w:val="D0EECF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2E63F7"/>
    <w:multiLevelType w:val="hybridMultilevel"/>
    <w:tmpl w:val="6E66C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3D11D2"/>
    <w:multiLevelType w:val="hybridMultilevel"/>
    <w:tmpl w:val="D7D4A0EC"/>
    <w:lvl w:ilvl="0" w:tplc="7B28349C">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A5EE8"/>
    <w:multiLevelType w:val="hybridMultilevel"/>
    <w:tmpl w:val="8F62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A2CAC"/>
    <w:multiLevelType w:val="hybridMultilevel"/>
    <w:tmpl w:val="4096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47E7D"/>
    <w:multiLevelType w:val="hybridMultilevel"/>
    <w:tmpl w:val="A1E6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50CC3"/>
    <w:multiLevelType w:val="hybridMultilevel"/>
    <w:tmpl w:val="EC18DB98"/>
    <w:lvl w:ilvl="0" w:tplc="AA2A7898">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8E40DE"/>
    <w:multiLevelType w:val="hybridMultilevel"/>
    <w:tmpl w:val="76FC328E"/>
    <w:lvl w:ilvl="0" w:tplc="2E0042C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8033F"/>
    <w:multiLevelType w:val="hybridMultilevel"/>
    <w:tmpl w:val="722A5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0C2ABE"/>
    <w:multiLevelType w:val="hybridMultilevel"/>
    <w:tmpl w:val="EEE4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03FCD"/>
    <w:multiLevelType w:val="hybridMultilevel"/>
    <w:tmpl w:val="AD82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636E1"/>
    <w:multiLevelType w:val="hybridMultilevel"/>
    <w:tmpl w:val="17963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3D060E"/>
    <w:multiLevelType w:val="hybridMultilevel"/>
    <w:tmpl w:val="D0BC4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6025B"/>
    <w:multiLevelType w:val="hybridMultilevel"/>
    <w:tmpl w:val="33FE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D7218"/>
    <w:multiLevelType w:val="hybridMultilevel"/>
    <w:tmpl w:val="2446F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33FFF"/>
    <w:multiLevelType w:val="hybridMultilevel"/>
    <w:tmpl w:val="E7C616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6149816">
    <w:abstractNumId w:val="23"/>
  </w:num>
  <w:num w:numId="2" w16cid:durableId="2023580833">
    <w:abstractNumId w:val="42"/>
  </w:num>
  <w:num w:numId="3" w16cid:durableId="493377129">
    <w:abstractNumId w:val="35"/>
  </w:num>
  <w:num w:numId="4" w16cid:durableId="759789066">
    <w:abstractNumId w:val="12"/>
  </w:num>
  <w:num w:numId="5" w16cid:durableId="682243092">
    <w:abstractNumId w:val="16"/>
  </w:num>
  <w:num w:numId="6" w16cid:durableId="1220750252">
    <w:abstractNumId w:val="18"/>
  </w:num>
  <w:num w:numId="7" w16cid:durableId="895163640">
    <w:abstractNumId w:val="17"/>
  </w:num>
  <w:num w:numId="8" w16cid:durableId="189534906">
    <w:abstractNumId w:val="26"/>
  </w:num>
  <w:num w:numId="9" w16cid:durableId="1999459459">
    <w:abstractNumId w:val="7"/>
  </w:num>
  <w:num w:numId="10" w16cid:durableId="1440755172">
    <w:abstractNumId w:val="28"/>
  </w:num>
  <w:num w:numId="11" w16cid:durableId="235676971">
    <w:abstractNumId w:val="32"/>
  </w:num>
  <w:num w:numId="12" w16cid:durableId="1666736864">
    <w:abstractNumId w:val="34"/>
  </w:num>
  <w:num w:numId="13" w16cid:durableId="1102340282">
    <w:abstractNumId w:val="9"/>
  </w:num>
  <w:num w:numId="14" w16cid:durableId="955790519">
    <w:abstractNumId w:val="10"/>
  </w:num>
  <w:num w:numId="15" w16cid:durableId="1249995781">
    <w:abstractNumId w:val="20"/>
  </w:num>
  <w:num w:numId="16" w16cid:durableId="1240017294">
    <w:abstractNumId w:val="40"/>
  </w:num>
  <w:num w:numId="17" w16cid:durableId="1398016423">
    <w:abstractNumId w:val="8"/>
  </w:num>
  <w:num w:numId="18" w16cid:durableId="589706267">
    <w:abstractNumId w:val="19"/>
  </w:num>
  <w:num w:numId="19" w16cid:durableId="191967289">
    <w:abstractNumId w:val="15"/>
  </w:num>
  <w:num w:numId="20" w16cid:durableId="995302275">
    <w:abstractNumId w:val="3"/>
  </w:num>
  <w:num w:numId="21" w16cid:durableId="708577943">
    <w:abstractNumId w:val="38"/>
  </w:num>
  <w:num w:numId="22" w16cid:durableId="324406962">
    <w:abstractNumId w:val="2"/>
  </w:num>
  <w:num w:numId="23" w16cid:durableId="92483390">
    <w:abstractNumId w:val="21"/>
  </w:num>
  <w:num w:numId="24" w16cid:durableId="949242770">
    <w:abstractNumId w:val="36"/>
  </w:num>
  <w:num w:numId="25" w16cid:durableId="244655237">
    <w:abstractNumId w:val="14"/>
  </w:num>
  <w:num w:numId="26" w16cid:durableId="324942070">
    <w:abstractNumId w:val="33"/>
  </w:num>
  <w:num w:numId="27" w16cid:durableId="1248073384">
    <w:abstractNumId w:val="29"/>
  </w:num>
  <w:num w:numId="28" w16cid:durableId="656422248">
    <w:abstractNumId w:val="41"/>
  </w:num>
  <w:num w:numId="29" w16cid:durableId="872690048">
    <w:abstractNumId w:val="22"/>
  </w:num>
  <w:num w:numId="30" w16cid:durableId="618033546">
    <w:abstractNumId w:val="6"/>
  </w:num>
  <w:num w:numId="31" w16cid:durableId="206845232">
    <w:abstractNumId w:val="11"/>
  </w:num>
  <w:num w:numId="32" w16cid:durableId="1688603102">
    <w:abstractNumId w:val="4"/>
  </w:num>
  <w:num w:numId="33" w16cid:durableId="357855267">
    <w:abstractNumId w:val="25"/>
  </w:num>
  <w:num w:numId="34" w16cid:durableId="1411540551">
    <w:abstractNumId w:val="37"/>
  </w:num>
  <w:num w:numId="35" w16cid:durableId="657728690">
    <w:abstractNumId w:val="39"/>
  </w:num>
  <w:num w:numId="36" w16cid:durableId="1915892569">
    <w:abstractNumId w:val="24"/>
  </w:num>
  <w:num w:numId="37" w16cid:durableId="1779174529">
    <w:abstractNumId w:val="27"/>
  </w:num>
  <w:num w:numId="38" w16cid:durableId="1258367468">
    <w:abstractNumId w:val="5"/>
  </w:num>
  <w:num w:numId="39" w16cid:durableId="819421075">
    <w:abstractNumId w:val="0"/>
  </w:num>
  <w:num w:numId="40" w16cid:durableId="51388519">
    <w:abstractNumId w:val="13"/>
  </w:num>
  <w:num w:numId="41" w16cid:durableId="1557357283">
    <w:abstractNumId w:val="30"/>
  </w:num>
  <w:num w:numId="42" w16cid:durableId="1668748484">
    <w:abstractNumId w:val="31"/>
  </w:num>
  <w:num w:numId="43" w16cid:durableId="1245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colormru v:ext="edit" colors="#007934,#69be2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11"/>
    <w:rsid w:val="000013D2"/>
    <w:rsid w:val="00002843"/>
    <w:rsid w:val="00002D1A"/>
    <w:rsid w:val="0000720B"/>
    <w:rsid w:val="000106B1"/>
    <w:rsid w:val="00012291"/>
    <w:rsid w:val="00012A09"/>
    <w:rsid w:val="00013E94"/>
    <w:rsid w:val="0001480A"/>
    <w:rsid w:val="00014B9B"/>
    <w:rsid w:val="0001549D"/>
    <w:rsid w:val="00015796"/>
    <w:rsid w:val="000163E5"/>
    <w:rsid w:val="000217F9"/>
    <w:rsid w:val="000223BE"/>
    <w:rsid w:val="00026EB8"/>
    <w:rsid w:val="00027484"/>
    <w:rsid w:val="00027997"/>
    <w:rsid w:val="000304BD"/>
    <w:rsid w:val="000316AD"/>
    <w:rsid w:val="00031DD2"/>
    <w:rsid w:val="00032B01"/>
    <w:rsid w:val="000338F2"/>
    <w:rsid w:val="00033B3F"/>
    <w:rsid w:val="00035C12"/>
    <w:rsid w:val="000361A7"/>
    <w:rsid w:val="00037980"/>
    <w:rsid w:val="00042C7C"/>
    <w:rsid w:val="000449CA"/>
    <w:rsid w:val="00045B39"/>
    <w:rsid w:val="00046B70"/>
    <w:rsid w:val="00051BB8"/>
    <w:rsid w:val="000520A8"/>
    <w:rsid w:val="00054C8C"/>
    <w:rsid w:val="000567A1"/>
    <w:rsid w:val="00060D3D"/>
    <w:rsid w:val="000625DC"/>
    <w:rsid w:val="0006303F"/>
    <w:rsid w:val="000651CA"/>
    <w:rsid w:val="00066EB0"/>
    <w:rsid w:val="00067B27"/>
    <w:rsid w:val="00077CD3"/>
    <w:rsid w:val="00080B90"/>
    <w:rsid w:val="00081FF3"/>
    <w:rsid w:val="00082511"/>
    <w:rsid w:val="000828F3"/>
    <w:rsid w:val="00084F19"/>
    <w:rsid w:val="000857CA"/>
    <w:rsid w:val="000863B3"/>
    <w:rsid w:val="00086E30"/>
    <w:rsid w:val="000928AF"/>
    <w:rsid w:val="0009347E"/>
    <w:rsid w:val="00094317"/>
    <w:rsid w:val="000965BB"/>
    <w:rsid w:val="000A0DDF"/>
    <w:rsid w:val="000A5D05"/>
    <w:rsid w:val="000A637E"/>
    <w:rsid w:val="000A6400"/>
    <w:rsid w:val="000B0B6E"/>
    <w:rsid w:val="000B1655"/>
    <w:rsid w:val="000B1D96"/>
    <w:rsid w:val="000B292E"/>
    <w:rsid w:val="000B2A00"/>
    <w:rsid w:val="000B35D3"/>
    <w:rsid w:val="000B6DBE"/>
    <w:rsid w:val="000C08EE"/>
    <w:rsid w:val="000C1445"/>
    <w:rsid w:val="000C2B64"/>
    <w:rsid w:val="000C3C01"/>
    <w:rsid w:val="000C654D"/>
    <w:rsid w:val="000C79BC"/>
    <w:rsid w:val="000D2122"/>
    <w:rsid w:val="000D221F"/>
    <w:rsid w:val="000D4167"/>
    <w:rsid w:val="000D4F2F"/>
    <w:rsid w:val="000D57A7"/>
    <w:rsid w:val="000D58A7"/>
    <w:rsid w:val="000E1812"/>
    <w:rsid w:val="000E274F"/>
    <w:rsid w:val="000E3B72"/>
    <w:rsid w:val="000E5AF5"/>
    <w:rsid w:val="000E66A9"/>
    <w:rsid w:val="000F016E"/>
    <w:rsid w:val="000F2D90"/>
    <w:rsid w:val="000F3B68"/>
    <w:rsid w:val="000F5557"/>
    <w:rsid w:val="000F6A47"/>
    <w:rsid w:val="000F74A4"/>
    <w:rsid w:val="000F7A47"/>
    <w:rsid w:val="001026F8"/>
    <w:rsid w:val="00104896"/>
    <w:rsid w:val="00104CF3"/>
    <w:rsid w:val="00107684"/>
    <w:rsid w:val="00107D75"/>
    <w:rsid w:val="00107E76"/>
    <w:rsid w:val="0011369F"/>
    <w:rsid w:val="00114000"/>
    <w:rsid w:val="00114AEF"/>
    <w:rsid w:val="00115504"/>
    <w:rsid w:val="001158DE"/>
    <w:rsid w:val="0011629B"/>
    <w:rsid w:val="00116594"/>
    <w:rsid w:val="00117C8D"/>
    <w:rsid w:val="00126877"/>
    <w:rsid w:val="001328D8"/>
    <w:rsid w:val="00133593"/>
    <w:rsid w:val="00134615"/>
    <w:rsid w:val="00137871"/>
    <w:rsid w:val="001411F4"/>
    <w:rsid w:val="001421F3"/>
    <w:rsid w:val="0014477F"/>
    <w:rsid w:val="00152242"/>
    <w:rsid w:val="00154E0F"/>
    <w:rsid w:val="00155462"/>
    <w:rsid w:val="0015721C"/>
    <w:rsid w:val="00160EF2"/>
    <w:rsid w:val="001650C3"/>
    <w:rsid w:val="001651E5"/>
    <w:rsid w:val="0016637E"/>
    <w:rsid w:val="00167152"/>
    <w:rsid w:val="00172000"/>
    <w:rsid w:val="001720A2"/>
    <w:rsid w:val="001736FE"/>
    <w:rsid w:val="00174784"/>
    <w:rsid w:val="00174A23"/>
    <w:rsid w:val="00175137"/>
    <w:rsid w:val="001758E0"/>
    <w:rsid w:val="0018332D"/>
    <w:rsid w:val="00183584"/>
    <w:rsid w:val="00184F5E"/>
    <w:rsid w:val="00187114"/>
    <w:rsid w:val="00187C70"/>
    <w:rsid w:val="00190CFC"/>
    <w:rsid w:val="00191818"/>
    <w:rsid w:val="00191945"/>
    <w:rsid w:val="00192718"/>
    <w:rsid w:val="00192947"/>
    <w:rsid w:val="001936BA"/>
    <w:rsid w:val="00193A37"/>
    <w:rsid w:val="0019416E"/>
    <w:rsid w:val="0019525E"/>
    <w:rsid w:val="00195B8C"/>
    <w:rsid w:val="00195D5A"/>
    <w:rsid w:val="00195D8C"/>
    <w:rsid w:val="00197EF5"/>
    <w:rsid w:val="001A4381"/>
    <w:rsid w:val="001A4C13"/>
    <w:rsid w:val="001A630A"/>
    <w:rsid w:val="001A7B65"/>
    <w:rsid w:val="001B212F"/>
    <w:rsid w:val="001B273E"/>
    <w:rsid w:val="001B278F"/>
    <w:rsid w:val="001B2A77"/>
    <w:rsid w:val="001B31AE"/>
    <w:rsid w:val="001B641D"/>
    <w:rsid w:val="001C09C5"/>
    <w:rsid w:val="001C1146"/>
    <w:rsid w:val="001C3FDE"/>
    <w:rsid w:val="001C48BD"/>
    <w:rsid w:val="001C53F0"/>
    <w:rsid w:val="001C79F2"/>
    <w:rsid w:val="001D107D"/>
    <w:rsid w:val="001D18FA"/>
    <w:rsid w:val="001D7C75"/>
    <w:rsid w:val="001E1A6D"/>
    <w:rsid w:val="001E37AE"/>
    <w:rsid w:val="001E6C52"/>
    <w:rsid w:val="001E709E"/>
    <w:rsid w:val="001F0E1C"/>
    <w:rsid w:val="001F3D33"/>
    <w:rsid w:val="001F4002"/>
    <w:rsid w:val="00203363"/>
    <w:rsid w:val="00203BFC"/>
    <w:rsid w:val="00204F24"/>
    <w:rsid w:val="00204F37"/>
    <w:rsid w:val="00204FFE"/>
    <w:rsid w:val="002051AC"/>
    <w:rsid w:val="00207C75"/>
    <w:rsid w:val="00210063"/>
    <w:rsid w:val="002108F0"/>
    <w:rsid w:val="00210E7A"/>
    <w:rsid w:val="00211BAE"/>
    <w:rsid w:val="00211DF1"/>
    <w:rsid w:val="0021484F"/>
    <w:rsid w:val="00215D89"/>
    <w:rsid w:val="00216C19"/>
    <w:rsid w:val="00217C84"/>
    <w:rsid w:val="002224BF"/>
    <w:rsid w:val="002258A1"/>
    <w:rsid w:val="00227ED1"/>
    <w:rsid w:val="0023205B"/>
    <w:rsid w:val="002322F3"/>
    <w:rsid w:val="002402A2"/>
    <w:rsid w:val="002431EF"/>
    <w:rsid w:val="002455DD"/>
    <w:rsid w:val="00247681"/>
    <w:rsid w:val="00247CB2"/>
    <w:rsid w:val="002501E5"/>
    <w:rsid w:val="00250BB4"/>
    <w:rsid w:val="00251573"/>
    <w:rsid w:val="0025396A"/>
    <w:rsid w:val="00255492"/>
    <w:rsid w:val="002565EB"/>
    <w:rsid w:val="00261185"/>
    <w:rsid w:val="00262704"/>
    <w:rsid w:val="00262ECA"/>
    <w:rsid w:val="00263229"/>
    <w:rsid w:val="00263271"/>
    <w:rsid w:val="00263F8C"/>
    <w:rsid w:val="00264836"/>
    <w:rsid w:val="00264E8C"/>
    <w:rsid w:val="0026684A"/>
    <w:rsid w:val="00271EB1"/>
    <w:rsid w:val="0027218E"/>
    <w:rsid w:val="00272F58"/>
    <w:rsid w:val="00273ACA"/>
    <w:rsid w:val="002766EC"/>
    <w:rsid w:val="0028265A"/>
    <w:rsid w:val="00282E66"/>
    <w:rsid w:val="00282F62"/>
    <w:rsid w:val="0028345C"/>
    <w:rsid w:val="0028394D"/>
    <w:rsid w:val="002845A5"/>
    <w:rsid w:val="00285A32"/>
    <w:rsid w:val="00287764"/>
    <w:rsid w:val="00290B46"/>
    <w:rsid w:val="002920AD"/>
    <w:rsid w:val="00293B3D"/>
    <w:rsid w:val="002970D7"/>
    <w:rsid w:val="00297F23"/>
    <w:rsid w:val="002A15F2"/>
    <w:rsid w:val="002A22A5"/>
    <w:rsid w:val="002A4889"/>
    <w:rsid w:val="002A4C15"/>
    <w:rsid w:val="002A4E77"/>
    <w:rsid w:val="002A5188"/>
    <w:rsid w:val="002A665D"/>
    <w:rsid w:val="002A7ADB"/>
    <w:rsid w:val="002A7C0A"/>
    <w:rsid w:val="002A7D7F"/>
    <w:rsid w:val="002B122F"/>
    <w:rsid w:val="002B2093"/>
    <w:rsid w:val="002B230F"/>
    <w:rsid w:val="002B2C41"/>
    <w:rsid w:val="002B35B5"/>
    <w:rsid w:val="002B6CDF"/>
    <w:rsid w:val="002B7D0B"/>
    <w:rsid w:val="002B7E54"/>
    <w:rsid w:val="002B7E74"/>
    <w:rsid w:val="002C284A"/>
    <w:rsid w:val="002C50AF"/>
    <w:rsid w:val="002C5902"/>
    <w:rsid w:val="002C6046"/>
    <w:rsid w:val="002C6E68"/>
    <w:rsid w:val="002C7EA3"/>
    <w:rsid w:val="002D04C8"/>
    <w:rsid w:val="002D0B4A"/>
    <w:rsid w:val="002D15A4"/>
    <w:rsid w:val="002D3C80"/>
    <w:rsid w:val="002D7D47"/>
    <w:rsid w:val="002E592C"/>
    <w:rsid w:val="002E644F"/>
    <w:rsid w:val="002F129C"/>
    <w:rsid w:val="002F5BEE"/>
    <w:rsid w:val="002F615A"/>
    <w:rsid w:val="002F7C93"/>
    <w:rsid w:val="00303C4D"/>
    <w:rsid w:val="00304F87"/>
    <w:rsid w:val="00305531"/>
    <w:rsid w:val="00310234"/>
    <w:rsid w:val="0031097E"/>
    <w:rsid w:val="00313334"/>
    <w:rsid w:val="003140E7"/>
    <w:rsid w:val="0031503B"/>
    <w:rsid w:val="003157B9"/>
    <w:rsid w:val="00315E8E"/>
    <w:rsid w:val="00316E74"/>
    <w:rsid w:val="003205AA"/>
    <w:rsid w:val="0032102C"/>
    <w:rsid w:val="0032271A"/>
    <w:rsid w:val="00322AAD"/>
    <w:rsid w:val="003241D5"/>
    <w:rsid w:val="00324A4D"/>
    <w:rsid w:val="003276BD"/>
    <w:rsid w:val="0033115A"/>
    <w:rsid w:val="00332673"/>
    <w:rsid w:val="003337D2"/>
    <w:rsid w:val="00333C4D"/>
    <w:rsid w:val="00334BB2"/>
    <w:rsid w:val="00335D87"/>
    <w:rsid w:val="003379A6"/>
    <w:rsid w:val="00340D1C"/>
    <w:rsid w:val="00344886"/>
    <w:rsid w:val="003459FD"/>
    <w:rsid w:val="00345D40"/>
    <w:rsid w:val="00345D94"/>
    <w:rsid w:val="00347037"/>
    <w:rsid w:val="00351ADB"/>
    <w:rsid w:val="00352959"/>
    <w:rsid w:val="00355199"/>
    <w:rsid w:val="00355BC8"/>
    <w:rsid w:val="00355D56"/>
    <w:rsid w:val="0035795E"/>
    <w:rsid w:val="00357BB5"/>
    <w:rsid w:val="003605D1"/>
    <w:rsid w:val="0036288B"/>
    <w:rsid w:val="003639F4"/>
    <w:rsid w:val="003675C4"/>
    <w:rsid w:val="00371948"/>
    <w:rsid w:val="003719DF"/>
    <w:rsid w:val="00371ADF"/>
    <w:rsid w:val="003745CB"/>
    <w:rsid w:val="003750FD"/>
    <w:rsid w:val="00375A69"/>
    <w:rsid w:val="00375CA5"/>
    <w:rsid w:val="00376993"/>
    <w:rsid w:val="00377410"/>
    <w:rsid w:val="003776D8"/>
    <w:rsid w:val="003805DA"/>
    <w:rsid w:val="00382E5C"/>
    <w:rsid w:val="00384DBA"/>
    <w:rsid w:val="003854A1"/>
    <w:rsid w:val="0038557D"/>
    <w:rsid w:val="00386B2A"/>
    <w:rsid w:val="00387806"/>
    <w:rsid w:val="00390F59"/>
    <w:rsid w:val="00393E94"/>
    <w:rsid w:val="00395056"/>
    <w:rsid w:val="00397E50"/>
    <w:rsid w:val="003A0DCF"/>
    <w:rsid w:val="003A562B"/>
    <w:rsid w:val="003A601D"/>
    <w:rsid w:val="003B1180"/>
    <w:rsid w:val="003B5623"/>
    <w:rsid w:val="003B6668"/>
    <w:rsid w:val="003B7A45"/>
    <w:rsid w:val="003C0605"/>
    <w:rsid w:val="003C0AB1"/>
    <w:rsid w:val="003C19B7"/>
    <w:rsid w:val="003C2122"/>
    <w:rsid w:val="003C2EDE"/>
    <w:rsid w:val="003C334C"/>
    <w:rsid w:val="003C4556"/>
    <w:rsid w:val="003C4A78"/>
    <w:rsid w:val="003C4AFB"/>
    <w:rsid w:val="003C5BBE"/>
    <w:rsid w:val="003C7DC9"/>
    <w:rsid w:val="003D13FD"/>
    <w:rsid w:val="003D1A2C"/>
    <w:rsid w:val="003D2B06"/>
    <w:rsid w:val="003D3305"/>
    <w:rsid w:val="003D4761"/>
    <w:rsid w:val="003D5E53"/>
    <w:rsid w:val="003D7742"/>
    <w:rsid w:val="003D7E86"/>
    <w:rsid w:val="003E183B"/>
    <w:rsid w:val="003E189C"/>
    <w:rsid w:val="003E5A9C"/>
    <w:rsid w:val="003E7E1B"/>
    <w:rsid w:val="003F21CA"/>
    <w:rsid w:val="003F22F7"/>
    <w:rsid w:val="003F37B7"/>
    <w:rsid w:val="003F3ECF"/>
    <w:rsid w:val="003F5A91"/>
    <w:rsid w:val="003F6C8D"/>
    <w:rsid w:val="004009E3"/>
    <w:rsid w:val="0040325B"/>
    <w:rsid w:val="00403FAE"/>
    <w:rsid w:val="00404089"/>
    <w:rsid w:val="00404BA6"/>
    <w:rsid w:val="0040650B"/>
    <w:rsid w:val="00410367"/>
    <w:rsid w:val="004113B7"/>
    <w:rsid w:val="0041279D"/>
    <w:rsid w:val="00414132"/>
    <w:rsid w:val="00416986"/>
    <w:rsid w:val="0042035E"/>
    <w:rsid w:val="004209B6"/>
    <w:rsid w:val="004217E0"/>
    <w:rsid w:val="00423552"/>
    <w:rsid w:val="00424BA9"/>
    <w:rsid w:val="00424D5A"/>
    <w:rsid w:val="00431DED"/>
    <w:rsid w:val="0043227E"/>
    <w:rsid w:val="00433083"/>
    <w:rsid w:val="0043313C"/>
    <w:rsid w:val="00433B1C"/>
    <w:rsid w:val="00434911"/>
    <w:rsid w:val="0043517C"/>
    <w:rsid w:val="00435AB4"/>
    <w:rsid w:val="00440B79"/>
    <w:rsid w:val="0044171A"/>
    <w:rsid w:val="00447B51"/>
    <w:rsid w:val="004501FC"/>
    <w:rsid w:val="004504C8"/>
    <w:rsid w:val="00451F2C"/>
    <w:rsid w:val="004564DE"/>
    <w:rsid w:val="00457B24"/>
    <w:rsid w:val="00461C32"/>
    <w:rsid w:val="004643EC"/>
    <w:rsid w:val="0046482F"/>
    <w:rsid w:val="00465F83"/>
    <w:rsid w:val="00467AEC"/>
    <w:rsid w:val="0047522D"/>
    <w:rsid w:val="004756DC"/>
    <w:rsid w:val="00477476"/>
    <w:rsid w:val="00477D92"/>
    <w:rsid w:val="00481B6D"/>
    <w:rsid w:val="00482788"/>
    <w:rsid w:val="0048649F"/>
    <w:rsid w:val="00486782"/>
    <w:rsid w:val="00486A05"/>
    <w:rsid w:val="00487621"/>
    <w:rsid w:val="004915A1"/>
    <w:rsid w:val="00491706"/>
    <w:rsid w:val="00492D00"/>
    <w:rsid w:val="00492E72"/>
    <w:rsid w:val="004951B7"/>
    <w:rsid w:val="004965A3"/>
    <w:rsid w:val="004A426E"/>
    <w:rsid w:val="004A4303"/>
    <w:rsid w:val="004A79E4"/>
    <w:rsid w:val="004A7C27"/>
    <w:rsid w:val="004B343D"/>
    <w:rsid w:val="004B3D21"/>
    <w:rsid w:val="004B3F2F"/>
    <w:rsid w:val="004B7BEC"/>
    <w:rsid w:val="004C1522"/>
    <w:rsid w:val="004C25A1"/>
    <w:rsid w:val="004C48E4"/>
    <w:rsid w:val="004C4D25"/>
    <w:rsid w:val="004C5635"/>
    <w:rsid w:val="004C66D8"/>
    <w:rsid w:val="004C7B7F"/>
    <w:rsid w:val="004D2F76"/>
    <w:rsid w:val="004D37F5"/>
    <w:rsid w:val="004D4D98"/>
    <w:rsid w:val="004D56BE"/>
    <w:rsid w:val="004E267C"/>
    <w:rsid w:val="004E2DF4"/>
    <w:rsid w:val="004E5C67"/>
    <w:rsid w:val="004E72B1"/>
    <w:rsid w:val="004E7A89"/>
    <w:rsid w:val="004F0117"/>
    <w:rsid w:val="004F62A3"/>
    <w:rsid w:val="004F6EDF"/>
    <w:rsid w:val="00502C36"/>
    <w:rsid w:val="00503B6F"/>
    <w:rsid w:val="00504E6B"/>
    <w:rsid w:val="00506F99"/>
    <w:rsid w:val="00507ECF"/>
    <w:rsid w:val="00511140"/>
    <w:rsid w:val="00512078"/>
    <w:rsid w:val="0051258A"/>
    <w:rsid w:val="00513FEE"/>
    <w:rsid w:val="00514CB2"/>
    <w:rsid w:val="005169AB"/>
    <w:rsid w:val="0052222D"/>
    <w:rsid w:val="00524379"/>
    <w:rsid w:val="00524550"/>
    <w:rsid w:val="00524689"/>
    <w:rsid w:val="005259F6"/>
    <w:rsid w:val="005263B7"/>
    <w:rsid w:val="00526FE5"/>
    <w:rsid w:val="00532AB4"/>
    <w:rsid w:val="0053536F"/>
    <w:rsid w:val="00535B20"/>
    <w:rsid w:val="00535BEF"/>
    <w:rsid w:val="005371AA"/>
    <w:rsid w:val="0053797F"/>
    <w:rsid w:val="00537DD3"/>
    <w:rsid w:val="00544AE3"/>
    <w:rsid w:val="0054566B"/>
    <w:rsid w:val="00546454"/>
    <w:rsid w:val="00547E5B"/>
    <w:rsid w:val="0055001D"/>
    <w:rsid w:val="005506E7"/>
    <w:rsid w:val="00550C9B"/>
    <w:rsid w:val="00551B3E"/>
    <w:rsid w:val="00552135"/>
    <w:rsid w:val="0055454A"/>
    <w:rsid w:val="00560EF9"/>
    <w:rsid w:val="00562975"/>
    <w:rsid w:val="00562ABF"/>
    <w:rsid w:val="00566158"/>
    <w:rsid w:val="00566FD3"/>
    <w:rsid w:val="00570B26"/>
    <w:rsid w:val="00571B48"/>
    <w:rsid w:val="005738EE"/>
    <w:rsid w:val="00574385"/>
    <w:rsid w:val="005745CA"/>
    <w:rsid w:val="005754E3"/>
    <w:rsid w:val="00581351"/>
    <w:rsid w:val="00581EB8"/>
    <w:rsid w:val="0058287D"/>
    <w:rsid w:val="00587A4C"/>
    <w:rsid w:val="005927A7"/>
    <w:rsid w:val="00592F84"/>
    <w:rsid w:val="005936F4"/>
    <w:rsid w:val="00597272"/>
    <w:rsid w:val="0059777F"/>
    <w:rsid w:val="005A1305"/>
    <w:rsid w:val="005A3926"/>
    <w:rsid w:val="005A46AC"/>
    <w:rsid w:val="005A6B5D"/>
    <w:rsid w:val="005A7F5E"/>
    <w:rsid w:val="005B09D3"/>
    <w:rsid w:val="005B35BC"/>
    <w:rsid w:val="005B4E9D"/>
    <w:rsid w:val="005B635C"/>
    <w:rsid w:val="005C2AEA"/>
    <w:rsid w:val="005C2F6C"/>
    <w:rsid w:val="005C3314"/>
    <w:rsid w:val="005C6872"/>
    <w:rsid w:val="005C6E0D"/>
    <w:rsid w:val="005D0504"/>
    <w:rsid w:val="005D13C0"/>
    <w:rsid w:val="005D2428"/>
    <w:rsid w:val="005D6ABD"/>
    <w:rsid w:val="005E1D62"/>
    <w:rsid w:val="005E2084"/>
    <w:rsid w:val="005E2344"/>
    <w:rsid w:val="005E5467"/>
    <w:rsid w:val="005E5834"/>
    <w:rsid w:val="005E7CEC"/>
    <w:rsid w:val="005F03A8"/>
    <w:rsid w:val="005F4C46"/>
    <w:rsid w:val="005F54DE"/>
    <w:rsid w:val="005F5B6F"/>
    <w:rsid w:val="00604B1D"/>
    <w:rsid w:val="00606A85"/>
    <w:rsid w:val="006074A2"/>
    <w:rsid w:val="00611FC0"/>
    <w:rsid w:val="00612842"/>
    <w:rsid w:val="00612EC1"/>
    <w:rsid w:val="0061389B"/>
    <w:rsid w:val="00615847"/>
    <w:rsid w:val="00615A79"/>
    <w:rsid w:val="0061758D"/>
    <w:rsid w:val="006177FD"/>
    <w:rsid w:val="00620ABD"/>
    <w:rsid w:val="00621251"/>
    <w:rsid w:val="006216B3"/>
    <w:rsid w:val="00621D15"/>
    <w:rsid w:val="0062379F"/>
    <w:rsid w:val="00623871"/>
    <w:rsid w:val="00625B87"/>
    <w:rsid w:val="006306D0"/>
    <w:rsid w:val="0063179F"/>
    <w:rsid w:val="00631D1B"/>
    <w:rsid w:val="006336CC"/>
    <w:rsid w:val="00633AE3"/>
    <w:rsid w:val="006340C5"/>
    <w:rsid w:val="0063471E"/>
    <w:rsid w:val="00634C38"/>
    <w:rsid w:val="00637250"/>
    <w:rsid w:val="00640100"/>
    <w:rsid w:val="00642100"/>
    <w:rsid w:val="00642E26"/>
    <w:rsid w:val="0064349A"/>
    <w:rsid w:val="006451F5"/>
    <w:rsid w:val="0064588E"/>
    <w:rsid w:val="00650A12"/>
    <w:rsid w:val="006525B2"/>
    <w:rsid w:val="00653274"/>
    <w:rsid w:val="00661DDF"/>
    <w:rsid w:val="006625E0"/>
    <w:rsid w:val="006638FE"/>
    <w:rsid w:val="00663E2E"/>
    <w:rsid w:val="006641DF"/>
    <w:rsid w:val="00664D89"/>
    <w:rsid w:val="00666095"/>
    <w:rsid w:val="00666A03"/>
    <w:rsid w:val="006701EA"/>
    <w:rsid w:val="00671266"/>
    <w:rsid w:val="00671304"/>
    <w:rsid w:val="00672FD5"/>
    <w:rsid w:val="00673056"/>
    <w:rsid w:val="006740B9"/>
    <w:rsid w:val="00674FCF"/>
    <w:rsid w:val="00681AFB"/>
    <w:rsid w:val="0068210F"/>
    <w:rsid w:val="0068460D"/>
    <w:rsid w:val="00684C0E"/>
    <w:rsid w:val="006861C8"/>
    <w:rsid w:val="00686A06"/>
    <w:rsid w:val="00691441"/>
    <w:rsid w:val="00692396"/>
    <w:rsid w:val="0069633D"/>
    <w:rsid w:val="006A1567"/>
    <w:rsid w:val="006A1CD4"/>
    <w:rsid w:val="006A1CED"/>
    <w:rsid w:val="006A66C2"/>
    <w:rsid w:val="006A7404"/>
    <w:rsid w:val="006A7450"/>
    <w:rsid w:val="006B01F6"/>
    <w:rsid w:val="006B1051"/>
    <w:rsid w:val="006B2A68"/>
    <w:rsid w:val="006B4D03"/>
    <w:rsid w:val="006B52A7"/>
    <w:rsid w:val="006B6420"/>
    <w:rsid w:val="006B6708"/>
    <w:rsid w:val="006B69E4"/>
    <w:rsid w:val="006C0209"/>
    <w:rsid w:val="006C02CE"/>
    <w:rsid w:val="006C08AB"/>
    <w:rsid w:val="006C1912"/>
    <w:rsid w:val="006C3365"/>
    <w:rsid w:val="006C37AB"/>
    <w:rsid w:val="006C4297"/>
    <w:rsid w:val="006C7E6A"/>
    <w:rsid w:val="006D2786"/>
    <w:rsid w:val="006D3FCD"/>
    <w:rsid w:val="006D4D1D"/>
    <w:rsid w:val="006D5E79"/>
    <w:rsid w:val="006D65E0"/>
    <w:rsid w:val="006D6EB8"/>
    <w:rsid w:val="006D7759"/>
    <w:rsid w:val="006E0DC5"/>
    <w:rsid w:val="006E467E"/>
    <w:rsid w:val="006E55B8"/>
    <w:rsid w:val="006E55DD"/>
    <w:rsid w:val="006E6349"/>
    <w:rsid w:val="006E7302"/>
    <w:rsid w:val="006E7E3F"/>
    <w:rsid w:val="006F103C"/>
    <w:rsid w:val="006F25CE"/>
    <w:rsid w:val="006F2656"/>
    <w:rsid w:val="006F299F"/>
    <w:rsid w:val="006F4235"/>
    <w:rsid w:val="006F44DA"/>
    <w:rsid w:val="006F4D96"/>
    <w:rsid w:val="006F508C"/>
    <w:rsid w:val="006F6931"/>
    <w:rsid w:val="0070131E"/>
    <w:rsid w:val="00701DA5"/>
    <w:rsid w:val="00703D19"/>
    <w:rsid w:val="00703E5E"/>
    <w:rsid w:val="00704FF7"/>
    <w:rsid w:val="007061AA"/>
    <w:rsid w:val="00706B06"/>
    <w:rsid w:val="00712AD8"/>
    <w:rsid w:val="00715137"/>
    <w:rsid w:val="00717FB5"/>
    <w:rsid w:val="00720311"/>
    <w:rsid w:val="00724593"/>
    <w:rsid w:val="0072475A"/>
    <w:rsid w:val="007256F0"/>
    <w:rsid w:val="00726A0F"/>
    <w:rsid w:val="00727339"/>
    <w:rsid w:val="0073078B"/>
    <w:rsid w:val="007308A1"/>
    <w:rsid w:val="0073118E"/>
    <w:rsid w:val="00733253"/>
    <w:rsid w:val="0073336F"/>
    <w:rsid w:val="00734110"/>
    <w:rsid w:val="00734C96"/>
    <w:rsid w:val="00734D66"/>
    <w:rsid w:val="007350B2"/>
    <w:rsid w:val="007352B9"/>
    <w:rsid w:val="007365E9"/>
    <w:rsid w:val="007374C7"/>
    <w:rsid w:val="00740A98"/>
    <w:rsid w:val="00742C8A"/>
    <w:rsid w:val="007460D9"/>
    <w:rsid w:val="0074712A"/>
    <w:rsid w:val="007473A1"/>
    <w:rsid w:val="0075222A"/>
    <w:rsid w:val="00754E1F"/>
    <w:rsid w:val="00757622"/>
    <w:rsid w:val="00757FC5"/>
    <w:rsid w:val="00761096"/>
    <w:rsid w:val="0076220B"/>
    <w:rsid w:val="00772D3B"/>
    <w:rsid w:val="0077487F"/>
    <w:rsid w:val="007776CD"/>
    <w:rsid w:val="00777FFC"/>
    <w:rsid w:val="00780EB7"/>
    <w:rsid w:val="0078170F"/>
    <w:rsid w:val="00781C79"/>
    <w:rsid w:val="00783A28"/>
    <w:rsid w:val="00786029"/>
    <w:rsid w:val="00787098"/>
    <w:rsid w:val="0079210A"/>
    <w:rsid w:val="0079290F"/>
    <w:rsid w:val="0079367C"/>
    <w:rsid w:val="00793B5C"/>
    <w:rsid w:val="007947E1"/>
    <w:rsid w:val="00794A3F"/>
    <w:rsid w:val="007A23EE"/>
    <w:rsid w:val="007A26B0"/>
    <w:rsid w:val="007A2D92"/>
    <w:rsid w:val="007A35C9"/>
    <w:rsid w:val="007A38AA"/>
    <w:rsid w:val="007A3D41"/>
    <w:rsid w:val="007A479A"/>
    <w:rsid w:val="007A4831"/>
    <w:rsid w:val="007A592A"/>
    <w:rsid w:val="007A76A0"/>
    <w:rsid w:val="007B0F5C"/>
    <w:rsid w:val="007B1210"/>
    <w:rsid w:val="007B3126"/>
    <w:rsid w:val="007B577C"/>
    <w:rsid w:val="007B6927"/>
    <w:rsid w:val="007B77E0"/>
    <w:rsid w:val="007B7897"/>
    <w:rsid w:val="007C0092"/>
    <w:rsid w:val="007C0519"/>
    <w:rsid w:val="007C0880"/>
    <w:rsid w:val="007C2D89"/>
    <w:rsid w:val="007C3083"/>
    <w:rsid w:val="007C39A5"/>
    <w:rsid w:val="007C551C"/>
    <w:rsid w:val="007C627D"/>
    <w:rsid w:val="007D096D"/>
    <w:rsid w:val="007D1EF4"/>
    <w:rsid w:val="007D2D98"/>
    <w:rsid w:val="007D3C55"/>
    <w:rsid w:val="007D3F3D"/>
    <w:rsid w:val="007D4015"/>
    <w:rsid w:val="007D6D9C"/>
    <w:rsid w:val="007D776F"/>
    <w:rsid w:val="007D7C1F"/>
    <w:rsid w:val="007F36EA"/>
    <w:rsid w:val="007F3824"/>
    <w:rsid w:val="007F57B2"/>
    <w:rsid w:val="007F6182"/>
    <w:rsid w:val="008005BD"/>
    <w:rsid w:val="008006BC"/>
    <w:rsid w:val="008009A6"/>
    <w:rsid w:val="008009EA"/>
    <w:rsid w:val="00801AC9"/>
    <w:rsid w:val="00801ACF"/>
    <w:rsid w:val="00803D68"/>
    <w:rsid w:val="00803E63"/>
    <w:rsid w:val="008063E3"/>
    <w:rsid w:val="0081108C"/>
    <w:rsid w:val="00811293"/>
    <w:rsid w:val="00811743"/>
    <w:rsid w:val="00811BD4"/>
    <w:rsid w:val="00811E73"/>
    <w:rsid w:val="00812467"/>
    <w:rsid w:val="00817C1F"/>
    <w:rsid w:val="008226F7"/>
    <w:rsid w:val="008304A4"/>
    <w:rsid w:val="00830B74"/>
    <w:rsid w:val="0083158F"/>
    <w:rsid w:val="008321F2"/>
    <w:rsid w:val="00832585"/>
    <w:rsid w:val="00832D28"/>
    <w:rsid w:val="0083319A"/>
    <w:rsid w:val="008372DC"/>
    <w:rsid w:val="00840589"/>
    <w:rsid w:val="0084119B"/>
    <w:rsid w:val="00841258"/>
    <w:rsid w:val="00842C73"/>
    <w:rsid w:val="00845CC2"/>
    <w:rsid w:val="00851147"/>
    <w:rsid w:val="00852E12"/>
    <w:rsid w:val="00854640"/>
    <w:rsid w:val="00854A7E"/>
    <w:rsid w:val="0085509E"/>
    <w:rsid w:val="00857BA9"/>
    <w:rsid w:val="008604BC"/>
    <w:rsid w:val="0086195E"/>
    <w:rsid w:val="008634F4"/>
    <w:rsid w:val="00863EC1"/>
    <w:rsid w:val="00864E32"/>
    <w:rsid w:val="008664D1"/>
    <w:rsid w:val="00871CDD"/>
    <w:rsid w:val="008721B2"/>
    <w:rsid w:val="00872D77"/>
    <w:rsid w:val="00874280"/>
    <w:rsid w:val="008748D6"/>
    <w:rsid w:val="0087584F"/>
    <w:rsid w:val="00880D7D"/>
    <w:rsid w:val="00886D45"/>
    <w:rsid w:val="008871E0"/>
    <w:rsid w:val="008877BD"/>
    <w:rsid w:val="00887984"/>
    <w:rsid w:val="0089011C"/>
    <w:rsid w:val="00890895"/>
    <w:rsid w:val="008952F9"/>
    <w:rsid w:val="00896B12"/>
    <w:rsid w:val="00896D84"/>
    <w:rsid w:val="00897608"/>
    <w:rsid w:val="00897B9B"/>
    <w:rsid w:val="00897D36"/>
    <w:rsid w:val="008A35C1"/>
    <w:rsid w:val="008B1136"/>
    <w:rsid w:val="008B22D3"/>
    <w:rsid w:val="008B687B"/>
    <w:rsid w:val="008C2478"/>
    <w:rsid w:val="008D0E33"/>
    <w:rsid w:val="008D2E24"/>
    <w:rsid w:val="008D5C4F"/>
    <w:rsid w:val="008D6262"/>
    <w:rsid w:val="008D6BE8"/>
    <w:rsid w:val="008D75A3"/>
    <w:rsid w:val="008D76C6"/>
    <w:rsid w:val="008E13D8"/>
    <w:rsid w:val="008E1D99"/>
    <w:rsid w:val="008E2F0B"/>
    <w:rsid w:val="008E2FB8"/>
    <w:rsid w:val="008E3506"/>
    <w:rsid w:val="008E35EA"/>
    <w:rsid w:val="008E362F"/>
    <w:rsid w:val="008E4A2B"/>
    <w:rsid w:val="008E5FB4"/>
    <w:rsid w:val="008E774A"/>
    <w:rsid w:val="008F1B3D"/>
    <w:rsid w:val="008F4D04"/>
    <w:rsid w:val="008F6CA2"/>
    <w:rsid w:val="008F70DD"/>
    <w:rsid w:val="00905567"/>
    <w:rsid w:val="0090564F"/>
    <w:rsid w:val="00911831"/>
    <w:rsid w:val="00912948"/>
    <w:rsid w:val="00913D3B"/>
    <w:rsid w:val="0091719C"/>
    <w:rsid w:val="009179A2"/>
    <w:rsid w:val="00917BC3"/>
    <w:rsid w:val="009200CB"/>
    <w:rsid w:val="009203FB"/>
    <w:rsid w:val="00921074"/>
    <w:rsid w:val="009218C0"/>
    <w:rsid w:val="0092569C"/>
    <w:rsid w:val="009320A3"/>
    <w:rsid w:val="00932A4B"/>
    <w:rsid w:val="0093508C"/>
    <w:rsid w:val="00935FAC"/>
    <w:rsid w:val="009363F9"/>
    <w:rsid w:val="009369CE"/>
    <w:rsid w:val="009432A7"/>
    <w:rsid w:val="0094355A"/>
    <w:rsid w:val="00944CFB"/>
    <w:rsid w:val="0095066C"/>
    <w:rsid w:val="0095206A"/>
    <w:rsid w:val="00952496"/>
    <w:rsid w:val="00953631"/>
    <w:rsid w:val="009538AF"/>
    <w:rsid w:val="00955C92"/>
    <w:rsid w:val="009560E0"/>
    <w:rsid w:val="00957917"/>
    <w:rsid w:val="00957D80"/>
    <w:rsid w:val="00960D8A"/>
    <w:rsid w:val="00960DC1"/>
    <w:rsid w:val="009617C7"/>
    <w:rsid w:val="00961FFC"/>
    <w:rsid w:val="009643EB"/>
    <w:rsid w:val="00973AD5"/>
    <w:rsid w:val="00974A66"/>
    <w:rsid w:val="00974F49"/>
    <w:rsid w:val="00976096"/>
    <w:rsid w:val="009804E9"/>
    <w:rsid w:val="00981A74"/>
    <w:rsid w:val="0098343C"/>
    <w:rsid w:val="0098580A"/>
    <w:rsid w:val="00986290"/>
    <w:rsid w:val="0099038A"/>
    <w:rsid w:val="00990F01"/>
    <w:rsid w:val="00991D33"/>
    <w:rsid w:val="0099348C"/>
    <w:rsid w:val="00994361"/>
    <w:rsid w:val="009950E8"/>
    <w:rsid w:val="00995DED"/>
    <w:rsid w:val="009A19F4"/>
    <w:rsid w:val="009A1BD2"/>
    <w:rsid w:val="009A4005"/>
    <w:rsid w:val="009A4285"/>
    <w:rsid w:val="009A4901"/>
    <w:rsid w:val="009A652A"/>
    <w:rsid w:val="009B20BD"/>
    <w:rsid w:val="009B2D3C"/>
    <w:rsid w:val="009B3D38"/>
    <w:rsid w:val="009B565D"/>
    <w:rsid w:val="009B5959"/>
    <w:rsid w:val="009B5B2A"/>
    <w:rsid w:val="009B6FCF"/>
    <w:rsid w:val="009B7327"/>
    <w:rsid w:val="009B740A"/>
    <w:rsid w:val="009C6A65"/>
    <w:rsid w:val="009C7141"/>
    <w:rsid w:val="009C766B"/>
    <w:rsid w:val="009D06A2"/>
    <w:rsid w:val="009D06BA"/>
    <w:rsid w:val="009D0DCC"/>
    <w:rsid w:val="009D3B44"/>
    <w:rsid w:val="009D4D38"/>
    <w:rsid w:val="009D6E0B"/>
    <w:rsid w:val="009E0D6D"/>
    <w:rsid w:val="009E1676"/>
    <w:rsid w:val="009E19C6"/>
    <w:rsid w:val="009E2FFB"/>
    <w:rsid w:val="009E307C"/>
    <w:rsid w:val="009E61FB"/>
    <w:rsid w:val="009E6721"/>
    <w:rsid w:val="009E75BD"/>
    <w:rsid w:val="009E77B9"/>
    <w:rsid w:val="009E7F03"/>
    <w:rsid w:val="009F0C40"/>
    <w:rsid w:val="009F23DD"/>
    <w:rsid w:val="009F2B26"/>
    <w:rsid w:val="009F5D72"/>
    <w:rsid w:val="009F6879"/>
    <w:rsid w:val="009F6903"/>
    <w:rsid w:val="009F730B"/>
    <w:rsid w:val="00A000E9"/>
    <w:rsid w:val="00A0020F"/>
    <w:rsid w:val="00A01394"/>
    <w:rsid w:val="00A016C1"/>
    <w:rsid w:val="00A01C5A"/>
    <w:rsid w:val="00A03F42"/>
    <w:rsid w:val="00A040F4"/>
    <w:rsid w:val="00A06786"/>
    <w:rsid w:val="00A0705E"/>
    <w:rsid w:val="00A07F9E"/>
    <w:rsid w:val="00A1120C"/>
    <w:rsid w:val="00A25126"/>
    <w:rsid w:val="00A34A2A"/>
    <w:rsid w:val="00A36899"/>
    <w:rsid w:val="00A37251"/>
    <w:rsid w:val="00A4125B"/>
    <w:rsid w:val="00A41C62"/>
    <w:rsid w:val="00A4389E"/>
    <w:rsid w:val="00A43BB6"/>
    <w:rsid w:val="00A44431"/>
    <w:rsid w:val="00A454A9"/>
    <w:rsid w:val="00A45CB4"/>
    <w:rsid w:val="00A47834"/>
    <w:rsid w:val="00A5180E"/>
    <w:rsid w:val="00A52083"/>
    <w:rsid w:val="00A52FC6"/>
    <w:rsid w:val="00A533CE"/>
    <w:rsid w:val="00A54DB6"/>
    <w:rsid w:val="00A56094"/>
    <w:rsid w:val="00A568AE"/>
    <w:rsid w:val="00A57866"/>
    <w:rsid w:val="00A60ACC"/>
    <w:rsid w:val="00A614BC"/>
    <w:rsid w:val="00A64864"/>
    <w:rsid w:val="00A65860"/>
    <w:rsid w:val="00A6636A"/>
    <w:rsid w:val="00A66EE6"/>
    <w:rsid w:val="00A67E0E"/>
    <w:rsid w:val="00A711C1"/>
    <w:rsid w:val="00A7635F"/>
    <w:rsid w:val="00A80478"/>
    <w:rsid w:val="00A80586"/>
    <w:rsid w:val="00A86049"/>
    <w:rsid w:val="00A928E9"/>
    <w:rsid w:val="00A93387"/>
    <w:rsid w:val="00A977FA"/>
    <w:rsid w:val="00A978B4"/>
    <w:rsid w:val="00A97CBD"/>
    <w:rsid w:val="00AA143C"/>
    <w:rsid w:val="00AA245A"/>
    <w:rsid w:val="00AA46C3"/>
    <w:rsid w:val="00AA4826"/>
    <w:rsid w:val="00AA4D88"/>
    <w:rsid w:val="00AA7031"/>
    <w:rsid w:val="00AA744D"/>
    <w:rsid w:val="00AB0EB0"/>
    <w:rsid w:val="00AB2155"/>
    <w:rsid w:val="00AB36F2"/>
    <w:rsid w:val="00AB4237"/>
    <w:rsid w:val="00AB49AA"/>
    <w:rsid w:val="00AB4BEE"/>
    <w:rsid w:val="00AB507A"/>
    <w:rsid w:val="00AB5C79"/>
    <w:rsid w:val="00AB6F81"/>
    <w:rsid w:val="00AB7652"/>
    <w:rsid w:val="00AC090D"/>
    <w:rsid w:val="00AC2E3F"/>
    <w:rsid w:val="00AD0A5C"/>
    <w:rsid w:val="00AD2481"/>
    <w:rsid w:val="00AD4D1D"/>
    <w:rsid w:val="00AD68A1"/>
    <w:rsid w:val="00AE1FB6"/>
    <w:rsid w:val="00AE3FFD"/>
    <w:rsid w:val="00AE6235"/>
    <w:rsid w:val="00AF0585"/>
    <w:rsid w:val="00AF12A8"/>
    <w:rsid w:val="00AF1F62"/>
    <w:rsid w:val="00AF5809"/>
    <w:rsid w:val="00B03F52"/>
    <w:rsid w:val="00B03FBE"/>
    <w:rsid w:val="00B056B2"/>
    <w:rsid w:val="00B06A0E"/>
    <w:rsid w:val="00B07F6E"/>
    <w:rsid w:val="00B10379"/>
    <w:rsid w:val="00B10740"/>
    <w:rsid w:val="00B11B09"/>
    <w:rsid w:val="00B12D4A"/>
    <w:rsid w:val="00B12FA1"/>
    <w:rsid w:val="00B147EF"/>
    <w:rsid w:val="00B207B2"/>
    <w:rsid w:val="00B2114E"/>
    <w:rsid w:val="00B21B7F"/>
    <w:rsid w:val="00B22BB0"/>
    <w:rsid w:val="00B24489"/>
    <w:rsid w:val="00B267F8"/>
    <w:rsid w:val="00B26C08"/>
    <w:rsid w:val="00B26CE7"/>
    <w:rsid w:val="00B30B19"/>
    <w:rsid w:val="00B339A1"/>
    <w:rsid w:val="00B434F2"/>
    <w:rsid w:val="00B435B4"/>
    <w:rsid w:val="00B4577E"/>
    <w:rsid w:val="00B46A94"/>
    <w:rsid w:val="00B47514"/>
    <w:rsid w:val="00B5241D"/>
    <w:rsid w:val="00B52D36"/>
    <w:rsid w:val="00B54492"/>
    <w:rsid w:val="00B57143"/>
    <w:rsid w:val="00B63C5E"/>
    <w:rsid w:val="00B64078"/>
    <w:rsid w:val="00B642E9"/>
    <w:rsid w:val="00B643C5"/>
    <w:rsid w:val="00B66D2A"/>
    <w:rsid w:val="00B677D8"/>
    <w:rsid w:val="00B6797B"/>
    <w:rsid w:val="00B70297"/>
    <w:rsid w:val="00B70D3A"/>
    <w:rsid w:val="00B72579"/>
    <w:rsid w:val="00B72FF4"/>
    <w:rsid w:val="00B73798"/>
    <w:rsid w:val="00B73963"/>
    <w:rsid w:val="00B74932"/>
    <w:rsid w:val="00B75D99"/>
    <w:rsid w:val="00B76B09"/>
    <w:rsid w:val="00B77318"/>
    <w:rsid w:val="00B8171D"/>
    <w:rsid w:val="00B82323"/>
    <w:rsid w:val="00B86051"/>
    <w:rsid w:val="00B87D91"/>
    <w:rsid w:val="00B87E86"/>
    <w:rsid w:val="00B90FDF"/>
    <w:rsid w:val="00B929E2"/>
    <w:rsid w:val="00B94ACB"/>
    <w:rsid w:val="00B94AEF"/>
    <w:rsid w:val="00B95410"/>
    <w:rsid w:val="00B96B10"/>
    <w:rsid w:val="00B972BF"/>
    <w:rsid w:val="00B97646"/>
    <w:rsid w:val="00BA04A2"/>
    <w:rsid w:val="00BA1B92"/>
    <w:rsid w:val="00BA2929"/>
    <w:rsid w:val="00BA4D92"/>
    <w:rsid w:val="00BA6329"/>
    <w:rsid w:val="00BA7166"/>
    <w:rsid w:val="00BB205F"/>
    <w:rsid w:val="00BB306E"/>
    <w:rsid w:val="00BB39A4"/>
    <w:rsid w:val="00BB679B"/>
    <w:rsid w:val="00BB697C"/>
    <w:rsid w:val="00BB774F"/>
    <w:rsid w:val="00BC20E1"/>
    <w:rsid w:val="00BC50A6"/>
    <w:rsid w:val="00BC6A50"/>
    <w:rsid w:val="00BD143C"/>
    <w:rsid w:val="00BD41EB"/>
    <w:rsid w:val="00BD51A0"/>
    <w:rsid w:val="00BD7FBB"/>
    <w:rsid w:val="00BE10A2"/>
    <w:rsid w:val="00BE2784"/>
    <w:rsid w:val="00BE799F"/>
    <w:rsid w:val="00BE7F1A"/>
    <w:rsid w:val="00BF1C0F"/>
    <w:rsid w:val="00BF1FCE"/>
    <w:rsid w:val="00BF4157"/>
    <w:rsid w:val="00BF61E0"/>
    <w:rsid w:val="00BF66FF"/>
    <w:rsid w:val="00BF71ED"/>
    <w:rsid w:val="00C02A69"/>
    <w:rsid w:val="00C03569"/>
    <w:rsid w:val="00C03786"/>
    <w:rsid w:val="00C04F5C"/>
    <w:rsid w:val="00C070FB"/>
    <w:rsid w:val="00C106E1"/>
    <w:rsid w:val="00C1512F"/>
    <w:rsid w:val="00C16054"/>
    <w:rsid w:val="00C21335"/>
    <w:rsid w:val="00C246D0"/>
    <w:rsid w:val="00C26293"/>
    <w:rsid w:val="00C31691"/>
    <w:rsid w:val="00C3431D"/>
    <w:rsid w:val="00C343A1"/>
    <w:rsid w:val="00C35F5F"/>
    <w:rsid w:val="00C3757C"/>
    <w:rsid w:val="00C37932"/>
    <w:rsid w:val="00C402C6"/>
    <w:rsid w:val="00C40522"/>
    <w:rsid w:val="00C42460"/>
    <w:rsid w:val="00C42C5C"/>
    <w:rsid w:val="00C4622B"/>
    <w:rsid w:val="00C47D87"/>
    <w:rsid w:val="00C52768"/>
    <w:rsid w:val="00C531CB"/>
    <w:rsid w:val="00C53592"/>
    <w:rsid w:val="00C57897"/>
    <w:rsid w:val="00C57A0E"/>
    <w:rsid w:val="00C615A5"/>
    <w:rsid w:val="00C6537E"/>
    <w:rsid w:val="00C65A0F"/>
    <w:rsid w:val="00C66D4E"/>
    <w:rsid w:val="00C70403"/>
    <w:rsid w:val="00C7475B"/>
    <w:rsid w:val="00C76418"/>
    <w:rsid w:val="00C76943"/>
    <w:rsid w:val="00C80131"/>
    <w:rsid w:val="00C839AA"/>
    <w:rsid w:val="00C85CCF"/>
    <w:rsid w:val="00C85D2F"/>
    <w:rsid w:val="00C85D45"/>
    <w:rsid w:val="00C86AC4"/>
    <w:rsid w:val="00C87983"/>
    <w:rsid w:val="00C909CF"/>
    <w:rsid w:val="00C910E5"/>
    <w:rsid w:val="00C91FD9"/>
    <w:rsid w:val="00C921CE"/>
    <w:rsid w:val="00C92F86"/>
    <w:rsid w:val="00C9799A"/>
    <w:rsid w:val="00C97D37"/>
    <w:rsid w:val="00CA02C8"/>
    <w:rsid w:val="00CA042F"/>
    <w:rsid w:val="00CA06D2"/>
    <w:rsid w:val="00CA1DCA"/>
    <w:rsid w:val="00CA1F15"/>
    <w:rsid w:val="00CA2595"/>
    <w:rsid w:val="00CA2AFD"/>
    <w:rsid w:val="00CA316A"/>
    <w:rsid w:val="00CA4DB3"/>
    <w:rsid w:val="00CA5C6F"/>
    <w:rsid w:val="00CA6B6F"/>
    <w:rsid w:val="00CB2133"/>
    <w:rsid w:val="00CB5833"/>
    <w:rsid w:val="00CC11F3"/>
    <w:rsid w:val="00CC1551"/>
    <w:rsid w:val="00CC1DC3"/>
    <w:rsid w:val="00CC3B65"/>
    <w:rsid w:val="00CD41B7"/>
    <w:rsid w:val="00CE009F"/>
    <w:rsid w:val="00CE4EF0"/>
    <w:rsid w:val="00CE5CBF"/>
    <w:rsid w:val="00CE7473"/>
    <w:rsid w:val="00CE77AB"/>
    <w:rsid w:val="00CF1CCA"/>
    <w:rsid w:val="00CF2B68"/>
    <w:rsid w:val="00CF4771"/>
    <w:rsid w:val="00CF688E"/>
    <w:rsid w:val="00D00BC2"/>
    <w:rsid w:val="00D01F1A"/>
    <w:rsid w:val="00D03344"/>
    <w:rsid w:val="00D06A5F"/>
    <w:rsid w:val="00D077C7"/>
    <w:rsid w:val="00D07B88"/>
    <w:rsid w:val="00D157D3"/>
    <w:rsid w:val="00D168B2"/>
    <w:rsid w:val="00D23FBA"/>
    <w:rsid w:val="00D24279"/>
    <w:rsid w:val="00D2656C"/>
    <w:rsid w:val="00D36945"/>
    <w:rsid w:val="00D37169"/>
    <w:rsid w:val="00D3796E"/>
    <w:rsid w:val="00D40236"/>
    <w:rsid w:val="00D402F9"/>
    <w:rsid w:val="00D41195"/>
    <w:rsid w:val="00D42EB0"/>
    <w:rsid w:val="00D431D1"/>
    <w:rsid w:val="00D443C3"/>
    <w:rsid w:val="00D44A8A"/>
    <w:rsid w:val="00D44B0C"/>
    <w:rsid w:val="00D46D6C"/>
    <w:rsid w:val="00D512B8"/>
    <w:rsid w:val="00D52898"/>
    <w:rsid w:val="00D534A5"/>
    <w:rsid w:val="00D53D8A"/>
    <w:rsid w:val="00D54869"/>
    <w:rsid w:val="00D54AE2"/>
    <w:rsid w:val="00D5504A"/>
    <w:rsid w:val="00D56E67"/>
    <w:rsid w:val="00D57DA0"/>
    <w:rsid w:val="00D6015C"/>
    <w:rsid w:val="00D6030B"/>
    <w:rsid w:val="00D61D56"/>
    <w:rsid w:val="00D6512B"/>
    <w:rsid w:val="00D6777E"/>
    <w:rsid w:val="00D67B1E"/>
    <w:rsid w:val="00D70FF1"/>
    <w:rsid w:val="00D727B5"/>
    <w:rsid w:val="00D73781"/>
    <w:rsid w:val="00D74635"/>
    <w:rsid w:val="00D74F18"/>
    <w:rsid w:val="00D758AF"/>
    <w:rsid w:val="00D76B4D"/>
    <w:rsid w:val="00D7768D"/>
    <w:rsid w:val="00D815D5"/>
    <w:rsid w:val="00D83787"/>
    <w:rsid w:val="00D83BC2"/>
    <w:rsid w:val="00D853B7"/>
    <w:rsid w:val="00D85CF2"/>
    <w:rsid w:val="00D85DDA"/>
    <w:rsid w:val="00D916DB"/>
    <w:rsid w:val="00D924BD"/>
    <w:rsid w:val="00D941FC"/>
    <w:rsid w:val="00D95712"/>
    <w:rsid w:val="00D9645E"/>
    <w:rsid w:val="00D97CC8"/>
    <w:rsid w:val="00DA025B"/>
    <w:rsid w:val="00DA1A41"/>
    <w:rsid w:val="00DA1F43"/>
    <w:rsid w:val="00DA4655"/>
    <w:rsid w:val="00DB1F4C"/>
    <w:rsid w:val="00DB26A8"/>
    <w:rsid w:val="00DB2C30"/>
    <w:rsid w:val="00DB63E6"/>
    <w:rsid w:val="00DB7D2F"/>
    <w:rsid w:val="00DC0E1A"/>
    <w:rsid w:val="00DC3A4D"/>
    <w:rsid w:val="00DC3ACF"/>
    <w:rsid w:val="00DC41EB"/>
    <w:rsid w:val="00DC4A34"/>
    <w:rsid w:val="00DD0811"/>
    <w:rsid w:val="00DD1984"/>
    <w:rsid w:val="00DD2ADD"/>
    <w:rsid w:val="00DD6A0C"/>
    <w:rsid w:val="00DD7742"/>
    <w:rsid w:val="00DE0075"/>
    <w:rsid w:val="00DE03E2"/>
    <w:rsid w:val="00DE3346"/>
    <w:rsid w:val="00DE3D7B"/>
    <w:rsid w:val="00DE4BEA"/>
    <w:rsid w:val="00DE69D2"/>
    <w:rsid w:val="00DE6BA0"/>
    <w:rsid w:val="00DF765A"/>
    <w:rsid w:val="00E0027F"/>
    <w:rsid w:val="00E01EA7"/>
    <w:rsid w:val="00E042DF"/>
    <w:rsid w:val="00E05A95"/>
    <w:rsid w:val="00E071CA"/>
    <w:rsid w:val="00E107BD"/>
    <w:rsid w:val="00E10B65"/>
    <w:rsid w:val="00E12891"/>
    <w:rsid w:val="00E146FE"/>
    <w:rsid w:val="00E17E82"/>
    <w:rsid w:val="00E23082"/>
    <w:rsid w:val="00E24759"/>
    <w:rsid w:val="00E24B0D"/>
    <w:rsid w:val="00E25ED9"/>
    <w:rsid w:val="00E30724"/>
    <w:rsid w:val="00E30945"/>
    <w:rsid w:val="00E330F0"/>
    <w:rsid w:val="00E36220"/>
    <w:rsid w:val="00E37A00"/>
    <w:rsid w:val="00E40A1B"/>
    <w:rsid w:val="00E429C4"/>
    <w:rsid w:val="00E43357"/>
    <w:rsid w:val="00E4721C"/>
    <w:rsid w:val="00E55181"/>
    <w:rsid w:val="00E56636"/>
    <w:rsid w:val="00E57ACF"/>
    <w:rsid w:val="00E6080C"/>
    <w:rsid w:val="00E60C16"/>
    <w:rsid w:val="00E6669A"/>
    <w:rsid w:val="00E7254B"/>
    <w:rsid w:val="00E73053"/>
    <w:rsid w:val="00E7400B"/>
    <w:rsid w:val="00E74B72"/>
    <w:rsid w:val="00E754D2"/>
    <w:rsid w:val="00E75590"/>
    <w:rsid w:val="00E760DD"/>
    <w:rsid w:val="00E80042"/>
    <w:rsid w:val="00E82B00"/>
    <w:rsid w:val="00E8376B"/>
    <w:rsid w:val="00E83B02"/>
    <w:rsid w:val="00E85EAA"/>
    <w:rsid w:val="00E87731"/>
    <w:rsid w:val="00E92019"/>
    <w:rsid w:val="00E934EA"/>
    <w:rsid w:val="00E942BA"/>
    <w:rsid w:val="00E946E0"/>
    <w:rsid w:val="00EA6786"/>
    <w:rsid w:val="00EB0956"/>
    <w:rsid w:val="00EB1526"/>
    <w:rsid w:val="00EB2B65"/>
    <w:rsid w:val="00EB55B7"/>
    <w:rsid w:val="00EB603E"/>
    <w:rsid w:val="00EB7326"/>
    <w:rsid w:val="00EC00DB"/>
    <w:rsid w:val="00EC10D5"/>
    <w:rsid w:val="00EC1318"/>
    <w:rsid w:val="00EC14B4"/>
    <w:rsid w:val="00EC2731"/>
    <w:rsid w:val="00EC32C2"/>
    <w:rsid w:val="00EC3DA6"/>
    <w:rsid w:val="00EC76DE"/>
    <w:rsid w:val="00ED3200"/>
    <w:rsid w:val="00ED3585"/>
    <w:rsid w:val="00ED411B"/>
    <w:rsid w:val="00ED4922"/>
    <w:rsid w:val="00ED5B95"/>
    <w:rsid w:val="00EE1434"/>
    <w:rsid w:val="00EE3754"/>
    <w:rsid w:val="00EE3A24"/>
    <w:rsid w:val="00EE3E61"/>
    <w:rsid w:val="00EE666F"/>
    <w:rsid w:val="00EF163B"/>
    <w:rsid w:val="00EF3934"/>
    <w:rsid w:val="00EF3CCD"/>
    <w:rsid w:val="00EF4A4D"/>
    <w:rsid w:val="00EF5E01"/>
    <w:rsid w:val="00EF6D27"/>
    <w:rsid w:val="00EF6F07"/>
    <w:rsid w:val="00EF7D84"/>
    <w:rsid w:val="00F00194"/>
    <w:rsid w:val="00F0086C"/>
    <w:rsid w:val="00F0089F"/>
    <w:rsid w:val="00F00E91"/>
    <w:rsid w:val="00F00FDB"/>
    <w:rsid w:val="00F0152A"/>
    <w:rsid w:val="00F02233"/>
    <w:rsid w:val="00F030ED"/>
    <w:rsid w:val="00F053DE"/>
    <w:rsid w:val="00F106EF"/>
    <w:rsid w:val="00F10CAC"/>
    <w:rsid w:val="00F126DF"/>
    <w:rsid w:val="00F128ED"/>
    <w:rsid w:val="00F13532"/>
    <w:rsid w:val="00F139A5"/>
    <w:rsid w:val="00F1462F"/>
    <w:rsid w:val="00F175A2"/>
    <w:rsid w:val="00F206C9"/>
    <w:rsid w:val="00F21927"/>
    <w:rsid w:val="00F2217A"/>
    <w:rsid w:val="00F2273A"/>
    <w:rsid w:val="00F23B84"/>
    <w:rsid w:val="00F25FD3"/>
    <w:rsid w:val="00F31663"/>
    <w:rsid w:val="00F31797"/>
    <w:rsid w:val="00F325B5"/>
    <w:rsid w:val="00F34D6D"/>
    <w:rsid w:val="00F37B92"/>
    <w:rsid w:val="00F40B67"/>
    <w:rsid w:val="00F4105A"/>
    <w:rsid w:val="00F421DC"/>
    <w:rsid w:val="00F42D67"/>
    <w:rsid w:val="00F43575"/>
    <w:rsid w:val="00F4449E"/>
    <w:rsid w:val="00F4509A"/>
    <w:rsid w:val="00F45250"/>
    <w:rsid w:val="00F45E22"/>
    <w:rsid w:val="00F460D7"/>
    <w:rsid w:val="00F52AAE"/>
    <w:rsid w:val="00F54EFD"/>
    <w:rsid w:val="00F57052"/>
    <w:rsid w:val="00F6003B"/>
    <w:rsid w:val="00F623CE"/>
    <w:rsid w:val="00F62858"/>
    <w:rsid w:val="00F62DEE"/>
    <w:rsid w:val="00F63577"/>
    <w:rsid w:val="00F6618A"/>
    <w:rsid w:val="00F67483"/>
    <w:rsid w:val="00F67B32"/>
    <w:rsid w:val="00F712FF"/>
    <w:rsid w:val="00F717D7"/>
    <w:rsid w:val="00F73730"/>
    <w:rsid w:val="00F74390"/>
    <w:rsid w:val="00F74650"/>
    <w:rsid w:val="00F8113B"/>
    <w:rsid w:val="00F81338"/>
    <w:rsid w:val="00F83511"/>
    <w:rsid w:val="00F84DE8"/>
    <w:rsid w:val="00F85C6A"/>
    <w:rsid w:val="00F86879"/>
    <w:rsid w:val="00F873B1"/>
    <w:rsid w:val="00F9018F"/>
    <w:rsid w:val="00F90943"/>
    <w:rsid w:val="00F90B13"/>
    <w:rsid w:val="00F93081"/>
    <w:rsid w:val="00F9399B"/>
    <w:rsid w:val="00F9413B"/>
    <w:rsid w:val="00F9742A"/>
    <w:rsid w:val="00F97FCA"/>
    <w:rsid w:val="00FA1973"/>
    <w:rsid w:val="00FA2668"/>
    <w:rsid w:val="00FA4681"/>
    <w:rsid w:val="00FA7291"/>
    <w:rsid w:val="00FA7A16"/>
    <w:rsid w:val="00FB0A6A"/>
    <w:rsid w:val="00FB2706"/>
    <w:rsid w:val="00FB518E"/>
    <w:rsid w:val="00FB5B24"/>
    <w:rsid w:val="00FB6B8D"/>
    <w:rsid w:val="00FC00B0"/>
    <w:rsid w:val="00FC0425"/>
    <w:rsid w:val="00FC44CD"/>
    <w:rsid w:val="00FC45A6"/>
    <w:rsid w:val="00FC4D83"/>
    <w:rsid w:val="00FC4F0E"/>
    <w:rsid w:val="00FC7D77"/>
    <w:rsid w:val="00FD026E"/>
    <w:rsid w:val="00FD0AFD"/>
    <w:rsid w:val="00FD222A"/>
    <w:rsid w:val="00FD4204"/>
    <w:rsid w:val="00FD49F2"/>
    <w:rsid w:val="00FD4A91"/>
    <w:rsid w:val="00FD5214"/>
    <w:rsid w:val="00FD6F95"/>
    <w:rsid w:val="00FE0FC0"/>
    <w:rsid w:val="00FE35A8"/>
    <w:rsid w:val="00FE3735"/>
    <w:rsid w:val="00FF42C2"/>
    <w:rsid w:val="01FA6AF9"/>
    <w:rsid w:val="027A526E"/>
    <w:rsid w:val="0451447D"/>
    <w:rsid w:val="04C6C261"/>
    <w:rsid w:val="0623BB3B"/>
    <w:rsid w:val="06A509C8"/>
    <w:rsid w:val="083128A3"/>
    <w:rsid w:val="0A4929F8"/>
    <w:rsid w:val="0A629FCD"/>
    <w:rsid w:val="0D149624"/>
    <w:rsid w:val="0E983723"/>
    <w:rsid w:val="0FAC3CA9"/>
    <w:rsid w:val="13527FE9"/>
    <w:rsid w:val="136CE665"/>
    <w:rsid w:val="1439DDB1"/>
    <w:rsid w:val="1534A3BF"/>
    <w:rsid w:val="15D5AE12"/>
    <w:rsid w:val="1670452B"/>
    <w:rsid w:val="172231F8"/>
    <w:rsid w:val="17717E73"/>
    <w:rsid w:val="190D4ED4"/>
    <w:rsid w:val="1A7D35BC"/>
    <w:rsid w:val="1ACEACBD"/>
    <w:rsid w:val="1B936FD5"/>
    <w:rsid w:val="1CC18208"/>
    <w:rsid w:val="1D492CE5"/>
    <w:rsid w:val="1DB4D67E"/>
    <w:rsid w:val="1E12263A"/>
    <w:rsid w:val="1EE25FED"/>
    <w:rsid w:val="1F8458B3"/>
    <w:rsid w:val="1FF83F13"/>
    <w:rsid w:val="202CAC2A"/>
    <w:rsid w:val="227F54B3"/>
    <w:rsid w:val="252D653C"/>
    <w:rsid w:val="2657A564"/>
    <w:rsid w:val="27277176"/>
    <w:rsid w:val="27C4B557"/>
    <w:rsid w:val="280AED84"/>
    <w:rsid w:val="28156BF1"/>
    <w:rsid w:val="290431C4"/>
    <w:rsid w:val="29E870B3"/>
    <w:rsid w:val="29FE0D34"/>
    <w:rsid w:val="2B067FEE"/>
    <w:rsid w:val="2B10636E"/>
    <w:rsid w:val="2C231F24"/>
    <w:rsid w:val="303863F2"/>
    <w:rsid w:val="307CCEA8"/>
    <w:rsid w:val="31DD35A0"/>
    <w:rsid w:val="332BFB89"/>
    <w:rsid w:val="338BC71D"/>
    <w:rsid w:val="34238AC5"/>
    <w:rsid w:val="344E4157"/>
    <w:rsid w:val="3488D97F"/>
    <w:rsid w:val="3540BFDB"/>
    <w:rsid w:val="36709465"/>
    <w:rsid w:val="36B35A20"/>
    <w:rsid w:val="37834A8A"/>
    <w:rsid w:val="3AA2D38E"/>
    <w:rsid w:val="3ADFDA7D"/>
    <w:rsid w:val="3CD992AB"/>
    <w:rsid w:val="3DBC9162"/>
    <w:rsid w:val="3FC23CB7"/>
    <w:rsid w:val="40D4CF31"/>
    <w:rsid w:val="416142E7"/>
    <w:rsid w:val="41D46648"/>
    <w:rsid w:val="41F0F0F2"/>
    <w:rsid w:val="441AC71E"/>
    <w:rsid w:val="442228D0"/>
    <w:rsid w:val="443BC25F"/>
    <w:rsid w:val="4495ADDA"/>
    <w:rsid w:val="462BD4A9"/>
    <w:rsid w:val="46F160E6"/>
    <w:rsid w:val="47C2D60F"/>
    <w:rsid w:val="491D251B"/>
    <w:rsid w:val="4A2192C6"/>
    <w:rsid w:val="4A505EED"/>
    <w:rsid w:val="4AB60F0F"/>
    <w:rsid w:val="4B789FE5"/>
    <w:rsid w:val="4BBD46CB"/>
    <w:rsid w:val="4C1D6DEE"/>
    <w:rsid w:val="4CA0BFBF"/>
    <w:rsid w:val="4CA5AD3F"/>
    <w:rsid w:val="4CF7A29E"/>
    <w:rsid w:val="4E10A6A7"/>
    <w:rsid w:val="4E742672"/>
    <w:rsid w:val="4F485A26"/>
    <w:rsid w:val="50ADE8FD"/>
    <w:rsid w:val="53D988F0"/>
    <w:rsid w:val="568BDCF8"/>
    <w:rsid w:val="5A306A9F"/>
    <w:rsid w:val="5B0AA212"/>
    <w:rsid w:val="5B2FFBBB"/>
    <w:rsid w:val="5B6D507C"/>
    <w:rsid w:val="5C1A1315"/>
    <w:rsid w:val="5C335C5D"/>
    <w:rsid w:val="5E4D9810"/>
    <w:rsid w:val="5EE28E32"/>
    <w:rsid w:val="603C1270"/>
    <w:rsid w:val="60AA2439"/>
    <w:rsid w:val="61030DEC"/>
    <w:rsid w:val="6140636D"/>
    <w:rsid w:val="6257B388"/>
    <w:rsid w:val="62D8B933"/>
    <w:rsid w:val="62E3A28E"/>
    <w:rsid w:val="63F383E9"/>
    <w:rsid w:val="643DD564"/>
    <w:rsid w:val="64ACCBDA"/>
    <w:rsid w:val="65ED6CA5"/>
    <w:rsid w:val="67234E74"/>
    <w:rsid w:val="67FC9A7B"/>
    <w:rsid w:val="6960617F"/>
    <w:rsid w:val="69CAB282"/>
    <w:rsid w:val="6ACCD70B"/>
    <w:rsid w:val="6BECFF99"/>
    <w:rsid w:val="6CB8D880"/>
    <w:rsid w:val="6D30FB40"/>
    <w:rsid w:val="6F2A3FA6"/>
    <w:rsid w:val="6F744657"/>
    <w:rsid w:val="7093319E"/>
    <w:rsid w:val="7216138B"/>
    <w:rsid w:val="7264C61B"/>
    <w:rsid w:val="72F93662"/>
    <w:rsid w:val="74531A2C"/>
    <w:rsid w:val="74871657"/>
    <w:rsid w:val="74A247DF"/>
    <w:rsid w:val="77A55E6F"/>
    <w:rsid w:val="78E3C3E4"/>
    <w:rsid w:val="7904A20C"/>
    <w:rsid w:val="7A71AC29"/>
    <w:rsid w:val="7AF6DBD1"/>
    <w:rsid w:val="7BF566B6"/>
    <w:rsid w:val="7D22BBCE"/>
    <w:rsid w:val="7D4BABC3"/>
    <w:rsid w:val="7E19DB60"/>
    <w:rsid w:val="7F33B2EE"/>
    <w:rsid w:val="7FF8B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934,#69be28"/>
    </o:shapedefaults>
    <o:shapelayout v:ext="edit">
      <o:idmap v:ext="edit" data="2"/>
    </o:shapelayout>
  </w:shapeDefaults>
  <w:doNotEmbedSmartTags/>
  <w:decimalSymbol w:val="."/>
  <w:listSeparator w:val=","/>
  <w14:docId w14:val="585928B3"/>
  <w15:chartTrackingRefBased/>
  <w15:docId w15:val="{DD45AAB3-0366-4C36-9C65-CC848CCA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F2"/>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63AA"/>
    <w:pPr>
      <w:tabs>
        <w:tab w:val="center" w:pos="4320"/>
        <w:tab w:val="right" w:pos="8640"/>
      </w:tabs>
    </w:pPr>
  </w:style>
  <w:style w:type="paragraph" w:styleId="Footer">
    <w:name w:val="footer"/>
    <w:basedOn w:val="Normal"/>
    <w:link w:val="FooterChar"/>
    <w:uiPriority w:val="99"/>
    <w:rsid w:val="009963AA"/>
    <w:pPr>
      <w:tabs>
        <w:tab w:val="center" w:pos="4320"/>
        <w:tab w:val="right" w:pos="8640"/>
      </w:tabs>
    </w:pPr>
  </w:style>
  <w:style w:type="character" w:styleId="PageNumber">
    <w:name w:val="page number"/>
    <w:basedOn w:val="DefaultParagraphFont"/>
    <w:rsid w:val="009963AA"/>
  </w:style>
  <w:style w:type="paragraph" w:customStyle="1" w:styleId="HeaderText">
    <w:name w:val="Header Text"/>
    <w:basedOn w:val="Normal"/>
    <w:qFormat/>
    <w:rsid w:val="00486A05"/>
    <w:rPr>
      <w:rFonts w:ascii="FS Maja" w:hAnsi="FS Maja"/>
      <w:color w:val="8EBB38"/>
      <w:sz w:val="56"/>
      <w:szCs w:val="56"/>
    </w:rPr>
  </w:style>
  <w:style w:type="paragraph" w:customStyle="1" w:styleId="BodyText1">
    <w:name w:val="Body Text1"/>
    <w:basedOn w:val="Normal"/>
    <w:rsid w:val="00486A05"/>
  </w:style>
  <w:style w:type="paragraph" w:customStyle="1" w:styleId="CalibriBodytext">
    <w:name w:val="Calibri Body text"/>
    <w:basedOn w:val="BodyText1"/>
    <w:qFormat/>
    <w:rsid w:val="00486A05"/>
    <w:rPr>
      <w:rFonts w:asciiTheme="minorHAnsi" w:hAnsiTheme="minorHAnsi"/>
    </w:rPr>
  </w:style>
  <w:style w:type="paragraph" w:customStyle="1" w:styleId="Subheadertext">
    <w:name w:val="Subheader text"/>
    <w:basedOn w:val="Normal"/>
    <w:qFormat/>
    <w:rsid w:val="00AC2E3F"/>
    <w:rPr>
      <w:rFonts w:ascii="FS Maja" w:hAnsi="FS Maja"/>
      <w:sz w:val="44"/>
      <w:szCs w:val="44"/>
    </w:rPr>
  </w:style>
  <w:style w:type="paragraph" w:customStyle="1" w:styleId="CalibriBulletedtext">
    <w:name w:val="Calibri Bulleted text"/>
    <w:basedOn w:val="Normal"/>
    <w:qFormat/>
    <w:rsid w:val="00AC2E3F"/>
    <w:pPr>
      <w:numPr>
        <w:numId w:val="1"/>
      </w:numPr>
      <w:tabs>
        <w:tab w:val="clear" w:pos="720"/>
        <w:tab w:val="num" w:pos="360"/>
      </w:tabs>
      <w:ind w:left="360"/>
    </w:pPr>
    <w:rPr>
      <w:rFonts w:asciiTheme="minorHAnsi" w:hAnsiTheme="minorHAnsi"/>
    </w:rPr>
  </w:style>
  <w:style w:type="paragraph" w:customStyle="1" w:styleId="greenfootertext">
    <w:name w:val="green footer text"/>
    <w:basedOn w:val="Normal"/>
    <w:qFormat/>
    <w:rsid w:val="00AC2E3F"/>
    <w:rPr>
      <w:rFonts w:asciiTheme="minorHAnsi" w:hAnsiTheme="minorHAnsi"/>
      <w:color w:val="3B693D"/>
    </w:rPr>
  </w:style>
  <w:style w:type="paragraph" w:styleId="ListParagraph">
    <w:name w:val="List Paragraph"/>
    <w:basedOn w:val="Normal"/>
    <w:uiPriority w:val="34"/>
    <w:qFormat/>
    <w:rsid w:val="0031503B"/>
    <w:pPr>
      <w:ind w:left="720"/>
      <w:contextualSpacing/>
    </w:pPr>
  </w:style>
  <w:style w:type="paragraph" w:customStyle="1" w:styleId="Default">
    <w:name w:val="Default"/>
    <w:rsid w:val="00CA06D2"/>
    <w:pPr>
      <w:autoSpaceDE w:val="0"/>
      <w:autoSpaceDN w:val="0"/>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7C3083"/>
    <w:rPr>
      <w:color w:val="0563C1" w:themeColor="hyperlink"/>
      <w:u w:val="single"/>
    </w:rPr>
  </w:style>
  <w:style w:type="character" w:styleId="FollowedHyperlink">
    <w:name w:val="FollowedHyperlink"/>
    <w:basedOn w:val="DefaultParagraphFont"/>
    <w:uiPriority w:val="99"/>
    <w:semiHidden/>
    <w:unhideWhenUsed/>
    <w:rsid w:val="00187114"/>
    <w:rPr>
      <w:color w:val="954F72" w:themeColor="followedHyperlink"/>
      <w:u w:val="single"/>
    </w:rPr>
  </w:style>
  <w:style w:type="character" w:customStyle="1" w:styleId="UnresolvedMention1">
    <w:name w:val="Unresolved Mention1"/>
    <w:basedOn w:val="DefaultParagraphFont"/>
    <w:uiPriority w:val="99"/>
    <w:semiHidden/>
    <w:unhideWhenUsed/>
    <w:rsid w:val="008D0E33"/>
    <w:rPr>
      <w:color w:val="605E5C"/>
      <w:shd w:val="clear" w:color="auto" w:fill="E1DFDD"/>
    </w:rPr>
  </w:style>
  <w:style w:type="character" w:styleId="CommentReference">
    <w:name w:val="annotation reference"/>
    <w:basedOn w:val="DefaultParagraphFont"/>
    <w:uiPriority w:val="99"/>
    <w:semiHidden/>
    <w:unhideWhenUsed/>
    <w:rsid w:val="0091719C"/>
    <w:rPr>
      <w:sz w:val="16"/>
      <w:szCs w:val="16"/>
    </w:rPr>
  </w:style>
  <w:style w:type="paragraph" w:styleId="CommentText">
    <w:name w:val="annotation text"/>
    <w:basedOn w:val="Normal"/>
    <w:link w:val="CommentTextChar"/>
    <w:uiPriority w:val="99"/>
    <w:unhideWhenUsed/>
    <w:rsid w:val="0091719C"/>
    <w:rPr>
      <w:sz w:val="20"/>
      <w:szCs w:val="20"/>
    </w:rPr>
  </w:style>
  <w:style w:type="character" w:customStyle="1" w:styleId="CommentTextChar">
    <w:name w:val="Comment Text Char"/>
    <w:basedOn w:val="DefaultParagraphFont"/>
    <w:link w:val="CommentText"/>
    <w:uiPriority w:val="99"/>
    <w:rsid w:val="0091719C"/>
  </w:style>
  <w:style w:type="paragraph" w:styleId="CommentSubject">
    <w:name w:val="annotation subject"/>
    <w:basedOn w:val="CommentText"/>
    <w:next w:val="CommentText"/>
    <w:link w:val="CommentSubjectChar"/>
    <w:uiPriority w:val="99"/>
    <w:semiHidden/>
    <w:unhideWhenUsed/>
    <w:rsid w:val="0091719C"/>
    <w:rPr>
      <w:b/>
      <w:bCs/>
    </w:rPr>
  </w:style>
  <w:style w:type="character" w:customStyle="1" w:styleId="CommentSubjectChar">
    <w:name w:val="Comment Subject Char"/>
    <w:basedOn w:val="CommentTextChar"/>
    <w:link w:val="CommentSubject"/>
    <w:uiPriority w:val="99"/>
    <w:semiHidden/>
    <w:rsid w:val="0091719C"/>
    <w:rPr>
      <w:b/>
      <w:bCs/>
    </w:rPr>
  </w:style>
  <w:style w:type="paragraph" w:styleId="BalloonText">
    <w:name w:val="Balloon Text"/>
    <w:basedOn w:val="Normal"/>
    <w:link w:val="BalloonTextChar"/>
    <w:uiPriority w:val="99"/>
    <w:semiHidden/>
    <w:unhideWhenUsed/>
    <w:rsid w:val="00917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9C"/>
    <w:rPr>
      <w:rFonts w:ascii="Segoe UI" w:hAnsi="Segoe UI" w:cs="Segoe UI"/>
      <w:sz w:val="18"/>
      <w:szCs w:val="18"/>
    </w:rPr>
  </w:style>
  <w:style w:type="character" w:customStyle="1" w:styleId="FooterChar">
    <w:name w:val="Footer Char"/>
    <w:basedOn w:val="DefaultParagraphFont"/>
    <w:link w:val="Footer"/>
    <w:uiPriority w:val="99"/>
    <w:rsid w:val="000965BB"/>
    <w:rPr>
      <w:sz w:val="24"/>
      <w:szCs w:val="24"/>
    </w:rPr>
  </w:style>
  <w:style w:type="character" w:customStyle="1" w:styleId="UnresolvedMention2">
    <w:name w:val="Unresolved Mention2"/>
    <w:basedOn w:val="DefaultParagraphFont"/>
    <w:uiPriority w:val="99"/>
    <w:semiHidden/>
    <w:unhideWhenUsed/>
    <w:rsid w:val="002D04C8"/>
    <w:rPr>
      <w:color w:val="605E5C"/>
      <w:shd w:val="clear" w:color="auto" w:fill="E1DFDD"/>
    </w:rPr>
  </w:style>
  <w:style w:type="character" w:styleId="UnresolvedMention">
    <w:name w:val="Unresolved Mention"/>
    <w:basedOn w:val="DefaultParagraphFont"/>
    <w:uiPriority w:val="99"/>
    <w:semiHidden/>
    <w:unhideWhenUsed/>
    <w:rsid w:val="003E183B"/>
    <w:rPr>
      <w:color w:val="605E5C"/>
      <w:shd w:val="clear" w:color="auto" w:fill="E1DFDD"/>
    </w:rPr>
  </w:style>
  <w:style w:type="character" w:styleId="Mention">
    <w:name w:val="Mention"/>
    <w:basedOn w:val="DefaultParagraphFont"/>
    <w:uiPriority w:val="99"/>
    <w:unhideWhenUsed/>
    <w:rsid w:val="000E1812"/>
    <w:rPr>
      <w:color w:val="2B579A"/>
      <w:shd w:val="clear" w:color="auto" w:fill="E1DFDD"/>
    </w:rPr>
  </w:style>
  <w:style w:type="paragraph" w:styleId="Revision">
    <w:name w:val="Revision"/>
    <w:hidden/>
    <w:uiPriority w:val="99"/>
    <w:semiHidden/>
    <w:rsid w:val="0075222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2656">
      <w:bodyDiv w:val="1"/>
      <w:marLeft w:val="0"/>
      <w:marRight w:val="0"/>
      <w:marTop w:val="0"/>
      <w:marBottom w:val="0"/>
      <w:divBdr>
        <w:top w:val="none" w:sz="0" w:space="0" w:color="auto"/>
        <w:left w:val="none" w:sz="0" w:space="0" w:color="auto"/>
        <w:bottom w:val="none" w:sz="0" w:space="0" w:color="auto"/>
        <w:right w:val="none" w:sz="0" w:space="0" w:color="auto"/>
      </w:divBdr>
    </w:div>
    <w:div w:id="935593628">
      <w:bodyDiv w:val="1"/>
      <w:marLeft w:val="0"/>
      <w:marRight w:val="0"/>
      <w:marTop w:val="0"/>
      <w:marBottom w:val="0"/>
      <w:divBdr>
        <w:top w:val="none" w:sz="0" w:space="0" w:color="auto"/>
        <w:left w:val="none" w:sz="0" w:space="0" w:color="auto"/>
        <w:bottom w:val="none" w:sz="0" w:space="0" w:color="auto"/>
        <w:right w:val="none" w:sz="0" w:space="0" w:color="auto"/>
      </w:divBdr>
    </w:div>
    <w:div w:id="1029913444">
      <w:bodyDiv w:val="1"/>
      <w:marLeft w:val="0"/>
      <w:marRight w:val="0"/>
      <w:marTop w:val="0"/>
      <w:marBottom w:val="0"/>
      <w:divBdr>
        <w:top w:val="none" w:sz="0" w:space="0" w:color="auto"/>
        <w:left w:val="none" w:sz="0" w:space="0" w:color="auto"/>
        <w:bottom w:val="none" w:sz="0" w:space="0" w:color="auto"/>
        <w:right w:val="none" w:sz="0" w:space="0" w:color="auto"/>
      </w:divBdr>
    </w:div>
    <w:div w:id="1463570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annweh/wxab019" TargetMode="External"/><Relationship Id="rId18" Type="http://schemas.openxmlformats.org/officeDocument/2006/relationships/hyperlink" Target="https://ash.org.uk/media-centre/news/press-releases/new-data-reveals-the-gb-jobs-most-likely-to-be-exposed-to-second-hand-smoke-is-yours-on-the-list" TargetMode="External"/><Relationship Id="rId26" Type="http://schemas.openxmlformats.org/officeDocument/2006/relationships/hyperlink" Target="https://academic.oup.com/annweh/article/68/9/999/7735744" TargetMode="External"/><Relationship Id="rId21" Type="http://schemas.openxmlformats.org/officeDocument/2006/relationships/hyperlink" Target="https://doi.org/10.1136/tobaccocontrol-2018-054599" TargetMode="External"/><Relationship Id="rId34" Type="http://schemas.openxmlformats.org/officeDocument/2006/relationships/hyperlink" Target="https://academic.oup.com/annweh/article/68/9/999/7735744"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s://doi.org/10.1093/annweh/wxac066" TargetMode="External"/><Relationship Id="rId25" Type="http://schemas.openxmlformats.org/officeDocument/2006/relationships/hyperlink" Target="https://ash.org.uk/media-centre/news/press-releases/new-data-reveals-the-gb-jobs-most-likely-to-be-exposed-to-second-hand-smoke-is-yours-on-the-list%20" TargetMode="External"/><Relationship Id="rId33" Type="http://schemas.openxmlformats.org/officeDocument/2006/relationships/hyperlink" Target="https://ash.org.uk/media-centre/news/press-releases/new-data-reveals-the-gb-jobs-most-likely-to-be-exposed-to-second-hand-smoke-is-yours-on-the-list%20" TargetMode="External"/><Relationship Id="rId2" Type="http://schemas.openxmlformats.org/officeDocument/2006/relationships/customXml" Target="../customXml/item2.xml"/><Relationship Id="rId16" Type="http://schemas.openxmlformats.org/officeDocument/2006/relationships/hyperlink" Target="https://doi.org/10.1093/annweh/wxab019" TargetMode="External"/><Relationship Id="rId20" Type="http://schemas.openxmlformats.org/officeDocument/2006/relationships/hyperlink" Target="https://www.cdc.gov/tobacco-surgeon-general-reports/about/all-reports.html" TargetMode="External"/><Relationship Id="rId29" Type="http://schemas.openxmlformats.org/officeDocument/2006/relationships/hyperlink" Target="https://doi.org/10.1136/tobaccocontrol-2018-05459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s://academic.oup.com/annweh/article/65/9/1133/6209795" TargetMode="External"/><Relationship Id="rId32" Type="http://schemas.openxmlformats.org/officeDocument/2006/relationships/hyperlink" Target="https://academic.oup.com/annweh/article/65/9/1133/6209795"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sh.org.uk/media-centre/news/press-releases/new-data-reveals-the-gb-jobs-most-likely-to-be-exposed-to-second-hand-smoke-is-yours-on-the-list" TargetMode="External"/><Relationship Id="rId23" Type="http://schemas.openxmlformats.org/officeDocument/2006/relationships/hyperlink" Target="https://bills.parliament.uk/bills/3879" TargetMode="External"/><Relationship Id="rId28" Type="http://schemas.openxmlformats.org/officeDocument/2006/relationships/hyperlink" Target="https://www.cdc.gov/tobacco-surgeon-general-reports/about/all-reports.html" TargetMode="External"/><Relationship Id="rId36"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4.wmf"/><Relationship Id="rId31" Type="http://schemas.openxmlformats.org/officeDocument/2006/relationships/hyperlink" Target="https://bills.parliament.uk/bills/387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93/annweh/wxac066" TargetMode="External"/><Relationship Id="rId22" Type="http://schemas.openxmlformats.org/officeDocument/2006/relationships/hyperlink" Target="https://academic.oup.com/annweh/article/67/2/208/6746990" TargetMode="External"/><Relationship Id="rId27" Type="http://schemas.openxmlformats.org/officeDocument/2006/relationships/hyperlink" Target="https://storage.googleapis.com/who-fctc-cop11/Main%20documents/index.html" TargetMode="External"/><Relationship Id="rId30" Type="http://schemas.openxmlformats.org/officeDocument/2006/relationships/hyperlink" Target="https://academic.oup.com/annweh/article/67/2/208/6746990" TargetMode="External"/><Relationship Id="rId35" Type="http://schemas.openxmlformats.org/officeDocument/2006/relationships/hyperlink" Target="https://storage.googleapis.com/who-fctc-cop11/Main%20documents/index.html"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ons%20new\Public%20Affairs\Strategy\UoS%20Policy%20Brief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C6EDA8BC444B4583A477236F6FEDC6" ma:contentTypeVersion="13" ma:contentTypeDescription="Create a new document." ma:contentTypeScope="" ma:versionID="775d1466d5fe841bf2730b971b358e67">
  <xsd:schema xmlns:xsd="http://www.w3.org/2001/XMLSchema" xmlns:xs="http://www.w3.org/2001/XMLSchema" xmlns:p="http://schemas.microsoft.com/office/2006/metadata/properties" xmlns:ns2="42ecbc57-2b93-4f54-a7fa-873c32c07f16" xmlns:ns3="c49a3bec-11e2-4452-8ff2-e507e53fcf6f" targetNamespace="http://schemas.microsoft.com/office/2006/metadata/properties" ma:root="true" ma:fieldsID="7fdffed43819e1585aadb7e598e5347f" ns2:_="" ns3:_="">
    <xsd:import namespace="42ecbc57-2b93-4f54-a7fa-873c32c07f16"/>
    <xsd:import namespace="c49a3bec-11e2-4452-8ff2-e507e53fcf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cbc57-2b93-4f54-a7fa-873c32c0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a3bec-11e2-4452-8ff2-e507e53fc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14e1e9-1f8c-416f-9a71-538a920a6171}" ma:internalName="TaxCatchAll" ma:showField="CatchAllData" ma:web="c49a3bec-11e2-4452-8ff2-e507e53fc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cbc57-2b93-4f54-a7fa-873c32c07f16">
      <Terms xmlns="http://schemas.microsoft.com/office/infopath/2007/PartnerControls"/>
    </lcf76f155ced4ddcb4097134ff3c332f>
    <TaxCatchAll xmlns="c49a3bec-11e2-4452-8ff2-e507e53fcf6f" xsi:nil="true"/>
    <SharedWithUsers xmlns="c49a3bec-11e2-4452-8ff2-e507e53fcf6f">
      <UserInfo>
        <DisplayName>Niamh Fitzgerald</DisplayName>
        <AccountId>23</AccountId>
        <AccountType/>
      </UserInfo>
      <UserInfo>
        <DisplayName>Jack Martin</DisplayName>
        <AccountId>12</AccountId>
        <AccountType/>
      </UserInfo>
      <UserInfo>
        <DisplayName>Richard Purves</DisplayName>
        <AccountId>9</AccountId>
        <AccountType/>
      </UserInfo>
      <UserInfo>
        <DisplayName>Nathan Critchlow</DisplayName>
        <AccountId>22</AccountId>
        <AccountType/>
      </UserInfo>
    </SharedWithUsers>
  </documentManagement>
</p:properties>
</file>

<file path=customXml/itemProps1.xml><?xml version="1.0" encoding="utf-8"?>
<ds:datastoreItem xmlns:ds="http://schemas.openxmlformats.org/officeDocument/2006/customXml" ds:itemID="{2ACAF89A-EEFC-4726-BE33-F047573FDE46}">
  <ds:schemaRefs>
    <ds:schemaRef ds:uri="http://schemas.microsoft.com/sharepoint/v3/contenttype/forms"/>
  </ds:schemaRefs>
</ds:datastoreItem>
</file>

<file path=customXml/itemProps2.xml><?xml version="1.0" encoding="utf-8"?>
<ds:datastoreItem xmlns:ds="http://schemas.openxmlformats.org/officeDocument/2006/customXml" ds:itemID="{FE500CCA-153B-4BAB-8C4C-93B718D79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cbc57-2b93-4f54-a7fa-873c32c07f16"/>
    <ds:schemaRef ds:uri="c49a3bec-11e2-4452-8ff2-e507e53fc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37828-FDF4-407A-B0E0-698F7F384180}">
  <ds:schemaRefs>
    <ds:schemaRef ds:uri="http://schemas.microsoft.com/office/2006/metadata/properties"/>
    <ds:schemaRef ds:uri="http://schemas.microsoft.com/office/infopath/2007/PartnerControls"/>
    <ds:schemaRef ds:uri="42ecbc57-2b93-4f54-a7fa-873c32c07f16"/>
    <ds:schemaRef ds:uri="c49a3bec-11e2-4452-8ff2-e507e53fcf6f"/>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UoS Policy Briefing Template</Template>
  <TotalTime>9</TotalTime>
  <Pages>3</Pages>
  <Words>25</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167</CharactersWithSpaces>
  <SharedDoc>false</SharedDoc>
  <HLinks>
    <vt:vector size="24" baseType="variant">
      <vt:variant>
        <vt:i4>7733362</vt:i4>
      </vt:variant>
      <vt:variant>
        <vt:i4>9</vt:i4>
      </vt:variant>
      <vt:variant>
        <vt:i4>0</vt:i4>
      </vt:variant>
      <vt:variant>
        <vt:i4>5</vt:i4>
      </vt:variant>
      <vt:variant>
        <vt:lpwstr>https://www.gov.scot/publications/alcohol-framework-2018-preventing-harm-next-steps-changing-relationship-alcohol/pages/4/</vt:lpwstr>
      </vt:variant>
      <vt:variant>
        <vt:lpwstr/>
      </vt:variant>
      <vt:variant>
        <vt:i4>1966165</vt:i4>
      </vt:variant>
      <vt:variant>
        <vt:i4>6</vt:i4>
      </vt:variant>
      <vt:variant>
        <vt:i4>0</vt:i4>
      </vt:variant>
      <vt:variant>
        <vt:i4>5</vt:i4>
      </vt:variant>
      <vt:variant>
        <vt:lpwstr>https://doi.org/10.1177/01937235211067192</vt:lpwstr>
      </vt:variant>
      <vt:variant>
        <vt:lpwstr/>
      </vt:variant>
      <vt:variant>
        <vt:i4>5636161</vt:i4>
      </vt:variant>
      <vt:variant>
        <vt:i4>3</vt:i4>
      </vt:variant>
      <vt:variant>
        <vt:i4>0</vt:i4>
      </vt:variant>
      <vt:variant>
        <vt:i4>5</vt:i4>
      </vt:variant>
      <vt:variant>
        <vt:lpwstr>https://doi.org/10.1016/j.drugpo.2022.103789</vt:lpwstr>
      </vt:variant>
      <vt:variant>
        <vt:lpwstr/>
      </vt:variant>
      <vt:variant>
        <vt:i4>589893</vt:i4>
      </vt:variant>
      <vt:variant>
        <vt:i4>0</vt:i4>
      </vt:variant>
      <vt:variant>
        <vt:i4>0</vt:i4>
      </vt:variant>
      <vt:variant>
        <vt:i4>5</vt:i4>
      </vt:variant>
      <vt:variant>
        <vt:lpwstr>https://doi.org/10.1080/09687637.2023.2219370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Francis</dc:creator>
  <cp:keywords/>
  <cp:lastModifiedBy>Roslyn Smith</cp:lastModifiedBy>
  <cp:revision>3</cp:revision>
  <cp:lastPrinted>2025-10-10T10:22:00Z</cp:lastPrinted>
  <dcterms:created xsi:type="dcterms:W3CDTF">2025-10-10T13:14:00Z</dcterms:created>
  <dcterms:modified xsi:type="dcterms:W3CDTF">2025-10-22T08:09:00Z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0x01010078C6EDA8BC444B4583A477236F6FEDC6</vt:lpwstr>
  </property>
  <property fmtid="{D5CDD505-2E9C-101B-9397-08002B2CF9AE}" pid="3" name="MediaServiceImageTags">
    <vt:lpwstr/>
  </property>
</Properties>
</file>