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1623" w14:textId="5ABBBD4A" w:rsidR="00612FE5" w:rsidRPr="00A862A4" w:rsidRDefault="501E1CB4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 w:rsidRPr="4EEF0AE0">
        <w:rPr>
          <w:rFonts w:ascii="Arial" w:hAnsi="Arial" w:cs="Arial"/>
        </w:rPr>
        <w:t xml:space="preserve">                                                                                                     </w:t>
      </w:r>
      <w:r w:rsidR="600ADAB9">
        <w:rPr>
          <w:noProof/>
        </w:rPr>
        <w:drawing>
          <wp:inline distT="0" distB="0" distL="0" distR="0" wp14:anchorId="08CB8E6A" wp14:editId="501E1CB4">
            <wp:extent cx="2156460" cy="82296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80" b="20930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3EE18" w14:textId="77777777" w:rsidR="00A862A4" w:rsidRPr="00F17CE0" w:rsidRDefault="00D068C7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F17CE0">
        <w:rPr>
          <w:rFonts w:asciiTheme="minorHAnsi" w:hAnsiTheme="minorHAnsi" w:cs="Calibri"/>
          <w:b/>
        </w:rPr>
        <w:t>UNIVERSITY COURT</w:t>
      </w:r>
    </w:p>
    <w:p w14:paraId="02F1DD19" w14:textId="77777777" w:rsidR="00A862A4" w:rsidRPr="00F17CE0" w:rsidRDefault="00A862A4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C3C052F" w14:textId="77777777" w:rsidR="00880AFD" w:rsidRPr="00F86BDD" w:rsidRDefault="00880AFD" w:rsidP="0014680F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  <w:b/>
        </w:rPr>
        <w:t>AGENDA</w:t>
      </w:r>
    </w:p>
    <w:p w14:paraId="1DBB83E7" w14:textId="77777777" w:rsidR="00591CAD" w:rsidRPr="00876CFE" w:rsidRDefault="00591CAD" w:rsidP="00BF32A1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  <w:bCs/>
        </w:rPr>
      </w:pPr>
    </w:p>
    <w:p w14:paraId="0E2A8EF9" w14:textId="77777777" w:rsidR="00876CFE" w:rsidRDefault="00876CFE" w:rsidP="00876CFE">
      <w:pPr>
        <w:pStyle w:val="ListParagraph"/>
        <w:numPr>
          <w:ilvl w:val="0"/>
          <w:numId w:val="15"/>
        </w:numPr>
        <w:tabs>
          <w:tab w:val="left" w:pos="709"/>
          <w:tab w:val="right" w:pos="9072"/>
        </w:tabs>
        <w:spacing w:after="0" w:line="240" w:lineRule="auto"/>
        <w:ind w:hanging="72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WELCOME AND APOLOGIES</w:t>
      </w:r>
    </w:p>
    <w:p w14:paraId="783176F4" w14:textId="3882D4CD" w:rsidR="00876CFE" w:rsidRPr="00876CFE" w:rsidRDefault="00BF32A1" w:rsidP="00876CFE">
      <w:pPr>
        <w:pStyle w:val="ListParagraph"/>
        <w:tabs>
          <w:tab w:val="left" w:pos="709"/>
          <w:tab w:val="right" w:pos="9072"/>
        </w:tabs>
        <w:spacing w:after="0" w:line="240" w:lineRule="auto"/>
        <w:rPr>
          <w:rFonts w:asciiTheme="minorHAnsi" w:hAnsiTheme="minorHAnsi" w:cs="Calibri"/>
          <w:b/>
        </w:rPr>
      </w:pPr>
      <w:r w:rsidRPr="00876CFE">
        <w:rPr>
          <w:rFonts w:asciiTheme="minorHAnsi" w:hAnsiTheme="minorHAnsi" w:cs="Calibri"/>
          <w:b/>
        </w:rPr>
        <w:tab/>
      </w:r>
    </w:p>
    <w:p w14:paraId="490B4810" w14:textId="510353AB" w:rsidR="00BF32A1" w:rsidRPr="00876CFE" w:rsidRDefault="00BF32A1" w:rsidP="00876CFE">
      <w:pPr>
        <w:pStyle w:val="ListParagraph"/>
        <w:numPr>
          <w:ilvl w:val="0"/>
          <w:numId w:val="15"/>
        </w:numPr>
        <w:tabs>
          <w:tab w:val="left" w:pos="709"/>
          <w:tab w:val="right" w:pos="9072"/>
        </w:tabs>
        <w:spacing w:after="0" w:line="240" w:lineRule="auto"/>
        <w:ind w:hanging="720"/>
        <w:rPr>
          <w:rFonts w:asciiTheme="minorHAnsi" w:hAnsiTheme="minorHAnsi" w:cs="Calibri"/>
          <w:b/>
        </w:rPr>
      </w:pPr>
      <w:r w:rsidRPr="00876CFE">
        <w:rPr>
          <w:rFonts w:asciiTheme="minorHAnsi" w:hAnsiTheme="minorHAnsi" w:cs="Calibri"/>
          <w:b/>
        </w:rPr>
        <w:t>DECLARATIONS OF INTEREST</w:t>
      </w:r>
      <w:r w:rsidRPr="00876CFE">
        <w:rPr>
          <w:rFonts w:asciiTheme="minorHAnsi" w:hAnsiTheme="minorHAnsi" w:cs="Calibri"/>
          <w:b/>
        </w:rPr>
        <w:tab/>
      </w:r>
    </w:p>
    <w:p w14:paraId="50D87523" w14:textId="77777777" w:rsidR="00BF32A1" w:rsidRPr="00F86BDD" w:rsidRDefault="00BF32A1" w:rsidP="00876CFE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F86BDD">
        <w:rPr>
          <w:rFonts w:asciiTheme="minorHAnsi" w:hAnsiTheme="minorHAnsi" w:cs="Calibri"/>
        </w:rPr>
        <w:t xml:space="preserve">To </w:t>
      </w:r>
      <w:r w:rsidRPr="00F86BDD">
        <w:rPr>
          <w:rFonts w:asciiTheme="minorHAnsi" w:hAnsiTheme="minorHAnsi" w:cs="Calibri"/>
          <w:u w:val="single"/>
        </w:rPr>
        <w:t>note</w:t>
      </w:r>
      <w:r w:rsidRPr="00F86BDD">
        <w:rPr>
          <w:rFonts w:asciiTheme="minorHAnsi" w:hAnsiTheme="minorHAnsi" w:cs="Calibri"/>
        </w:rPr>
        <w:t xml:space="preserve"> any de</w:t>
      </w:r>
      <w:r w:rsidR="004F1E26" w:rsidRPr="00F86BDD">
        <w:rPr>
          <w:rFonts w:asciiTheme="minorHAnsi" w:hAnsiTheme="minorHAnsi" w:cs="Calibri"/>
        </w:rPr>
        <w:t>clarations of interest from Court members, as appropriate</w:t>
      </w:r>
    </w:p>
    <w:p w14:paraId="1B12AC10" w14:textId="77777777" w:rsidR="00BF32A1" w:rsidRPr="00F86BDD" w:rsidRDefault="00BF32A1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65FAE51" w14:textId="32131CB5" w:rsidR="00A862A4" w:rsidRPr="00CC39F2" w:rsidRDefault="00303A21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3</w:t>
      </w:r>
      <w:r w:rsidR="005235E5" w:rsidRPr="00EE7381">
        <w:rPr>
          <w:rFonts w:asciiTheme="minorHAnsi" w:hAnsiTheme="minorHAnsi" w:cs="Calibri"/>
          <w:b/>
        </w:rPr>
        <w:t>.</w:t>
      </w:r>
      <w:r w:rsidR="00A862A4" w:rsidRPr="00EE7381">
        <w:rPr>
          <w:rFonts w:asciiTheme="minorHAnsi" w:hAnsiTheme="minorHAnsi" w:cs="Calibri"/>
          <w:b/>
        </w:rPr>
        <w:tab/>
        <w:t>MINUTES</w:t>
      </w:r>
      <w:r w:rsidR="00A862A4" w:rsidRPr="00EE7381">
        <w:rPr>
          <w:rFonts w:asciiTheme="minorHAnsi" w:hAnsiTheme="minorHAnsi" w:cs="Calibri"/>
          <w:b/>
        </w:rPr>
        <w:tab/>
      </w:r>
      <w:proofErr w:type="gramStart"/>
      <w:r w:rsidR="004F1E26" w:rsidRPr="005B4F09">
        <w:rPr>
          <w:rFonts w:asciiTheme="minorHAnsi" w:hAnsiTheme="minorHAnsi" w:cs="Calibri"/>
          <w:b/>
        </w:rPr>
        <w:t>UC</w:t>
      </w:r>
      <w:r w:rsidR="00A862A4" w:rsidRPr="005B4F09">
        <w:rPr>
          <w:rFonts w:asciiTheme="minorHAnsi" w:hAnsiTheme="minorHAnsi" w:cs="Calibri"/>
          <w:b/>
        </w:rPr>
        <w:t>(</w:t>
      </w:r>
      <w:proofErr w:type="gramEnd"/>
      <w:r w:rsidR="00F86BDD" w:rsidRPr="005B4F09">
        <w:rPr>
          <w:rFonts w:asciiTheme="minorHAnsi" w:hAnsiTheme="minorHAnsi" w:cs="Calibri"/>
          <w:b/>
        </w:rPr>
        <w:t>2</w:t>
      </w:r>
      <w:r w:rsidR="005B4F09" w:rsidRPr="005B4F09">
        <w:rPr>
          <w:rFonts w:asciiTheme="minorHAnsi" w:hAnsiTheme="minorHAnsi" w:cs="Calibri"/>
          <w:b/>
        </w:rPr>
        <w:t>4</w:t>
      </w:r>
      <w:r w:rsidR="00A862A4" w:rsidRPr="005B4F09">
        <w:rPr>
          <w:rFonts w:asciiTheme="minorHAnsi" w:hAnsiTheme="minorHAnsi" w:cs="Calibri"/>
          <w:b/>
        </w:rPr>
        <w:t>/</w:t>
      </w:r>
      <w:r w:rsidR="00571512" w:rsidRPr="005B4F09">
        <w:rPr>
          <w:rFonts w:asciiTheme="minorHAnsi" w:hAnsiTheme="minorHAnsi" w:cs="Calibri"/>
          <w:b/>
        </w:rPr>
        <w:t>2</w:t>
      </w:r>
      <w:r w:rsidR="005B4F09" w:rsidRPr="005B4F09">
        <w:rPr>
          <w:rFonts w:asciiTheme="minorHAnsi" w:hAnsiTheme="minorHAnsi" w:cs="Calibri"/>
          <w:b/>
        </w:rPr>
        <w:t>5</w:t>
      </w:r>
      <w:r w:rsidR="00A862A4" w:rsidRPr="005B4F09">
        <w:rPr>
          <w:rFonts w:asciiTheme="minorHAnsi" w:hAnsiTheme="minorHAnsi" w:cs="Calibri"/>
          <w:b/>
        </w:rPr>
        <w:t>)</w:t>
      </w:r>
      <w:r w:rsidR="00B61F24" w:rsidRPr="005B4F09">
        <w:rPr>
          <w:rFonts w:asciiTheme="minorHAnsi" w:hAnsiTheme="minorHAnsi" w:cs="Calibri"/>
          <w:b/>
        </w:rPr>
        <w:t xml:space="preserve"> Minutes </w:t>
      </w:r>
      <w:r w:rsidR="00FC6DFC" w:rsidRPr="005B4F09">
        <w:rPr>
          <w:rFonts w:asciiTheme="minorHAnsi" w:hAnsiTheme="minorHAnsi" w:cs="Calibri"/>
          <w:b/>
        </w:rPr>
        <w:t>4</w:t>
      </w:r>
    </w:p>
    <w:p w14:paraId="0FAF1E5D" w14:textId="428C7407" w:rsidR="002D792E" w:rsidRPr="00CC39F2" w:rsidRDefault="00880AFD" w:rsidP="0014680F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CC39F2">
        <w:rPr>
          <w:rFonts w:asciiTheme="minorHAnsi" w:hAnsiTheme="minorHAnsi" w:cs="Calibri"/>
        </w:rPr>
        <w:t xml:space="preserve">To </w:t>
      </w:r>
      <w:r w:rsidRPr="00CC39F2">
        <w:rPr>
          <w:rFonts w:asciiTheme="minorHAnsi" w:hAnsiTheme="minorHAnsi" w:cs="Calibri"/>
          <w:u w:val="single"/>
        </w:rPr>
        <w:t>approve</w:t>
      </w:r>
      <w:r w:rsidRPr="00CC39F2">
        <w:rPr>
          <w:rFonts w:asciiTheme="minorHAnsi" w:hAnsiTheme="minorHAnsi" w:cs="Calibri"/>
        </w:rPr>
        <w:t xml:space="preserve"> the minutes of the meeting of </w:t>
      </w:r>
      <w:r w:rsidR="002E7373" w:rsidRPr="00CC39F2">
        <w:rPr>
          <w:rFonts w:asciiTheme="minorHAnsi" w:hAnsiTheme="minorHAnsi" w:cs="Calibri"/>
        </w:rPr>
        <w:t xml:space="preserve">University Court held on </w:t>
      </w:r>
      <w:r w:rsidR="00FC6DFC" w:rsidRPr="00CC39F2">
        <w:rPr>
          <w:rFonts w:asciiTheme="minorHAnsi" w:hAnsiTheme="minorHAnsi" w:cs="Calibri"/>
        </w:rPr>
        <w:t>1</w:t>
      </w:r>
      <w:r w:rsidR="005A1E71">
        <w:rPr>
          <w:rFonts w:asciiTheme="minorHAnsi" w:hAnsiTheme="minorHAnsi" w:cs="Calibri"/>
        </w:rPr>
        <w:t>6</w:t>
      </w:r>
      <w:r w:rsidR="00FC6DFC" w:rsidRPr="00CC39F2">
        <w:rPr>
          <w:rFonts w:asciiTheme="minorHAnsi" w:hAnsiTheme="minorHAnsi" w:cs="Calibri"/>
        </w:rPr>
        <w:t xml:space="preserve"> June 202</w:t>
      </w:r>
      <w:r w:rsidR="005A1E71">
        <w:rPr>
          <w:rFonts w:asciiTheme="minorHAnsi" w:hAnsiTheme="minorHAnsi" w:cs="Calibri"/>
        </w:rPr>
        <w:t>5</w:t>
      </w:r>
    </w:p>
    <w:p w14:paraId="4C2C8D75" w14:textId="77777777" w:rsidR="002D792E" w:rsidRPr="00CC39F2" w:rsidRDefault="002D792E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643B99C4" w14:textId="3885874E" w:rsidR="002D792E" w:rsidRPr="00CC39F2" w:rsidRDefault="00303A21" w:rsidP="004F1E2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4</w:t>
      </w:r>
      <w:r w:rsidR="002D792E" w:rsidRPr="00CC39F2">
        <w:rPr>
          <w:rFonts w:asciiTheme="minorHAnsi" w:hAnsiTheme="minorHAnsi" w:cs="Calibri"/>
          <w:b/>
        </w:rPr>
        <w:t>.</w:t>
      </w:r>
      <w:r w:rsidR="002D792E" w:rsidRPr="00CC39F2">
        <w:rPr>
          <w:rFonts w:asciiTheme="minorHAnsi" w:hAnsiTheme="minorHAnsi" w:cs="Calibri"/>
          <w:b/>
        </w:rPr>
        <w:tab/>
        <w:t xml:space="preserve">MATTERS ARISING </w:t>
      </w:r>
      <w:r w:rsidR="004F1E26" w:rsidRPr="00CC39F2">
        <w:rPr>
          <w:rFonts w:asciiTheme="minorHAnsi" w:hAnsiTheme="minorHAnsi" w:cs="Calibri"/>
          <w:b/>
        </w:rPr>
        <w:t>NO</w:t>
      </w:r>
      <w:r w:rsidR="00F91301" w:rsidRPr="00CC39F2">
        <w:rPr>
          <w:rFonts w:asciiTheme="minorHAnsi" w:hAnsiTheme="minorHAnsi" w:cs="Calibri"/>
          <w:b/>
        </w:rPr>
        <w:t>T</w:t>
      </w:r>
      <w:r w:rsidR="004F1E26" w:rsidRPr="00CC39F2">
        <w:rPr>
          <w:rFonts w:asciiTheme="minorHAnsi" w:hAnsiTheme="minorHAnsi" w:cs="Calibri"/>
          <w:b/>
        </w:rPr>
        <w:t xml:space="preserve"> </w:t>
      </w:r>
      <w:r w:rsidR="002D792E" w:rsidRPr="00CC39F2">
        <w:rPr>
          <w:rFonts w:asciiTheme="minorHAnsi" w:hAnsiTheme="minorHAnsi" w:cs="Calibri"/>
          <w:b/>
        </w:rPr>
        <w:t>OTHERWISE ON THE AGENDA</w:t>
      </w:r>
    </w:p>
    <w:p w14:paraId="5D86F35B" w14:textId="77777777" w:rsidR="00EB3156" w:rsidRPr="00CC39F2" w:rsidRDefault="004F1E26" w:rsidP="0014680F">
      <w:pPr>
        <w:spacing w:after="0" w:line="240" w:lineRule="auto"/>
        <w:contextualSpacing/>
        <w:rPr>
          <w:rFonts w:asciiTheme="minorHAnsi" w:hAnsiTheme="minorHAnsi" w:cs="Calibri"/>
        </w:rPr>
      </w:pPr>
      <w:r w:rsidRPr="00CC39F2">
        <w:rPr>
          <w:rFonts w:asciiTheme="minorHAnsi" w:hAnsiTheme="minorHAnsi" w:cs="Calibri"/>
        </w:rPr>
        <w:tab/>
        <w:t xml:space="preserve">To </w:t>
      </w:r>
      <w:r w:rsidRPr="00CC39F2">
        <w:rPr>
          <w:rFonts w:asciiTheme="minorHAnsi" w:hAnsiTheme="minorHAnsi" w:cs="Calibri"/>
          <w:u w:val="single"/>
        </w:rPr>
        <w:t>receive</w:t>
      </w:r>
      <w:r w:rsidRPr="00CC39F2">
        <w:rPr>
          <w:rFonts w:asciiTheme="minorHAnsi" w:hAnsiTheme="minorHAnsi" w:cs="Calibri"/>
        </w:rPr>
        <w:t xml:space="preserve"> an update on any matters arising from previous minutes</w:t>
      </w:r>
    </w:p>
    <w:p w14:paraId="1D32CD44" w14:textId="77777777" w:rsidR="00961E54" w:rsidRPr="00CC39F2" w:rsidRDefault="00961E54" w:rsidP="00961E54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1DDB5645" w14:textId="450FFBA0" w:rsidR="00C47658" w:rsidRPr="00C70C1D" w:rsidRDefault="00303A21" w:rsidP="00C47658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5</w:t>
      </w:r>
      <w:r w:rsidR="00EB3156" w:rsidRPr="00CC39F2">
        <w:rPr>
          <w:rFonts w:asciiTheme="minorHAnsi" w:hAnsiTheme="minorHAnsi" w:cs="Calibri"/>
          <w:b/>
        </w:rPr>
        <w:t>.</w:t>
      </w:r>
      <w:r w:rsidR="00C47658" w:rsidRPr="00CC39F2">
        <w:rPr>
          <w:rFonts w:asciiTheme="minorHAnsi" w:hAnsiTheme="minorHAnsi" w:cs="Calibri"/>
          <w:b/>
        </w:rPr>
        <w:tab/>
        <w:t xml:space="preserve">REMIT, COMPOSITION AND </w:t>
      </w:r>
      <w:r w:rsidR="00C47658" w:rsidRPr="00C70C1D">
        <w:rPr>
          <w:rFonts w:asciiTheme="minorHAnsi" w:hAnsiTheme="minorHAnsi" w:cs="Calibri"/>
          <w:b/>
        </w:rPr>
        <w:t xml:space="preserve">MEMBERSHIP                                                                   </w:t>
      </w:r>
      <w:r w:rsidR="00D243B6" w:rsidRPr="00C70C1D">
        <w:rPr>
          <w:rFonts w:asciiTheme="minorHAnsi" w:hAnsiTheme="minorHAnsi" w:cs="Calibri"/>
          <w:b/>
        </w:rPr>
        <w:t xml:space="preserve"> </w:t>
      </w:r>
      <w:r w:rsidR="00C47658" w:rsidRPr="00C70C1D">
        <w:rPr>
          <w:rFonts w:asciiTheme="minorHAnsi" w:hAnsiTheme="minorHAnsi" w:cs="Calibri"/>
          <w:b/>
        </w:rPr>
        <w:t xml:space="preserve"> </w:t>
      </w:r>
      <w:proofErr w:type="gramStart"/>
      <w:r w:rsidR="00C47658" w:rsidRPr="00C70C1D">
        <w:rPr>
          <w:rFonts w:asciiTheme="minorHAnsi" w:hAnsiTheme="minorHAnsi" w:cs="Calibri"/>
          <w:b/>
        </w:rPr>
        <w:t>UC(</w:t>
      </w:r>
      <w:proofErr w:type="gramEnd"/>
      <w:r w:rsidR="00C47658" w:rsidRPr="00C70C1D">
        <w:rPr>
          <w:rFonts w:asciiTheme="minorHAnsi" w:hAnsiTheme="minorHAnsi" w:cs="Calibri"/>
          <w:b/>
        </w:rPr>
        <w:t>2</w:t>
      </w:r>
      <w:r w:rsidR="005A1E71" w:rsidRPr="00C70C1D">
        <w:rPr>
          <w:rFonts w:asciiTheme="minorHAnsi" w:hAnsiTheme="minorHAnsi" w:cs="Calibri"/>
          <w:b/>
        </w:rPr>
        <w:t>5</w:t>
      </w:r>
      <w:r w:rsidR="00C47658" w:rsidRPr="00C70C1D">
        <w:rPr>
          <w:rFonts w:asciiTheme="minorHAnsi" w:hAnsiTheme="minorHAnsi" w:cs="Calibri"/>
          <w:b/>
        </w:rPr>
        <w:t>/2</w:t>
      </w:r>
      <w:r w:rsidR="005A1E71" w:rsidRPr="00C70C1D">
        <w:rPr>
          <w:rFonts w:asciiTheme="minorHAnsi" w:hAnsiTheme="minorHAnsi" w:cs="Calibri"/>
          <w:b/>
        </w:rPr>
        <w:t>6</w:t>
      </w:r>
      <w:r w:rsidR="00C47658" w:rsidRPr="00C70C1D">
        <w:rPr>
          <w:rFonts w:asciiTheme="minorHAnsi" w:hAnsiTheme="minorHAnsi" w:cs="Calibri"/>
          <w:b/>
        </w:rPr>
        <w:t>)</w:t>
      </w:r>
      <w:r w:rsidR="00180C60" w:rsidRPr="00C70C1D">
        <w:rPr>
          <w:rFonts w:asciiTheme="minorHAnsi" w:hAnsiTheme="minorHAnsi" w:cs="Calibri"/>
          <w:b/>
        </w:rPr>
        <w:t>1</w:t>
      </w:r>
    </w:p>
    <w:p w14:paraId="7CFB8936" w14:textId="4D8243A5" w:rsidR="00C47658" w:rsidRPr="00C70C1D" w:rsidRDefault="00C47658" w:rsidP="00EB31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Cs/>
        </w:rPr>
      </w:pPr>
      <w:r w:rsidRPr="00C70C1D">
        <w:rPr>
          <w:rFonts w:asciiTheme="minorHAnsi" w:hAnsiTheme="minorHAnsi" w:cs="Calibri"/>
          <w:b/>
        </w:rPr>
        <w:tab/>
      </w:r>
      <w:r w:rsidRPr="00C70C1D">
        <w:rPr>
          <w:rFonts w:asciiTheme="minorHAnsi" w:hAnsiTheme="minorHAnsi" w:cs="Calibri"/>
          <w:bCs/>
        </w:rPr>
        <w:t xml:space="preserve">To </w:t>
      </w:r>
      <w:r w:rsidRPr="00C70C1D">
        <w:rPr>
          <w:rFonts w:asciiTheme="minorHAnsi" w:hAnsiTheme="minorHAnsi" w:cs="Calibri"/>
          <w:bCs/>
          <w:u w:val="single"/>
        </w:rPr>
        <w:t>note</w:t>
      </w:r>
      <w:r w:rsidRPr="00C70C1D">
        <w:rPr>
          <w:rFonts w:asciiTheme="minorHAnsi" w:hAnsiTheme="minorHAnsi" w:cs="Calibri"/>
          <w:bCs/>
        </w:rPr>
        <w:t xml:space="preserve"> the remit, composition and membership of Court for 202</w:t>
      </w:r>
      <w:r w:rsidR="005A1E71" w:rsidRPr="00C70C1D">
        <w:rPr>
          <w:rFonts w:asciiTheme="minorHAnsi" w:hAnsiTheme="minorHAnsi" w:cs="Calibri"/>
          <w:bCs/>
        </w:rPr>
        <w:t>5</w:t>
      </w:r>
      <w:r w:rsidRPr="00C70C1D">
        <w:rPr>
          <w:rFonts w:asciiTheme="minorHAnsi" w:hAnsiTheme="minorHAnsi" w:cs="Calibri"/>
          <w:bCs/>
        </w:rPr>
        <w:t>/2</w:t>
      </w:r>
      <w:r w:rsidR="005A1E71" w:rsidRPr="00C70C1D">
        <w:rPr>
          <w:rFonts w:asciiTheme="minorHAnsi" w:hAnsiTheme="minorHAnsi" w:cs="Calibri"/>
          <w:bCs/>
        </w:rPr>
        <w:t>6</w:t>
      </w:r>
      <w:r w:rsidR="00EB3156" w:rsidRPr="00C70C1D">
        <w:rPr>
          <w:rFonts w:asciiTheme="minorHAnsi" w:hAnsiTheme="minorHAnsi" w:cs="Calibri"/>
          <w:bCs/>
        </w:rPr>
        <w:tab/>
      </w:r>
    </w:p>
    <w:p w14:paraId="60E711E2" w14:textId="77777777" w:rsidR="00C47658" w:rsidRPr="00C70C1D" w:rsidRDefault="00C47658" w:rsidP="00EB31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40F97010" w14:textId="184D6DDE" w:rsidR="00EB3156" w:rsidRPr="00C70C1D" w:rsidRDefault="00483C11" w:rsidP="00EB31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6</w:t>
      </w:r>
      <w:r w:rsidR="00C84A0B" w:rsidRPr="00C70C1D">
        <w:rPr>
          <w:rFonts w:asciiTheme="minorHAnsi" w:hAnsiTheme="minorHAnsi" w:cs="Calibri"/>
          <w:b/>
        </w:rPr>
        <w:t>.</w:t>
      </w:r>
      <w:r w:rsidR="00C47658" w:rsidRPr="00C70C1D">
        <w:rPr>
          <w:rFonts w:asciiTheme="minorHAnsi" w:hAnsiTheme="minorHAnsi" w:cs="Calibri"/>
          <w:b/>
        </w:rPr>
        <w:t xml:space="preserve">         </w:t>
      </w:r>
      <w:r w:rsidR="0050628D" w:rsidRPr="00C70C1D">
        <w:rPr>
          <w:rFonts w:asciiTheme="minorHAnsi" w:hAnsiTheme="minorHAnsi" w:cs="Calibri"/>
          <w:b/>
        </w:rPr>
        <w:t xml:space="preserve">  DEVELOPMENTS IN THE EXTERNAL ENVIRONMENT</w:t>
      </w:r>
      <w:r w:rsidR="00AE0651" w:rsidRPr="00C70C1D">
        <w:rPr>
          <w:rFonts w:asciiTheme="minorHAnsi" w:hAnsiTheme="minorHAnsi" w:cs="Calibri"/>
          <w:b/>
        </w:rPr>
        <w:t xml:space="preserve"> </w:t>
      </w:r>
      <w:r w:rsidR="00EB3156" w:rsidRPr="00C70C1D">
        <w:rPr>
          <w:rFonts w:asciiTheme="minorHAnsi" w:hAnsiTheme="minorHAnsi" w:cs="Calibri"/>
          <w:b/>
        </w:rPr>
        <w:tab/>
      </w:r>
      <w:r w:rsidR="008A572F" w:rsidRPr="00C70C1D">
        <w:rPr>
          <w:rFonts w:asciiTheme="minorHAnsi" w:hAnsiTheme="minorHAnsi" w:cs="Calibri"/>
          <w:b/>
        </w:rPr>
        <w:t xml:space="preserve"> </w:t>
      </w:r>
    </w:p>
    <w:p w14:paraId="6CB02628" w14:textId="2A7EA9FE" w:rsidR="007755FD" w:rsidRPr="00CC39F2" w:rsidRDefault="00EB3156" w:rsidP="007755FD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C70C1D">
        <w:rPr>
          <w:rFonts w:asciiTheme="minorHAnsi" w:hAnsiTheme="minorHAnsi" w:cs="Calibri"/>
        </w:rPr>
        <w:t>To</w:t>
      </w:r>
      <w:r w:rsidR="00D809FC" w:rsidRPr="00C70C1D">
        <w:rPr>
          <w:rFonts w:asciiTheme="minorHAnsi" w:hAnsiTheme="minorHAnsi" w:cs="Calibri"/>
        </w:rPr>
        <w:t xml:space="preserve"> </w:t>
      </w:r>
      <w:r w:rsidR="008D28A1">
        <w:rPr>
          <w:rFonts w:asciiTheme="minorHAnsi" w:hAnsiTheme="minorHAnsi" w:cs="Calibri"/>
          <w:u w:val="single"/>
        </w:rPr>
        <w:t>note</w:t>
      </w:r>
      <w:r w:rsidR="009C0129" w:rsidRPr="00C70C1D">
        <w:rPr>
          <w:rFonts w:asciiTheme="minorHAnsi" w:hAnsiTheme="minorHAnsi" w:cs="Calibri"/>
        </w:rPr>
        <w:t xml:space="preserve"> an update </w:t>
      </w:r>
      <w:r w:rsidR="00AB0D18" w:rsidRPr="00C70C1D">
        <w:rPr>
          <w:rFonts w:asciiTheme="minorHAnsi" w:hAnsiTheme="minorHAnsi" w:cs="Calibri"/>
        </w:rPr>
        <w:t>on</w:t>
      </w:r>
      <w:r w:rsidRPr="00C70C1D">
        <w:rPr>
          <w:rFonts w:asciiTheme="minorHAnsi" w:hAnsiTheme="minorHAnsi" w:cs="Calibri"/>
        </w:rPr>
        <w:t xml:space="preserve"> recent developments in the external environment</w:t>
      </w:r>
      <w:r w:rsidR="007755FD" w:rsidRPr="00C70C1D">
        <w:rPr>
          <w:rFonts w:asciiTheme="minorHAnsi" w:hAnsiTheme="minorHAnsi" w:cs="Calibri"/>
        </w:rPr>
        <w:tab/>
      </w:r>
      <w:r w:rsidR="007755FD" w:rsidRPr="00C70C1D">
        <w:rPr>
          <w:rFonts w:asciiTheme="minorHAnsi" w:hAnsiTheme="minorHAnsi" w:cs="Calibri"/>
          <w:b/>
        </w:rPr>
        <w:t xml:space="preserve"> </w:t>
      </w:r>
      <w:r w:rsidR="008D28A1">
        <w:rPr>
          <w:rFonts w:asciiTheme="minorHAnsi" w:hAnsiTheme="minorHAnsi" w:cs="Calibri"/>
          <w:b/>
        </w:rPr>
        <w:tab/>
      </w:r>
      <w:proofErr w:type="gramStart"/>
      <w:r w:rsidR="007755FD" w:rsidRPr="00C70C1D">
        <w:rPr>
          <w:rFonts w:asciiTheme="minorHAnsi" w:hAnsiTheme="minorHAnsi" w:cs="Calibri"/>
          <w:b/>
        </w:rPr>
        <w:t>UC(</w:t>
      </w:r>
      <w:proofErr w:type="gramEnd"/>
      <w:r w:rsidR="007755FD" w:rsidRPr="00C70C1D">
        <w:rPr>
          <w:rFonts w:asciiTheme="minorHAnsi" w:hAnsiTheme="minorHAnsi" w:cs="Calibri"/>
          <w:b/>
        </w:rPr>
        <w:t>2</w:t>
      </w:r>
      <w:r w:rsidR="00C70C1D" w:rsidRPr="00C70C1D">
        <w:rPr>
          <w:rFonts w:asciiTheme="minorHAnsi" w:hAnsiTheme="minorHAnsi" w:cs="Calibri"/>
          <w:b/>
        </w:rPr>
        <w:t>5</w:t>
      </w:r>
      <w:r w:rsidR="007755FD" w:rsidRPr="00C70C1D">
        <w:rPr>
          <w:rFonts w:asciiTheme="minorHAnsi" w:hAnsiTheme="minorHAnsi" w:cs="Calibri"/>
          <w:b/>
        </w:rPr>
        <w:t>/2</w:t>
      </w:r>
      <w:r w:rsidR="00C70C1D" w:rsidRPr="00C70C1D">
        <w:rPr>
          <w:rFonts w:asciiTheme="minorHAnsi" w:hAnsiTheme="minorHAnsi" w:cs="Calibri"/>
          <w:b/>
        </w:rPr>
        <w:t>6</w:t>
      </w:r>
      <w:r w:rsidR="007755FD" w:rsidRPr="00C70C1D">
        <w:rPr>
          <w:rFonts w:asciiTheme="minorHAnsi" w:hAnsiTheme="minorHAnsi" w:cs="Calibri"/>
          <w:b/>
        </w:rPr>
        <w:t>)2</w:t>
      </w:r>
      <w:r w:rsidR="007755FD" w:rsidRPr="00CC39F2">
        <w:rPr>
          <w:rFonts w:asciiTheme="minorHAnsi" w:hAnsiTheme="minorHAnsi" w:cs="Calibri"/>
          <w:b/>
        </w:rPr>
        <w:t xml:space="preserve"> </w:t>
      </w:r>
    </w:p>
    <w:p w14:paraId="7BF52BDD" w14:textId="77777777" w:rsidR="008D28A1" w:rsidRPr="00CC39F2" w:rsidRDefault="008D28A1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12C3BC43" w14:textId="7100B2BB" w:rsidR="003534CF" w:rsidRPr="006D7A8F" w:rsidRDefault="00297ACB" w:rsidP="006D7A8F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CC39F2">
        <w:rPr>
          <w:rFonts w:cs="Calibri"/>
          <w:b/>
          <w:i/>
        </w:rPr>
        <w:t xml:space="preserve">INSTITUTIONAL </w:t>
      </w:r>
      <w:r w:rsidR="001C2996" w:rsidRPr="00CC39F2">
        <w:rPr>
          <w:rFonts w:cs="Calibri"/>
          <w:b/>
          <w:i/>
        </w:rPr>
        <w:t>PLANNING AND BUDGETING</w:t>
      </w:r>
    </w:p>
    <w:p w14:paraId="135545CF" w14:textId="5F178773" w:rsidR="00A60962" w:rsidRPr="00FC46A7" w:rsidRDefault="00483C11" w:rsidP="00121963">
      <w:pPr>
        <w:tabs>
          <w:tab w:val="left" w:pos="709"/>
          <w:tab w:val="right" w:pos="9072"/>
        </w:tabs>
        <w:spacing w:after="0" w:line="240" w:lineRule="auto"/>
        <w:ind w:left="709" w:hanging="709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7</w:t>
      </w:r>
      <w:r w:rsidR="003534CF" w:rsidRPr="00CC39F2">
        <w:rPr>
          <w:rFonts w:asciiTheme="minorHAnsi" w:hAnsiTheme="minorHAnsi" w:cs="Calibri"/>
          <w:b/>
        </w:rPr>
        <w:t>.</w:t>
      </w:r>
      <w:r w:rsidR="003534CF" w:rsidRPr="00CC39F2">
        <w:rPr>
          <w:rFonts w:asciiTheme="minorHAnsi" w:hAnsiTheme="minorHAnsi" w:cs="Calibri"/>
          <w:b/>
        </w:rPr>
        <w:tab/>
      </w:r>
      <w:r w:rsidR="00967D68" w:rsidRPr="00CC39F2">
        <w:rPr>
          <w:rFonts w:asciiTheme="minorHAnsi" w:hAnsiTheme="minorHAnsi" w:cs="Calibri"/>
          <w:b/>
        </w:rPr>
        <w:t>QUARTER</w:t>
      </w:r>
      <w:r w:rsidR="00AE5972">
        <w:rPr>
          <w:rFonts w:asciiTheme="minorHAnsi" w:hAnsiTheme="minorHAnsi" w:cs="Calibri"/>
          <w:b/>
        </w:rPr>
        <w:t xml:space="preserve">LY </w:t>
      </w:r>
      <w:r w:rsidR="00F33AA9" w:rsidRPr="00CC39F2">
        <w:rPr>
          <w:rFonts w:asciiTheme="minorHAnsi" w:hAnsiTheme="minorHAnsi" w:cs="Calibri"/>
          <w:b/>
        </w:rPr>
        <w:t>PERFORMANCE</w:t>
      </w:r>
      <w:r w:rsidR="00AE5972">
        <w:rPr>
          <w:rFonts w:asciiTheme="minorHAnsi" w:hAnsiTheme="minorHAnsi" w:cs="Calibri"/>
          <w:b/>
        </w:rPr>
        <w:t xml:space="preserve"> REPOR</w:t>
      </w:r>
      <w:r w:rsidR="00C30391">
        <w:rPr>
          <w:rFonts w:asciiTheme="minorHAnsi" w:hAnsiTheme="minorHAnsi" w:cs="Calibri"/>
          <w:b/>
        </w:rPr>
        <w:t>T</w:t>
      </w:r>
      <w:r w:rsidR="00AE5972">
        <w:rPr>
          <w:rFonts w:asciiTheme="minorHAnsi" w:hAnsiTheme="minorHAnsi" w:cs="Calibri"/>
          <w:b/>
        </w:rPr>
        <w:t>ING</w:t>
      </w:r>
      <w:r w:rsidR="00B919A5" w:rsidRPr="00CC39F2">
        <w:rPr>
          <w:rFonts w:asciiTheme="minorHAnsi" w:hAnsiTheme="minorHAnsi" w:cs="Calibri"/>
          <w:b/>
        </w:rPr>
        <w:tab/>
      </w:r>
      <w:r w:rsidR="00A60962" w:rsidRPr="00CC39F2">
        <w:rPr>
          <w:rFonts w:asciiTheme="minorHAnsi" w:hAnsiTheme="minorHAnsi" w:cs="Calibri"/>
          <w:b/>
        </w:rPr>
        <w:t xml:space="preserve"> </w:t>
      </w:r>
      <w:proofErr w:type="gramStart"/>
      <w:r w:rsidR="00A60962" w:rsidRPr="00FC46A7">
        <w:rPr>
          <w:rFonts w:asciiTheme="minorHAnsi" w:hAnsiTheme="minorHAnsi" w:cs="Calibri"/>
          <w:b/>
        </w:rPr>
        <w:t>UC(</w:t>
      </w:r>
      <w:proofErr w:type="gramEnd"/>
      <w:r w:rsidR="00A60962" w:rsidRPr="00FC46A7">
        <w:rPr>
          <w:rFonts w:asciiTheme="minorHAnsi" w:hAnsiTheme="minorHAnsi" w:cs="Calibri"/>
          <w:b/>
        </w:rPr>
        <w:t>2</w:t>
      </w:r>
      <w:r w:rsidR="00F43610" w:rsidRPr="00FC46A7">
        <w:rPr>
          <w:rFonts w:asciiTheme="minorHAnsi" w:hAnsiTheme="minorHAnsi" w:cs="Calibri"/>
          <w:b/>
        </w:rPr>
        <w:t>5</w:t>
      </w:r>
      <w:r w:rsidR="00A60962" w:rsidRPr="00FC46A7">
        <w:rPr>
          <w:rFonts w:asciiTheme="minorHAnsi" w:hAnsiTheme="minorHAnsi" w:cs="Calibri"/>
          <w:b/>
        </w:rPr>
        <w:t>/2</w:t>
      </w:r>
      <w:r w:rsidR="00F43610" w:rsidRPr="00FC46A7">
        <w:rPr>
          <w:rFonts w:asciiTheme="minorHAnsi" w:hAnsiTheme="minorHAnsi" w:cs="Calibri"/>
          <w:b/>
        </w:rPr>
        <w:t>6</w:t>
      </w:r>
      <w:r w:rsidR="00A60962" w:rsidRPr="00FC46A7">
        <w:rPr>
          <w:rFonts w:asciiTheme="minorHAnsi" w:hAnsiTheme="minorHAnsi" w:cs="Calibri"/>
          <w:b/>
        </w:rPr>
        <w:t>)</w:t>
      </w:r>
      <w:r w:rsidR="00673527" w:rsidRPr="00FC46A7">
        <w:rPr>
          <w:rFonts w:asciiTheme="minorHAnsi" w:hAnsiTheme="minorHAnsi" w:cs="Calibri"/>
          <w:b/>
        </w:rPr>
        <w:t>3</w:t>
      </w:r>
      <w:r w:rsidR="00A60962" w:rsidRPr="00FC46A7">
        <w:rPr>
          <w:rFonts w:asciiTheme="minorHAnsi" w:hAnsiTheme="minorHAnsi" w:cs="Calibri"/>
          <w:b/>
        </w:rPr>
        <w:t xml:space="preserve">                                                                                                                                                   </w:t>
      </w:r>
    </w:p>
    <w:p w14:paraId="2D18D1F9" w14:textId="427C6D59" w:rsidR="00B919A5" w:rsidRPr="00FC46A7" w:rsidRDefault="00A60962" w:rsidP="00B87FB3">
      <w:pPr>
        <w:tabs>
          <w:tab w:val="left" w:pos="709"/>
          <w:tab w:val="right" w:pos="9072"/>
        </w:tabs>
        <w:spacing w:after="0" w:line="240" w:lineRule="auto"/>
        <w:ind w:left="709" w:hanging="709"/>
        <w:contextualSpacing/>
        <w:rPr>
          <w:rFonts w:asciiTheme="minorHAnsi" w:hAnsiTheme="minorHAnsi" w:cs="Calibri"/>
        </w:rPr>
      </w:pPr>
      <w:r w:rsidRPr="00FC46A7">
        <w:rPr>
          <w:rFonts w:asciiTheme="minorHAnsi" w:hAnsiTheme="minorHAnsi" w:cs="Calibri"/>
          <w:b/>
        </w:rPr>
        <w:tab/>
      </w:r>
      <w:r w:rsidR="00C47658" w:rsidRPr="00FC46A7">
        <w:rPr>
          <w:rFonts w:asciiTheme="minorHAnsi" w:hAnsiTheme="minorHAnsi" w:cs="Calibri"/>
        </w:rPr>
        <w:t>To</w:t>
      </w:r>
      <w:r w:rsidR="00C30391" w:rsidRPr="00FC46A7">
        <w:rPr>
          <w:rFonts w:asciiTheme="minorHAnsi" w:hAnsiTheme="minorHAnsi" w:cs="Calibri"/>
        </w:rPr>
        <w:t xml:space="preserve"> </w:t>
      </w:r>
      <w:r w:rsidR="00F43610" w:rsidRPr="00FC46A7">
        <w:rPr>
          <w:rFonts w:asciiTheme="minorHAnsi" w:hAnsiTheme="minorHAnsi" w:cs="Calibri"/>
          <w:u w:val="single"/>
        </w:rPr>
        <w:t>approve</w:t>
      </w:r>
      <w:r w:rsidR="00F43610" w:rsidRPr="00FC46A7">
        <w:rPr>
          <w:rFonts w:asciiTheme="minorHAnsi" w:hAnsiTheme="minorHAnsi" w:cs="Calibri"/>
        </w:rPr>
        <w:t xml:space="preserve"> </w:t>
      </w:r>
      <w:r w:rsidR="00C30391" w:rsidRPr="00FC46A7">
        <w:rPr>
          <w:rFonts w:asciiTheme="minorHAnsi" w:hAnsiTheme="minorHAnsi" w:cs="Calibri"/>
        </w:rPr>
        <w:t xml:space="preserve">the Quarterly </w:t>
      </w:r>
      <w:r w:rsidR="00DC065C" w:rsidRPr="00FC46A7">
        <w:rPr>
          <w:rFonts w:asciiTheme="minorHAnsi" w:hAnsiTheme="minorHAnsi" w:cs="Calibri"/>
        </w:rPr>
        <w:t>Performance</w:t>
      </w:r>
      <w:r w:rsidR="00C30391" w:rsidRPr="00FC46A7">
        <w:rPr>
          <w:rFonts w:asciiTheme="minorHAnsi" w:hAnsiTheme="minorHAnsi" w:cs="Calibri"/>
        </w:rPr>
        <w:t xml:space="preserve"> Report</w:t>
      </w:r>
      <w:r w:rsidR="00F43610" w:rsidRPr="00FC46A7">
        <w:rPr>
          <w:rFonts w:asciiTheme="minorHAnsi" w:hAnsiTheme="minorHAnsi" w:cs="Calibri"/>
        </w:rPr>
        <w:t xml:space="preserve">. </w:t>
      </w:r>
    </w:p>
    <w:p w14:paraId="4BD9AD7C" w14:textId="5E232ABD" w:rsidR="00547BB6" w:rsidRPr="008D28A1" w:rsidRDefault="006E0387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="Segoe UI" w:hAnsi="Segoe UI" w:cs="Segoe UI"/>
          <w:sz w:val="18"/>
          <w:szCs w:val="18"/>
        </w:rPr>
      </w:pPr>
      <w:r w:rsidRPr="00CC39F2">
        <w:rPr>
          <w:rFonts w:cs="Calibri"/>
          <w:bCs/>
          <w:iCs/>
        </w:rPr>
        <w:t xml:space="preserve">  </w:t>
      </w:r>
    </w:p>
    <w:p w14:paraId="71E71323" w14:textId="5926E19A" w:rsidR="00483DBD" w:rsidRPr="00CC39F2" w:rsidRDefault="00A564A8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CC39F2">
        <w:rPr>
          <w:rFonts w:cs="Calibri"/>
          <w:b/>
          <w:i/>
        </w:rPr>
        <w:t>COLLABORATION</w:t>
      </w:r>
    </w:p>
    <w:p w14:paraId="779A1985" w14:textId="30EBF5B0" w:rsidR="00561859" w:rsidRPr="00CC39F2" w:rsidRDefault="00483C11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>
        <w:rPr>
          <w:rFonts w:cs="Calibri"/>
          <w:b/>
          <w:iCs/>
        </w:rPr>
        <w:t>8</w:t>
      </w:r>
      <w:r w:rsidR="00C84A0B" w:rsidRPr="00CC39F2">
        <w:rPr>
          <w:rFonts w:cs="Calibri"/>
          <w:b/>
          <w:iCs/>
        </w:rPr>
        <w:t>.</w:t>
      </w:r>
      <w:r w:rsidR="00561859" w:rsidRPr="00CC39F2">
        <w:rPr>
          <w:rFonts w:cs="Calibri"/>
          <w:b/>
          <w:iCs/>
        </w:rPr>
        <w:tab/>
        <w:t>CITY DEAL</w:t>
      </w:r>
      <w:r w:rsidR="00561859" w:rsidRPr="00CC39F2">
        <w:rPr>
          <w:rFonts w:cs="Calibri"/>
          <w:b/>
          <w:iCs/>
        </w:rPr>
        <w:tab/>
      </w:r>
      <w:proofErr w:type="gramStart"/>
      <w:r w:rsidR="00561859" w:rsidRPr="00231D76">
        <w:rPr>
          <w:rFonts w:cs="Calibri"/>
          <w:b/>
          <w:iCs/>
        </w:rPr>
        <w:t>UC(</w:t>
      </w:r>
      <w:proofErr w:type="gramEnd"/>
      <w:r w:rsidR="00561859" w:rsidRPr="00231D76">
        <w:rPr>
          <w:rFonts w:cs="Calibri"/>
          <w:b/>
          <w:iCs/>
        </w:rPr>
        <w:t>2</w:t>
      </w:r>
      <w:r w:rsidR="00FC46A7" w:rsidRPr="00231D76">
        <w:rPr>
          <w:rFonts w:cs="Calibri"/>
          <w:b/>
          <w:iCs/>
        </w:rPr>
        <w:t>5</w:t>
      </w:r>
      <w:r w:rsidR="00561859" w:rsidRPr="00231D76">
        <w:rPr>
          <w:rFonts w:cs="Calibri"/>
          <w:b/>
          <w:iCs/>
        </w:rPr>
        <w:t>/2</w:t>
      </w:r>
      <w:r w:rsidR="00FC46A7" w:rsidRPr="00231D76">
        <w:rPr>
          <w:rFonts w:cs="Calibri"/>
          <w:b/>
          <w:iCs/>
        </w:rPr>
        <w:t>6</w:t>
      </w:r>
      <w:r w:rsidR="00561859" w:rsidRPr="00231D76">
        <w:rPr>
          <w:rFonts w:cs="Calibri"/>
          <w:b/>
          <w:iCs/>
        </w:rPr>
        <w:t>)</w:t>
      </w:r>
      <w:r w:rsidR="007426CB">
        <w:rPr>
          <w:rFonts w:cs="Calibri"/>
          <w:b/>
          <w:iCs/>
        </w:rPr>
        <w:t>4</w:t>
      </w:r>
    </w:p>
    <w:p w14:paraId="66EC34C2" w14:textId="3777F733" w:rsidR="00561859" w:rsidRPr="00CC39F2" w:rsidRDefault="00561859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CC39F2">
        <w:rPr>
          <w:rFonts w:cs="Calibri"/>
          <w:b/>
          <w:iCs/>
        </w:rPr>
        <w:tab/>
      </w:r>
      <w:r w:rsidRPr="00CC39F2">
        <w:rPr>
          <w:rFonts w:cs="Calibri"/>
          <w:bCs/>
          <w:iCs/>
        </w:rPr>
        <w:t xml:space="preserve">To </w:t>
      </w:r>
      <w:r w:rsidR="008D28A1">
        <w:rPr>
          <w:rFonts w:cs="Calibri"/>
          <w:bCs/>
          <w:iCs/>
          <w:u w:val="single"/>
        </w:rPr>
        <w:t>note</w:t>
      </w:r>
      <w:r w:rsidR="0017758C" w:rsidRPr="00CC39F2">
        <w:rPr>
          <w:rFonts w:cs="Calibri"/>
          <w:bCs/>
          <w:iCs/>
        </w:rPr>
        <w:t xml:space="preserve"> </w:t>
      </w:r>
      <w:r w:rsidR="00231D76">
        <w:rPr>
          <w:rFonts w:cs="Calibri"/>
          <w:bCs/>
          <w:iCs/>
        </w:rPr>
        <w:t xml:space="preserve">an update </w:t>
      </w:r>
      <w:r w:rsidR="00FE61D7">
        <w:rPr>
          <w:rFonts w:cs="Calibri"/>
          <w:bCs/>
          <w:iCs/>
        </w:rPr>
        <w:t xml:space="preserve">on the </w:t>
      </w:r>
      <w:r w:rsidR="000A4CE2" w:rsidRPr="00CC39F2">
        <w:rPr>
          <w:rFonts w:cs="Calibri"/>
          <w:bCs/>
          <w:iCs/>
        </w:rPr>
        <w:t>University’s City Region and Growth Deal Programme</w:t>
      </w:r>
      <w:r w:rsidR="00C94DD1">
        <w:rPr>
          <w:rFonts w:cs="Calibri"/>
          <w:bCs/>
          <w:iCs/>
        </w:rPr>
        <w:t>.</w:t>
      </w:r>
      <w:r w:rsidR="000A4CE2" w:rsidRPr="00CC39F2">
        <w:rPr>
          <w:rFonts w:cs="Calibri"/>
          <w:bCs/>
          <w:iCs/>
        </w:rPr>
        <w:t xml:space="preserve"> </w:t>
      </w:r>
      <w:r w:rsidRPr="00CC39F2">
        <w:rPr>
          <w:rFonts w:cs="Calibri"/>
          <w:bCs/>
          <w:iCs/>
        </w:rPr>
        <w:t xml:space="preserve"> </w:t>
      </w:r>
      <w:r w:rsidR="00632ABB" w:rsidRPr="00CC39F2">
        <w:rPr>
          <w:rFonts w:cs="Calibri"/>
          <w:bCs/>
          <w:iCs/>
        </w:rPr>
        <w:tab/>
      </w:r>
    </w:p>
    <w:p w14:paraId="2A04C5BC" w14:textId="77777777" w:rsidR="00D17E20" w:rsidRDefault="00D17E20" w:rsidP="00756C82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325CE782" w14:textId="10E7674C" w:rsidR="00292120" w:rsidRPr="00CC39F2" w:rsidRDefault="009E6150" w:rsidP="00F5477C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CC39F2">
        <w:rPr>
          <w:rFonts w:cs="Calibri"/>
          <w:b/>
          <w:i/>
        </w:rPr>
        <w:t>GOVERNANC</w:t>
      </w:r>
      <w:r w:rsidR="00F5477C">
        <w:rPr>
          <w:rFonts w:cs="Calibri"/>
          <w:b/>
          <w:i/>
        </w:rPr>
        <w:t>E</w:t>
      </w:r>
      <w:r w:rsidR="00954EC7">
        <w:rPr>
          <w:rFonts w:cs="Calibri"/>
          <w:b/>
          <w:i/>
        </w:rPr>
        <w:t xml:space="preserve"> AND POLICY</w:t>
      </w:r>
    </w:p>
    <w:p w14:paraId="2CC92221" w14:textId="52A6D04D" w:rsidR="00CC39F2" w:rsidRDefault="00483C11" w:rsidP="00F86636">
      <w:pPr>
        <w:tabs>
          <w:tab w:val="right" w:pos="9026"/>
        </w:tabs>
        <w:spacing w:after="0"/>
        <w:rPr>
          <w:rFonts w:cs="Calibri"/>
          <w:b/>
          <w:iCs/>
        </w:rPr>
      </w:pPr>
      <w:r>
        <w:rPr>
          <w:rFonts w:asciiTheme="minorHAnsi" w:hAnsiTheme="minorHAnsi" w:cs="Calibri"/>
          <w:b/>
        </w:rPr>
        <w:t>9</w:t>
      </w:r>
      <w:r w:rsidR="00C84A0B" w:rsidRPr="00CC39F2">
        <w:rPr>
          <w:rFonts w:asciiTheme="minorHAnsi" w:hAnsiTheme="minorHAnsi" w:cs="Calibri"/>
          <w:b/>
        </w:rPr>
        <w:t>.</w:t>
      </w:r>
      <w:r w:rsidR="0017590A" w:rsidRPr="00CC39F2">
        <w:rPr>
          <w:rFonts w:asciiTheme="minorHAnsi" w:hAnsiTheme="minorHAnsi" w:cs="Calibri"/>
          <w:b/>
        </w:rPr>
        <w:t xml:space="preserve">        </w:t>
      </w:r>
      <w:r w:rsidR="00AF6DBA">
        <w:rPr>
          <w:rFonts w:asciiTheme="minorHAnsi" w:hAnsiTheme="minorHAnsi" w:cs="Calibri"/>
          <w:b/>
        </w:rPr>
        <w:t xml:space="preserve"> </w:t>
      </w:r>
      <w:r w:rsidR="0017590A" w:rsidRPr="00CC39F2">
        <w:rPr>
          <w:rFonts w:asciiTheme="minorHAnsi" w:hAnsiTheme="minorHAnsi" w:cs="Calibri"/>
          <w:b/>
        </w:rPr>
        <w:t xml:space="preserve"> </w:t>
      </w:r>
      <w:r w:rsidR="00AF6DBA">
        <w:rPr>
          <w:rFonts w:asciiTheme="minorHAnsi" w:hAnsiTheme="minorHAnsi" w:cs="Calibri"/>
          <w:b/>
        </w:rPr>
        <w:t xml:space="preserve"> </w:t>
      </w:r>
      <w:r w:rsidR="00540B66">
        <w:rPr>
          <w:rFonts w:cs="Calibri"/>
          <w:b/>
          <w:iCs/>
        </w:rPr>
        <w:t xml:space="preserve">AMENDMENT TO ORDINANCE </w:t>
      </w:r>
      <w:r w:rsidR="003354C3">
        <w:rPr>
          <w:rFonts w:cs="Calibri"/>
          <w:b/>
          <w:iCs/>
        </w:rPr>
        <w:t>69</w:t>
      </w:r>
      <w:r w:rsidR="00F5477C">
        <w:rPr>
          <w:rFonts w:cs="Calibri"/>
          <w:b/>
          <w:iCs/>
        </w:rPr>
        <w:t xml:space="preserve"> </w:t>
      </w:r>
      <w:r w:rsidR="00993218">
        <w:rPr>
          <w:rFonts w:cs="Calibri"/>
          <w:b/>
          <w:iCs/>
        </w:rPr>
        <w:t xml:space="preserve">- </w:t>
      </w:r>
      <w:r w:rsidR="49040A72" w:rsidRPr="2F574653">
        <w:rPr>
          <w:rFonts w:cs="Calibri"/>
          <w:b/>
          <w:bCs/>
        </w:rPr>
        <w:t xml:space="preserve">CHANGES TO FACULTY </w:t>
      </w:r>
      <w:r w:rsidR="49040A72" w:rsidRPr="4239F8B9">
        <w:rPr>
          <w:rFonts w:cs="Calibri"/>
          <w:b/>
          <w:bCs/>
        </w:rPr>
        <w:t>ORGANISATION</w:t>
      </w:r>
      <w:r w:rsidR="49040A72" w:rsidRPr="18331C4B">
        <w:rPr>
          <w:rFonts w:cs="Calibri"/>
          <w:b/>
          <w:bCs/>
        </w:rPr>
        <w:t xml:space="preserve"> </w:t>
      </w:r>
      <w:r w:rsidR="001971F5">
        <w:tab/>
      </w:r>
      <w:proofErr w:type="gramStart"/>
      <w:r w:rsidR="001971F5" w:rsidRPr="00AF6DBA">
        <w:rPr>
          <w:rFonts w:cs="Calibri"/>
          <w:b/>
          <w:iCs/>
        </w:rPr>
        <w:t>UC(</w:t>
      </w:r>
      <w:proofErr w:type="gramEnd"/>
      <w:r w:rsidR="00FD0A18" w:rsidRPr="00AF6DBA">
        <w:rPr>
          <w:rFonts w:cs="Calibri"/>
          <w:b/>
          <w:iCs/>
        </w:rPr>
        <w:t>2</w:t>
      </w:r>
      <w:r w:rsidR="00AF6DBA" w:rsidRPr="00AF6DBA">
        <w:rPr>
          <w:rFonts w:cs="Calibri"/>
          <w:b/>
          <w:iCs/>
        </w:rPr>
        <w:t>5</w:t>
      </w:r>
      <w:r w:rsidR="00FD0A18" w:rsidRPr="00AF6DBA">
        <w:rPr>
          <w:rFonts w:cs="Calibri"/>
          <w:b/>
          <w:iCs/>
        </w:rPr>
        <w:t>/2</w:t>
      </w:r>
      <w:r w:rsidR="00AF6DBA" w:rsidRPr="00AF6DBA">
        <w:rPr>
          <w:rFonts w:cs="Calibri"/>
          <w:b/>
          <w:iCs/>
        </w:rPr>
        <w:t>6</w:t>
      </w:r>
      <w:r w:rsidR="00FD0A18" w:rsidRPr="00AF6DBA">
        <w:rPr>
          <w:rFonts w:cs="Calibri"/>
          <w:b/>
          <w:iCs/>
        </w:rPr>
        <w:t>)</w:t>
      </w:r>
      <w:r w:rsidR="007426CB">
        <w:rPr>
          <w:rFonts w:cs="Calibri"/>
          <w:b/>
          <w:iCs/>
        </w:rPr>
        <w:t>5</w:t>
      </w:r>
    </w:p>
    <w:p w14:paraId="16AC1727" w14:textId="2BD610DC" w:rsidR="00CC39F2" w:rsidRPr="00745338" w:rsidRDefault="00AF6DBA" w:rsidP="00EB4837">
      <w:pPr>
        <w:tabs>
          <w:tab w:val="left" w:pos="709"/>
          <w:tab w:val="right" w:pos="9072"/>
        </w:tabs>
        <w:spacing w:after="0" w:line="240" w:lineRule="auto"/>
        <w:ind w:left="709"/>
        <w:contextualSpacing/>
        <w:rPr>
          <w:rFonts w:cs="Calibri"/>
          <w:bCs/>
          <w:iCs/>
        </w:rPr>
      </w:pPr>
      <w:r>
        <w:rPr>
          <w:rFonts w:cs="Calibri"/>
          <w:bCs/>
          <w:iCs/>
        </w:rPr>
        <w:t>T</w:t>
      </w:r>
      <w:r w:rsidR="00A821A4" w:rsidRPr="00745338">
        <w:rPr>
          <w:rFonts w:cs="Calibri"/>
          <w:bCs/>
          <w:iCs/>
        </w:rPr>
        <w:t xml:space="preserve">o </w:t>
      </w:r>
      <w:r w:rsidR="00046088" w:rsidRPr="00EB4837">
        <w:rPr>
          <w:rFonts w:cs="Calibri"/>
          <w:bCs/>
          <w:iCs/>
          <w:u w:val="single"/>
        </w:rPr>
        <w:t>approve</w:t>
      </w:r>
      <w:r w:rsidR="00046088" w:rsidRPr="00745338">
        <w:rPr>
          <w:rFonts w:cs="Calibri"/>
          <w:bCs/>
          <w:iCs/>
        </w:rPr>
        <w:t xml:space="preserve"> the </w:t>
      </w:r>
      <w:r w:rsidR="00A953A9" w:rsidRPr="00745338">
        <w:rPr>
          <w:rFonts w:cs="Calibri"/>
          <w:bCs/>
          <w:iCs/>
        </w:rPr>
        <w:t xml:space="preserve">amendment to </w:t>
      </w:r>
      <w:r w:rsidR="00745338" w:rsidRPr="00745338">
        <w:rPr>
          <w:rFonts w:cs="Calibri"/>
          <w:bCs/>
          <w:iCs/>
        </w:rPr>
        <w:t xml:space="preserve">Ordinance </w:t>
      </w:r>
      <w:r w:rsidR="002620ED">
        <w:rPr>
          <w:rFonts w:cs="Calibri"/>
          <w:bCs/>
          <w:iCs/>
        </w:rPr>
        <w:t>69</w:t>
      </w:r>
      <w:r w:rsidR="00846AFA">
        <w:rPr>
          <w:rFonts w:cs="Calibri"/>
          <w:bCs/>
          <w:iCs/>
        </w:rPr>
        <w:t>.</w:t>
      </w:r>
      <w:r w:rsidR="00A953A9" w:rsidRPr="00745338">
        <w:rPr>
          <w:rFonts w:cs="Calibri"/>
          <w:bCs/>
          <w:iCs/>
        </w:rPr>
        <w:t xml:space="preserve"> </w:t>
      </w:r>
    </w:p>
    <w:p w14:paraId="55C609F8" w14:textId="77777777" w:rsidR="00EB4837" w:rsidRDefault="00EB4837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</w:p>
    <w:p w14:paraId="38DF4CC2" w14:textId="4FF0C91A" w:rsidR="00FA6BFD" w:rsidRDefault="00483C11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>
        <w:rPr>
          <w:rFonts w:cs="Calibri"/>
          <w:b/>
          <w:iCs/>
        </w:rPr>
        <w:t>10</w:t>
      </w:r>
      <w:r w:rsidR="00FA6BFD">
        <w:rPr>
          <w:rFonts w:cs="Calibri"/>
          <w:b/>
          <w:iCs/>
        </w:rPr>
        <w:t>.</w:t>
      </w:r>
      <w:r w:rsidR="00FA6BFD">
        <w:rPr>
          <w:rFonts w:cs="Calibri"/>
          <w:b/>
          <w:iCs/>
        </w:rPr>
        <w:tab/>
        <w:t xml:space="preserve">GILLIES REPORT AND </w:t>
      </w:r>
      <w:r w:rsidR="00C735D8">
        <w:rPr>
          <w:rFonts w:cs="Calibri"/>
          <w:b/>
          <w:iCs/>
        </w:rPr>
        <w:t xml:space="preserve">SFC </w:t>
      </w:r>
      <w:r w:rsidR="00F76955">
        <w:rPr>
          <w:rFonts w:cs="Calibri"/>
          <w:b/>
          <w:iCs/>
        </w:rPr>
        <w:t>EXPECTATIONS</w:t>
      </w:r>
      <w:r w:rsidR="00A87071">
        <w:rPr>
          <w:rFonts w:cs="Calibri"/>
          <w:b/>
          <w:iCs/>
        </w:rPr>
        <w:t xml:space="preserve"> OF GOOD GOVERNANCE</w:t>
      </w:r>
      <w:r w:rsidR="00F76955">
        <w:rPr>
          <w:rFonts w:cs="Calibri"/>
          <w:b/>
          <w:iCs/>
        </w:rPr>
        <w:tab/>
      </w:r>
      <w:proofErr w:type="gramStart"/>
      <w:r w:rsidR="00F76955" w:rsidRPr="00A33E56">
        <w:rPr>
          <w:rFonts w:cs="Calibri"/>
          <w:b/>
          <w:iCs/>
        </w:rPr>
        <w:t>UC(</w:t>
      </w:r>
      <w:proofErr w:type="gramEnd"/>
      <w:r w:rsidR="00F76955" w:rsidRPr="00A33E56">
        <w:rPr>
          <w:rFonts w:cs="Calibri"/>
          <w:b/>
          <w:iCs/>
        </w:rPr>
        <w:t>25/26)</w:t>
      </w:r>
      <w:r w:rsidR="000333A0" w:rsidRPr="00A33E56">
        <w:rPr>
          <w:rFonts w:cs="Calibri"/>
          <w:b/>
          <w:iCs/>
        </w:rPr>
        <w:t>6</w:t>
      </w:r>
    </w:p>
    <w:p w14:paraId="1B0B71FA" w14:textId="76BD93FD" w:rsidR="007056FB" w:rsidRPr="007056FB" w:rsidRDefault="007056FB" w:rsidP="007056FB">
      <w:pPr>
        <w:tabs>
          <w:tab w:val="left" w:pos="709"/>
          <w:tab w:val="right" w:pos="9072"/>
        </w:tabs>
        <w:spacing w:after="0" w:line="240" w:lineRule="auto"/>
        <w:ind w:left="720"/>
        <w:contextualSpacing/>
        <w:rPr>
          <w:rFonts w:cs="Calibri"/>
          <w:bCs/>
          <w:iCs/>
        </w:rPr>
      </w:pPr>
      <w:r w:rsidRPr="007056FB">
        <w:rPr>
          <w:rFonts w:cs="Calibri"/>
          <w:bCs/>
          <w:iCs/>
        </w:rPr>
        <w:t>To</w:t>
      </w:r>
      <w:r w:rsidR="00496D52">
        <w:rPr>
          <w:rFonts w:cs="Calibri"/>
          <w:bCs/>
          <w:iCs/>
        </w:rPr>
        <w:t xml:space="preserve"> </w:t>
      </w:r>
      <w:r w:rsidR="00496D52" w:rsidRPr="00863001">
        <w:rPr>
          <w:rFonts w:cs="Calibri"/>
          <w:bCs/>
          <w:iCs/>
          <w:u w:val="single"/>
        </w:rPr>
        <w:t>receive</w:t>
      </w:r>
      <w:r w:rsidR="00496D52">
        <w:rPr>
          <w:rFonts w:cs="Calibri"/>
          <w:bCs/>
          <w:iCs/>
        </w:rPr>
        <w:t xml:space="preserve"> a presentation</w:t>
      </w:r>
      <w:r w:rsidR="00AA6074">
        <w:rPr>
          <w:rFonts w:cs="Calibri"/>
          <w:bCs/>
          <w:iCs/>
        </w:rPr>
        <w:t xml:space="preserve"> </w:t>
      </w:r>
      <w:r w:rsidR="00015ECD">
        <w:rPr>
          <w:rFonts w:cs="Calibri"/>
          <w:bCs/>
          <w:iCs/>
        </w:rPr>
        <w:t>on and</w:t>
      </w:r>
      <w:r w:rsidR="00AA6074">
        <w:rPr>
          <w:rFonts w:cs="Calibri"/>
          <w:bCs/>
          <w:iCs/>
        </w:rPr>
        <w:t xml:space="preserve"> </w:t>
      </w:r>
      <w:r w:rsidR="00863001" w:rsidRPr="00863001">
        <w:rPr>
          <w:rFonts w:cs="Calibri"/>
          <w:bCs/>
          <w:iCs/>
          <w:u w:val="single"/>
        </w:rPr>
        <w:t>consider</w:t>
      </w:r>
      <w:r w:rsidR="00863001">
        <w:rPr>
          <w:rFonts w:cs="Calibri"/>
          <w:bCs/>
          <w:iCs/>
        </w:rPr>
        <w:t xml:space="preserve"> </w:t>
      </w:r>
      <w:r w:rsidRPr="007056FB">
        <w:rPr>
          <w:rFonts w:cs="Calibri"/>
          <w:bCs/>
          <w:iCs/>
        </w:rPr>
        <w:t xml:space="preserve">the lessons </w:t>
      </w:r>
      <w:r w:rsidR="00D00CFD">
        <w:rPr>
          <w:rFonts w:cs="Calibri"/>
          <w:bCs/>
          <w:iCs/>
        </w:rPr>
        <w:t xml:space="preserve">that may be beneficial </w:t>
      </w:r>
      <w:r w:rsidR="002651D4">
        <w:rPr>
          <w:rFonts w:cs="Calibri"/>
          <w:bCs/>
          <w:iCs/>
        </w:rPr>
        <w:t xml:space="preserve">for the wider Higher Education sector in Scotland as set out </w:t>
      </w:r>
      <w:r w:rsidR="00EA493E">
        <w:rPr>
          <w:rFonts w:cs="Calibri"/>
          <w:bCs/>
          <w:iCs/>
        </w:rPr>
        <w:t xml:space="preserve">in the </w:t>
      </w:r>
      <w:r w:rsidR="00791AE8">
        <w:rPr>
          <w:rFonts w:cs="Calibri"/>
          <w:bCs/>
          <w:iCs/>
        </w:rPr>
        <w:t>Gillies Report</w:t>
      </w:r>
      <w:r w:rsidR="00EA493E">
        <w:rPr>
          <w:rFonts w:cs="Calibri"/>
          <w:bCs/>
          <w:iCs/>
        </w:rPr>
        <w:t xml:space="preserve">, </w:t>
      </w:r>
      <w:r w:rsidR="00CC497E">
        <w:rPr>
          <w:rFonts w:cs="Calibri"/>
          <w:bCs/>
          <w:iCs/>
        </w:rPr>
        <w:t xml:space="preserve">the SFC’s expectations, and </w:t>
      </w:r>
      <w:r w:rsidRPr="007056FB">
        <w:rPr>
          <w:rFonts w:cs="Calibri"/>
          <w:bCs/>
          <w:iCs/>
        </w:rPr>
        <w:t xml:space="preserve">an evaluation of the University of Stirling’s position against </w:t>
      </w:r>
      <w:r w:rsidR="00037761">
        <w:rPr>
          <w:rFonts w:cs="Calibri"/>
          <w:bCs/>
          <w:iCs/>
        </w:rPr>
        <w:t>them</w:t>
      </w:r>
      <w:r w:rsidRPr="007056FB">
        <w:rPr>
          <w:rFonts w:cs="Calibri"/>
          <w:bCs/>
          <w:iCs/>
        </w:rPr>
        <w:t>.   </w:t>
      </w:r>
    </w:p>
    <w:p w14:paraId="52A5FA92" w14:textId="77777777" w:rsidR="00FF50E8" w:rsidRDefault="00FF50E8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</w:p>
    <w:p w14:paraId="051625DC" w14:textId="6BE5D718" w:rsidR="00E05328" w:rsidRDefault="00156606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>
        <w:rPr>
          <w:rFonts w:cs="Calibri"/>
          <w:b/>
          <w:iCs/>
        </w:rPr>
        <w:t>1</w:t>
      </w:r>
      <w:r w:rsidR="00483C11">
        <w:rPr>
          <w:rFonts w:cs="Calibri"/>
          <w:b/>
          <w:iCs/>
        </w:rPr>
        <w:t>1</w:t>
      </w:r>
      <w:r>
        <w:rPr>
          <w:rFonts w:cs="Calibri"/>
          <w:b/>
          <w:iCs/>
        </w:rPr>
        <w:t xml:space="preserve">. </w:t>
      </w:r>
      <w:r>
        <w:rPr>
          <w:rFonts w:cs="Calibri"/>
          <w:b/>
          <w:iCs/>
        </w:rPr>
        <w:tab/>
        <w:t>RESEARCH</w:t>
      </w:r>
      <w:r w:rsidR="009040D8">
        <w:rPr>
          <w:rFonts w:cs="Calibri"/>
          <w:b/>
          <w:iCs/>
        </w:rPr>
        <w:t xml:space="preserve"> ASSURANCE AND ACCOUNTABILITY RETURN</w:t>
      </w:r>
      <w:r w:rsidR="005C62E4">
        <w:rPr>
          <w:rFonts w:cs="Calibri"/>
          <w:b/>
          <w:iCs/>
        </w:rPr>
        <w:tab/>
      </w:r>
      <w:proofErr w:type="gramStart"/>
      <w:r w:rsidR="005C62E4">
        <w:rPr>
          <w:rFonts w:cs="Calibri"/>
          <w:b/>
          <w:iCs/>
        </w:rPr>
        <w:t>UC(</w:t>
      </w:r>
      <w:proofErr w:type="gramEnd"/>
      <w:r w:rsidR="005C62E4">
        <w:rPr>
          <w:rFonts w:cs="Calibri"/>
          <w:b/>
          <w:iCs/>
        </w:rPr>
        <w:t>25/26)</w:t>
      </w:r>
      <w:r w:rsidR="001402BE">
        <w:rPr>
          <w:rFonts w:cs="Calibri"/>
          <w:b/>
          <w:iCs/>
        </w:rPr>
        <w:t>7</w:t>
      </w:r>
    </w:p>
    <w:p w14:paraId="12BED48F" w14:textId="3C46DBCF" w:rsidR="007079BE" w:rsidRPr="003144E6" w:rsidRDefault="003144E6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3144E6">
        <w:rPr>
          <w:rFonts w:cs="Calibri"/>
          <w:b/>
          <w:iCs/>
        </w:rPr>
        <w:tab/>
      </w:r>
      <w:r w:rsidRPr="003144E6">
        <w:rPr>
          <w:rFonts w:cs="Calibri"/>
          <w:bCs/>
          <w:iCs/>
        </w:rPr>
        <w:t xml:space="preserve">To </w:t>
      </w:r>
      <w:r w:rsidRPr="003144E6">
        <w:rPr>
          <w:rFonts w:cs="Calibri"/>
          <w:bCs/>
          <w:iCs/>
          <w:u w:val="single"/>
        </w:rPr>
        <w:t>approve</w:t>
      </w:r>
      <w:r w:rsidRPr="003F68C0">
        <w:rPr>
          <w:rFonts w:cs="Calibri"/>
          <w:bCs/>
          <w:iCs/>
        </w:rPr>
        <w:t xml:space="preserve"> </w:t>
      </w:r>
      <w:r w:rsidRPr="003144E6">
        <w:rPr>
          <w:rFonts w:cs="Calibri"/>
          <w:bCs/>
          <w:iCs/>
        </w:rPr>
        <w:t>the Research Assurance and Accountability return.</w:t>
      </w:r>
    </w:p>
    <w:p w14:paraId="340E6F22" w14:textId="77777777" w:rsidR="00E05328" w:rsidRDefault="00E05328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</w:p>
    <w:p w14:paraId="46C4F58F" w14:textId="3DB71787" w:rsidR="00F17CE0" w:rsidRPr="00CC39F2" w:rsidRDefault="00F17CE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CC39F2">
        <w:rPr>
          <w:rFonts w:cs="Calibri"/>
          <w:b/>
          <w:iCs/>
        </w:rPr>
        <w:t>ACTIVITY UPDATES</w:t>
      </w:r>
    </w:p>
    <w:p w14:paraId="5285D55B" w14:textId="3579E7C2" w:rsidR="001A1E56" w:rsidRPr="00963CE7" w:rsidRDefault="009148B9" w:rsidP="001A1E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CC39F2">
        <w:rPr>
          <w:rFonts w:asciiTheme="minorHAnsi" w:hAnsiTheme="minorHAnsi" w:cs="Calibri"/>
          <w:b/>
        </w:rPr>
        <w:t>1</w:t>
      </w:r>
      <w:r w:rsidR="00483C11">
        <w:rPr>
          <w:rFonts w:asciiTheme="minorHAnsi" w:hAnsiTheme="minorHAnsi" w:cs="Calibri"/>
          <w:b/>
        </w:rPr>
        <w:t>2</w:t>
      </w:r>
      <w:r w:rsidR="004705DA" w:rsidRPr="00CC39F2">
        <w:rPr>
          <w:rFonts w:asciiTheme="minorHAnsi" w:hAnsiTheme="minorHAnsi" w:cs="Calibri"/>
          <w:b/>
        </w:rPr>
        <w:t>.</w:t>
      </w:r>
      <w:r w:rsidR="004705DA" w:rsidRPr="00CC39F2">
        <w:rPr>
          <w:rFonts w:asciiTheme="minorHAnsi" w:hAnsiTheme="minorHAnsi" w:cs="Calibri"/>
          <w:b/>
        </w:rPr>
        <w:tab/>
        <w:t>STUDENTS’ UNION UPDATE</w:t>
      </w:r>
      <w:r w:rsidR="004705DA" w:rsidRPr="00CC39F2">
        <w:rPr>
          <w:rFonts w:asciiTheme="minorHAnsi" w:hAnsiTheme="minorHAnsi" w:cs="Calibri"/>
          <w:b/>
        </w:rPr>
        <w:tab/>
      </w:r>
      <w:proofErr w:type="gramStart"/>
      <w:r w:rsidR="00D46805" w:rsidRPr="00963CE7">
        <w:rPr>
          <w:rFonts w:asciiTheme="minorHAnsi" w:hAnsiTheme="minorHAnsi" w:cs="Calibri"/>
          <w:b/>
        </w:rPr>
        <w:t>UC(</w:t>
      </w:r>
      <w:proofErr w:type="gramEnd"/>
      <w:r w:rsidR="00D46805" w:rsidRPr="00963CE7">
        <w:rPr>
          <w:rFonts w:asciiTheme="minorHAnsi" w:hAnsiTheme="minorHAnsi" w:cs="Calibri"/>
          <w:b/>
        </w:rPr>
        <w:t>2</w:t>
      </w:r>
      <w:r w:rsidR="00766DA7" w:rsidRPr="00963CE7">
        <w:rPr>
          <w:rFonts w:asciiTheme="minorHAnsi" w:hAnsiTheme="minorHAnsi" w:cs="Calibri"/>
          <w:b/>
        </w:rPr>
        <w:t>5</w:t>
      </w:r>
      <w:r w:rsidR="00D46805" w:rsidRPr="00963CE7">
        <w:rPr>
          <w:rFonts w:asciiTheme="minorHAnsi" w:hAnsiTheme="minorHAnsi" w:cs="Calibri"/>
          <w:b/>
        </w:rPr>
        <w:t>/2</w:t>
      </w:r>
      <w:r w:rsidR="00766DA7" w:rsidRPr="00963CE7">
        <w:rPr>
          <w:rFonts w:asciiTheme="minorHAnsi" w:hAnsiTheme="minorHAnsi" w:cs="Calibri"/>
          <w:b/>
        </w:rPr>
        <w:t>6</w:t>
      </w:r>
      <w:r w:rsidR="00D46805" w:rsidRPr="00963CE7">
        <w:rPr>
          <w:rFonts w:asciiTheme="minorHAnsi" w:hAnsiTheme="minorHAnsi" w:cs="Calibri"/>
          <w:b/>
        </w:rPr>
        <w:t>)</w:t>
      </w:r>
      <w:r w:rsidR="003144E6">
        <w:rPr>
          <w:rFonts w:asciiTheme="minorHAnsi" w:hAnsiTheme="minorHAnsi" w:cs="Calibri"/>
          <w:b/>
        </w:rPr>
        <w:t>8</w:t>
      </w:r>
    </w:p>
    <w:p w14:paraId="7356DB46" w14:textId="2485642E" w:rsidR="001A1E56" w:rsidRPr="00963CE7" w:rsidRDefault="001A1E56" w:rsidP="001A1E56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963CE7">
        <w:rPr>
          <w:rFonts w:asciiTheme="minorHAnsi" w:hAnsiTheme="minorHAnsi" w:cs="Calibri"/>
        </w:rPr>
        <w:t xml:space="preserve">To </w:t>
      </w:r>
      <w:r w:rsidR="00953926">
        <w:rPr>
          <w:rFonts w:asciiTheme="minorHAnsi" w:hAnsiTheme="minorHAnsi" w:cs="Calibri"/>
          <w:u w:val="single"/>
        </w:rPr>
        <w:t>note</w:t>
      </w:r>
      <w:r w:rsidRPr="00963CE7">
        <w:rPr>
          <w:rFonts w:asciiTheme="minorHAnsi" w:hAnsiTheme="minorHAnsi" w:cs="Calibri"/>
        </w:rPr>
        <w:t xml:space="preserve"> an update on activity from the Students’ Union </w:t>
      </w:r>
    </w:p>
    <w:p w14:paraId="6626F6C0" w14:textId="77777777" w:rsidR="001A1E56" w:rsidRPr="00963CE7" w:rsidRDefault="001A1E56" w:rsidP="001A1E56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FD51A5C" w14:textId="058C27E6" w:rsidR="00CA7B1A" w:rsidRPr="00963CE7" w:rsidRDefault="00E11AD5" w:rsidP="00CA7B1A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63CE7">
        <w:rPr>
          <w:rFonts w:asciiTheme="minorHAnsi" w:hAnsiTheme="minorHAnsi" w:cs="Calibri"/>
          <w:b/>
        </w:rPr>
        <w:lastRenderedPageBreak/>
        <w:t>1</w:t>
      </w:r>
      <w:r w:rsidR="00483C11">
        <w:rPr>
          <w:rFonts w:asciiTheme="minorHAnsi" w:hAnsiTheme="minorHAnsi" w:cs="Calibri"/>
          <w:b/>
        </w:rPr>
        <w:t>3</w:t>
      </w:r>
      <w:r w:rsidR="00CA7B1A" w:rsidRPr="00963CE7">
        <w:rPr>
          <w:rFonts w:asciiTheme="minorHAnsi" w:hAnsiTheme="minorHAnsi" w:cs="Calibri"/>
          <w:b/>
        </w:rPr>
        <w:t>.</w:t>
      </w:r>
      <w:r w:rsidR="00CA7B1A" w:rsidRPr="00963CE7">
        <w:rPr>
          <w:rFonts w:asciiTheme="minorHAnsi" w:hAnsiTheme="minorHAnsi" w:cs="Calibri"/>
          <w:b/>
        </w:rPr>
        <w:tab/>
        <w:t xml:space="preserve">STAFF </w:t>
      </w:r>
      <w:r w:rsidR="002F20BD" w:rsidRPr="00963CE7">
        <w:rPr>
          <w:rFonts w:asciiTheme="minorHAnsi" w:hAnsiTheme="minorHAnsi" w:cs="Calibri"/>
          <w:b/>
        </w:rPr>
        <w:t>AND EMPLOYMENT UPDATE</w:t>
      </w:r>
      <w:r w:rsidR="002F20BD" w:rsidRPr="00963CE7">
        <w:rPr>
          <w:rFonts w:asciiTheme="minorHAnsi" w:hAnsiTheme="minorHAnsi" w:cs="Calibri"/>
          <w:b/>
        </w:rPr>
        <w:tab/>
      </w:r>
      <w:proofErr w:type="gramStart"/>
      <w:r w:rsidR="002F20BD" w:rsidRPr="00506BB7">
        <w:rPr>
          <w:rFonts w:asciiTheme="minorHAnsi" w:hAnsiTheme="minorHAnsi" w:cs="Calibri"/>
          <w:b/>
        </w:rPr>
        <w:t>UC(</w:t>
      </w:r>
      <w:proofErr w:type="gramEnd"/>
      <w:r w:rsidR="00D46805" w:rsidRPr="00506BB7">
        <w:rPr>
          <w:rFonts w:asciiTheme="minorHAnsi" w:hAnsiTheme="minorHAnsi" w:cs="Calibri"/>
          <w:b/>
        </w:rPr>
        <w:t>2</w:t>
      </w:r>
      <w:r w:rsidR="00766DA7" w:rsidRPr="00506BB7">
        <w:rPr>
          <w:rFonts w:asciiTheme="minorHAnsi" w:hAnsiTheme="minorHAnsi" w:cs="Calibri"/>
          <w:b/>
        </w:rPr>
        <w:t>5</w:t>
      </w:r>
      <w:r w:rsidR="00D46805" w:rsidRPr="00506BB7">
        <w:rPr>
          <w:rFonts w:asciiTheme="minorHAnsi" w:hAnsiTheme="minorHAnsi" w:cs="Calibri"/>
          <w:b/>
        </w:rPr>
        <w:t>/</w:t>
      </w:r>
      <w:r w:rsidR="00571512" w:rsidRPr="00506BB7">
        <w:rPr>
          <w:rFonts w:asciiTheme="minorHAnsi" w:hAnsiTheme="minorHAnsi" w:cs="Calibri"/>
          <w:b/>
        </w:rPr>
        <w:t>2</w:t>
      </w:r>
      <w:r w:rsidR="00766DA7" w:rsidRPr="00506BB7">
        <w:rPr>
          <w:rFonts w:asciiTheme="minorHAnsi" w:hAnsiTheme="minorHAnsi" w:cs="Calibri"/>
          <w:b/>
        </w:rPr>
        <w:t>6</w:t>
      </w:r>
      <w:r w:rsidR="002F20BD" w:rsidRPr="00506BB7">
        <w:rPr>
          <w:rFonts w:asciiTheme="minorHAnsi" w:hAnsiTheme="minorHAnsi" w:cs="Calibri"/>
          <w:b/>
        </w:rPr>
        <w:t>)</w:t>
      </w:r>
      <w:r w:rsidR="003144E6" w:rsidRPr="00506BB7">
        <w:rPr>
          <w:rFonts w:asciiTheme="minorHAnsi" w:hAnsiTheme="minorHAnsi" w:cs="Calibri"/>
          <w:b/>
        </w:rPr>
        <w:t>9</w:t>
      </w:r>
    </w:p>
    <w:p w14:paraId="2D6129DE" w14:textId="0DFE70B0" w:rsidR="004E4F32" w:rsidRPr="00963CE7" w:rsidRDefault="00CA7B1A" w:rsidP="00043AAC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963CE7">
        <w:rPr>
          <w:rFonts w:asciiTheme="minorHAnsi" w:hAnsiTheme="minorHAnsi" w:cs="Calibri"/>
        </w:rPr>
        <w:t xml:space="preserve">To </w:t>
      </w:r>
      <w:r w:rsidR="00953926">
        <w:rPr>
          <w:rFonts w:asciiTheme="minorHAnsi" w:hAnsiTheme="minorHAnsi" w:cs="Calibri"/>
          <w:u w:val="single"/>
        </w:rPr>
        <w:t>note</w:t>
      </w:r>
      <w:r w:rsidRPr="00963CE7">
        <w:rPr>
          <w:rFonts w:asciiTheme="minorHAnsi" w:hAnsiTheme="minorHAnsi" w:cs="Calibri"/>
        </w:rPr>
        <w:t xml:space="preserve"> an update on </w:t>
      </w:r>
      <w:r w:rsidR="00D46805" w:rsidRPr="00963CE7">
        <w:rPr>
          <w:rFonts w:asciiTheme="minorHAnsi" w:hAnsiTheme="minorHAnsi" w:cs="Calibri"/>
        </w:rPr>
        <w:t xml:space="preserve">matters relating to staff </w:t>
      </w:r>
      <w:r w:rsidRPr="00963CE7">
        <w:rPr>
          <w:rFonts w:asciiTheme="minorHAnsi" w:hAnsiTheme="minorHAnsi" w:cs="Calibri"/>
        </w:rPr>
        <w:t xml:space="preserve">and employment </w:t>
      </w:r>
      <w:r w:rsidR="00F17CE0" w:rsidRPr="00963CE7">
        <w:rPr>
          <w:rFonts w:cs="Calibri"/>
        </w:rPr>
        <w:t xml:space="preserve"> </w:t>
      </w:r>
      <w:r w:rsidR="00D96BEF" w:rsidRPr="00963CE7">
        <w:rPr>
          <w:rFonts w:asciiTheme="minorHAnsi" w:hAnsiTheme="minorHAnsi" w:cs="Calibri"/>
          <w:b/>
        </w:rPr>
        <w:t xml:space="preserve"> </w:t>
      </w:r>
    </w:p>
    <w:p w14:paraId="30D1C7A9" w14:textId="77777777" w:rsidR="00BA34BB" w:rsidRPr="00963CE7" w:rsidRDefault="00BA34BB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</w:p>
    <w:p w14:paraId="45673527" w14:textId="2525A904" w:rsidR="00F17CE0" w:rsidRPr="00963CE7" w:rsidRDefault="00F17CE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963CE7">
        <w:rPr>
          <w:rFonts w:cs="Calibri"/>
          <w:b/>
          <w:i/>
        </w:rPr>
        <w:t>COMMITTEE REPORTS</w:t>
      </w:r>
    </w:p>
    <w:p w14:paraId="73649A46" w14:textId="66FE12DF" w:rsidR="009A17A9" w:rsidRPr="00963CE7" w:rsidRDefault="00540658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963CE7">
        <w:rPr>
          <w:rFonts w:asciiTheme="minorHAnsi" w:hAnsiTheme="minorHAnsi" w:cs="Calibri"/>
          <w:b/>
        </w:rPr>
        <w:t>1</w:t>
      </w:r>
      <w:r w:rsidR="00483C11">
        <w:rPr>
          <w:rFonts w:asciiTheme="minorHAnsi" w:hAnsiTheme="minorHAnsi" w:cs="Calibri"/>
          <w:b/>
        </w:rPr>
        <w:t>4</w:t>
      </w:r>
      <w:r w:rsidR="009A17A9" w:rsidRPr="00963CE7">
        <w:rPr>
          <w:rFonts w:asciiTheme="minorHAnsi" w:hAnsiTheme="minorHAnsi" w:cs="Calibri"/>
          <w:b/>
        </w:rPr>
        <w:t>.</w:t>
      </w:r>
      <w:r w:rsidR="009A17A9" w:rsidRPr="00963CE7">
        <w:tab/>
      </w:r>
      <w:r w:rsidR="007614CD" w:rsidRPr="00963CE7">
        <w:rPr>
          <w:rFonts w:asciiTheme="minorHAnsi" w:hAnsiTheme="minorHAnsi" w:cs="Calibri"/>
          <w:b/>
        </w:rPr>
        <w:t>ACADEMIC COUNCIL</w:t>
      </w:r>
      <w:r w:rsidR="007614CD" w:rsidRPr="00963CE7">
        <w:tab/>
      </w:r>
      <w:proofErr w:type="gramStart"/>
      <w:r w:rsidR="007614CD" w:rsidRPr="00963CE7">
        <w:rPr>
          <w:rFonts w:asciiTheme="minorHAnsi" w:hAnsiTheme="minorHAnsi" w:cs="Calibri"/>
          <w:b/>
        </w:rPr>
        <w:t>UC(</w:t>
      </w:r>
      <w:proofErr w:type="gramEnd"/>
      <w:r w:rsidR="00D46805" w:rsidRPr="00963CE7">
        <w:rPr>
          <w:rFonts w:asciiTheme="minorHAnsi" w:hAnsiTheme="minorHAnsi" w:cs="Calibri"/>
          <w:b/>
        </w:rPr>
        <w:t>2</w:t>
      </w:r>
      <w:r w:rsidR="00766DA7" w:rsidRPr="00963CE7">
        <w:rPr>
          <w:rFonts w:asciiTheme="minorHAnsi" w:hAnsiTheme="minorHAnsi" w:cs="Calibri"/>
          <w:b/>
        </w:rPr>
        <w:t>5</w:t>
      </w:r>
      <w:r w:rsidR="007614CD" w:rsidRPr="00963CE7">
        <w:rPr>
          <w:rFonts w:asciiTheme="minorHAnsi" w:hAnsiTheme="minorHAnsi" w:cs="Calibri"/>
          <w:b/>
        </w:rPr>
        <w:t>/</w:t>
      </w:r>
      <w:r w:rsidR="00571512" w:rsidRPr="00963CE7">
        <w:rPr>
          <w:rFonts w:asciiTheme="minorHAnsi" w:hAnsiTheme="minorHAnsi" w:cs="Calibri"/>
          <w:b/>
        </w:rPr>
        <w:t>2</w:t>
      </w:r>
      <w:r w:rsidR="00766DA7" w:rsidRPr="00963CE7">
        <w:rPr>
          <w:rFonts w:asciiTheme="minorHAnsi" w:hAnsiTheme="minorHAnsi" w:cs="Calibri"/>
          <w:b/>
        </w:rPr>
        <w:t>6</w:t>
      </w:r>
      <w:r w:rsidR="007614CD" w:rsidRPr="00963CE7">
        <w:rPr>
          <w:rFonts w:asciiTheme="minorHAnsi" w:hAnsiTheme="minorHAnsi" w:cs="Calibri"/>
          <w:b/>
        </w:rPr>
        <w:t>)</w:t>
      </w:r>
      <w:r w:rsidR="003144E6">
        <w:rPr>
          <w:rFonts w:asciiTheme="minorHAnsi" w:hAnsiTheme="minorHAnsi" w:cs="Calibri"/>
          <w:b/>
        </w:rPr>
        <w:t>10</w:t>
      </w:r>
    </w:p>
    <w:p w14:paraId="6D795091" w14:textId="62C9FFFD" w:rsidR="00986F5B" w:rsidRPr="00A33E56" w:rsidRDefault="00FA17D7" w:rsidP="00D243B6">
      <w:pPr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963CE7">
        <w:rPr>
          <w:rFonts w:asciiTheme="minorHAnsi" w:hAnsiTheme="minorHAnsi" w:cs="Calibri"/>
        </w:rPr>
        <w:t xml:space="preserve">To </w:t>
      </w:r>
      <w:r w:rsidR="00953926">
        <w:rPr>
          <w:rFonts w:asciiTheme="minorHAnsi" w:hAnsiTheme="minorHAnsi" w:cs="Calibri"/>
          <w:u w:val="single"/>
        </w:rPr>
        <w:t>note</w:t>
      </w:r>
      <w:r w:rsidRPr="00963CE7">
        <w:rPr>
          <w:rFonts w:asciiTheme="minorHAnsi" w:hAnsiTheme="minorHAnsi" w:cs="Calibri"/>
        </w:rPr>
        <w:t xml:space="preserve"> </w:t>
      </w:r>
      <w:r w:rsidR="00EE75D2" w:rsidRPr="00963CE7">
        <w:rPr>
          <w:rFonts w:asciiTheme="minorHAnsi" w:hAnsiTheme="minorHAnsi" w:cs="Calibri"/>
        </w:rPr>
        <w:t xml:space="preserve">the </w:t>
      </w:r>
      <w:r w:rsidR="00986F5B" w:rsidRPr="00963CE7">
        <w:rPr>
          <w:rFonts w:asciiTheme="minorHAnsi" w:hAnsiTheme="minorHAnsi" w:cs="Calibri"/>
        </w:rPr>
        <w:t xml:space="preserve">following reports from Academic </w:t>
      </w:r>
      <w:r w:rsidR="00986F5B" w:rsidRPr="00A33E56">
        <w:rPr>
          <w:rFonts w:asciiTheme="minorHAnsi" w:hAnsiTheme="minorHAnsi" w:cs="Calibri"/>
        </w:rPr>
        <w:t>Council</w:t>
      </w:r>
    </w:p>
    <w:p w14:paraId="44679BA4" w14:textId="5A9354C3" w:rsidR="008E207F" w:rsidRPr="00A33E56" w:rsidRDefault="008E207F" w:rsidP="00986F5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="Calibri"/>
        </w:rPr>
      </w:pPr>
      <w:r w:rsidRPr="00A33E56">
        <w:rPr>
          <w:rFonts w:asciiTheme="minorHAnsi" w:hAnsiTheme="minorHAnsi" w:cs="Calibri"/>
        </w:rPr>
        <w:t>R</w:t>
      </w:r>
      <w:r w:rsidR="0006521A" w:rsidRPr="00A33E56">
        <w:rPr>
          <w:rFonts w:asciiTheme="minorHAnsi" w:hAnsiTheme="minorHAnsi" w:cs="Calibri"/>
        </w:rPr>
        <w:t xml:space="preserve">eport from the meeting of </w:t>
      </w:r>
      <w:r w:rsidR="006433DB" w:rsidRPr="00A33E56">
        <w:rPr>
          <w:rFonts w:asciiTheme="minorHAnsi" w:hAnsiTheme="minorHAnsi" w:cs="Calibri"/>
        </w:rPr>
        <w:t xml:space="preserve">8 October </w:t>
      </w:r>
      <w:r w:rsidR="0006521A" w:rsidRPr="00A33E56">
        <w:rPr>
          <w:rFonts w:asciiTheme="minorHAnsi" w:hAnsiTheme="minorHAnsi" w:cs="Calibri"/>
        </w:rPr>
        <w:t>20</w:t>
      </w:r>
      <w:r w:rsidR="00020B9C" w:rsidRPr="00A33E56">
        <w:rPr>
          <w:rFonts w:asciiTheme="minorHAnsi" w:hAnsiTheme="minorHAnsi" w:cs="Calibri"/>
        </w:rPr>
        <w:t>2</w:t>
      </w:r>
      <w:r w:rsidR="006433DB" w:rsidRPr="00A33E56">
        <w:rPr>
          <w:rFonts w:asciiTheme="minorHAnsi" w:hAnsiTheme="minorHAnsi" w:cs="Calibri"/>
        </w:rPr>
        <w:t>5</w:t>
      </w:r>
    </w:p>
    <w:p w14:paraId="715E127E" w14:textId="01D2D9D4" w:rsidR="003B3089" w:rsidRPr="00963CE7" w:rsidRDefault="008E207F" w:rsidP="00A0689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="Calibri"/>
        </w:rPr>
      </w:pPr>
      <w:r w:rsidRPr="00963CE7">
        <w:rPr>
          <w:rFonts w:asciiTheme="minorHAnsi" w:hAnsiTheme="minorHAnsi" w:cs="Calibri"/>
        </w:rPr>
        <w:t xml:space="preserve">Annual Report </w:t>
      </w:r>
      <w:r w:rsidR="00454089" w:rsidRPr="00963CE7">
        <w:rPr>
          <w:rFonts w:asciiTheme="minorHAnsi" w:hAnsiTheme="minorHAnsi" w:cs="Calibri"/>
        </w:rPr>
        <w:t xml:space="preserve">on Academic Council </w:t>
      </w:r>
      <w:r w:rsidR="00A06894" w:rsidRPr="00963CE7">
        <w:rPr>
          <w:rFonts w:asciiTheme="minorHAnsi" w:hAnsiTheme="minorHAnsi" w:cs="Calibri"/>
        </w:rPr>
        <w:t>Effectiveness 202</w:t>
      </w:r>
      <w:r w:rsidR="007253E2">
        <w:rPr>
          <w:rFonts w:asciiTheme="minorHAnsi" w:hAnsiTheme="minorHAnsi" w:cs="Calibri"/>
        </w:rPr>
        <w:t>4</w:t>
      </w:r>
      <w:r w:rsidR="00A06894" w:rsidRPr="00963CE7">
        <w:rPr>
          <w:rFonts w:asciiTheme="minorHAnsi" w:hAnsiTheme="minorHAnsi" w:cs="Calibri"/>
        </w:rPr>
        <w:t>/2</w:t>
      </w:r>
      <w:r w:rsidR="007253E2">
        <w:rPr>
          <w:rFonts w:asciiTheme="minorHAnsi" w:hAnsiTheme="minorHAnsi" w:cs="Calibri"/>
        </w:rPr>
        <w:t>5</w:t>
      </w:r>
      <w:r w:rsidR="00632ABB" w:rsidRPr="00963CE7">
        <w:rPr>
          <w:rFonts w:asciiTheme="minorHAnsi" w:hAnsiTheme="minorHAnsi" w:cs="Calibri"/>
        </w:rPr>
        <w:tab/>
      </w:r>
      <w:r w:rsidR="00632ABB" w:rsidRPr="00963CE7">
        <w:rPr>
          <w:rFonts w:asciiTheme="minorHAnsi" w:hAnsiTheme="minorHAnsi" w:cs="Calibri"/>
        </w:rPr>
        <w:tab/>
      </w:r>
      <w:r w:rsidR="00045B59" w:rsidRPr="00963CE7">
        <w:rPr>
          <w:rFonts w:asciiTheme="minorHAnsi" w:hAnsiTheme="minorHAnsi" w:cs="Calibri"/>
        </w:rPr>
        <w:t xml:space="preserve">               </w:t>
      </w:r>
      <w:r w:rsidR="00BB14FF" w:rsidRPr="00963CE7">
        <w:rPr>
          <w:rFonts w:asciiTheme="minorHAnsi" w:hAnsiTheme="minorHAnsi" w:cs="Calibri"/>
        </w:rPr>
        <w:t xml:space="preserve">     </w:t>
      </w:r>
      <w:r w:rsidR="00045B59" w:rsidRPr="00963CE7">
        <w:rPr>
          <w:rFonts w:asciiTheme="minorHAnsi" w:hAnsiTheme="minorHAnsi" w:cs="Calibri"/>
        </w:rPr>
        <w:t xml:space="preserve">     </w:t>
      </w:r>
    </w:p>
    <w:p w14:paraId="170D5085" w14:textId="50B1455B" w:rsidR="00382214" w:rsidRPr="00963CE7" w:rsidRDefault="00382214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</w:p>
    <w:p w14:paraId="3BBE95D7" w14:textId="3ADCB035" w:rsidR="00B87FB3" w:rsidRPr="00963CE7" w:rsidRDefault="00B87FB3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Cs/>
        </w:rPr>
      </w:pPr>
      <w:r w:rsidRPr="00963CE7">
        <w:rPr>
          <w:rFonts w:cs="Calibri"/>
          <w:b/>
          <w:iCs/>
        </w:rPr>
        <w:t>1</w:t>
      </w:r>
      <w:r w:rsidR="00483C11">
        <w:rPr>
          <w:rFonts w:cs="Calibri"/>
          <w:b/>
          <w:iCs/>
        </w:rPr>
        <w:t>5</w:t>
      </w:r>
      <w:r w:rsidRPr="00963CE7">
        <w:rPr>
          <w:rFonts w:cs="Calibri"/>
          <w:b/>
          <w:iCs/>
        </w:rPr>
        <w:t>.</w:t>
      </w:r>
      <w:r w:rsidRPr="00963CE7">
        <w:rPr>
          <w:rFonts w:cs="Calibri"/>
          <w:b/>
          <w:iCs/>
        </w:rPr>
        <w:tab/>
        <w:t>REMUNERATION COMMITTEE</w:t>
      </w:r>
      <w:r w:rsidRPr="00963CE7">
        <w:rPr>
          <w:rFonts w:cs="Calibri"/>
          <w:b/>
          <w:iCs/>
        </w:rPr>
        <w:tab/>
      </w:r>
      <w:proofErr w:type="gramStart"/>
      <w:r w:rsidRPr="00506BB7">
        <w:rPr>
          <w:rFonts w:cs="Calibri"/>
          <w:b/>
          <w:iCs/>
        </w:rPr>
        <w:t>UC(</w:t>
      </w:r>
      <w:proofErr w:type="gramEnd"/>
      <w:r w:rsidRPr="00506BB7">
        <w:rPr>
          <w:rFonts w:cs="Calibri"/>
          <w:b/>
          <w:iCs/>
        </w:rPr>
        <w:t>2</w:t>
      </w:r>
      <w:r w:rsidR="00766DA7" w:rsidRPr="00506BB7">
        <w:rPr>
          <w:rFonts w:cs="Calibri"/>
          <w:b/>
          <w:iCs/>
        </w:rPr>
        <w:t>5</w:t>
      </w:r>
      <w:r w:rsidRPr="00506BB7">
        <w:rPr>
          <w:rFonts w:cs="Calibri"/>
          <w:b/>
          <w:iCs/>
        </w:rPr>
        <w:t>/2</w:t>
      </w:r>
      <w:r w:rsidR="00766DA7" w:rsidRPr="00506BB7">
        <w:rPr>
          <w:rFonts w:cs="Calibri"/>
          <w:b/>
          <w:iCs/>
        </w:rPr>
        <w:t>6</w:t>
      </w:r>
      <w:r w:rsidRPr="00506BB7">
        <w:rPr>
          <w:rFonts w:cs="Calibri"/>
          <w:b/>
          <w:iCs/>
        </w:rPr>
        <w:t>)</w:t>
      </w:r>
      <w:r w:rsidR="003144E6" w:rsidRPr="00506BB7">
        <w:rPr>
          <w:rFonts w:cs="Calibri"/>
          <w:b/>
          <w:iCs/>
        </w:rPr>
        <w:t>11</w:t>
      </w:r>
    </w:p>
    <w:p w14:paraId="72F69CDE" w14:textId="141D59A6" w:rsidR="00B87FB3" w:rsidRPr="00963CE7" w:rsidRDefault="00B87FB3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Cs/>
          <w:iCs/>
        </w:rPr>
      </w:pPr>
      <w:r w:rsidRPr="00963CE7">
        <w:rPr>
          <w:rFonts w:cs="Calibri"/>
          <w:b/>
          <w:iCs/>
        </w:rPr>
        <w:tab/>
      </w:r>
      <w:r w:rsidRPr="00963CE7">
        <w:rPr>
          <w:rFonts w:cs="Calibri"/>
          <w:bCs/>
          <w:iCs/>
        </w:rPr>
        <w:t xml:space="preserve">To </w:t>
      </w:r>
      <w:r w:rsidR="00953926">
        <w:rPr>
          <w:rFonts w:cs="Calibri"/>
          <w:bCs/>
          <w:iCs/>
          <w:u w:val="single"/>
        </w:rPr>
        <w:t>note</w:t>
      </w:r>
      <w:r w:rsidRPr="00963CE7">
        <w:rPr>
          <w:rFonts w:cs="Calibri"/>
          <w:bCs/>
          <w:iCs/>
        </w:rPr>
        <w:t xml:space="preserve"> the report from the meeting of </w:t>
      </w:r>
      <w:r w:rsidR="006F6689">
        <w:rPr>
          <w:rFonts w:cs="Calibri"/>
          <w:bCs/>
          <w:iCs/>
        </w:rPr>
        <w:t>16</w:t>
      </w:r>
      <w:r w:rsidRPr="00963CE7">
        <w:rPr>
          <w:rFonts w:cs="Calibri"/>
          <w:bCs/>
          <w:iCs/>
        </w:rPr>
        <w:t xml:space="preserve"> June 202</w:t>
      </w:r>
      <w:r w:rsidR="006F6689">
        <w:rPr>
          <w:rFonts w:cs="Calibri"/>
          <w:bCs/>
          <w:iCs/>
        </w:rPr>
        <w:t>5</w:t>
      </w:r>
      <w:r w:rsidRPr="00963CE7">
        <w:rPr>
          <w:rFonts w:cs="Calibri"/>
          <w:bCs/>
          <w:iCs/>
        </w:rPr>
        <w:t xml:space="preserve"> </w:t>
      </w:r>
    </w:p>
    <w:p w14:paraId="7FF4F27A" w14:textId="1D0D4E74" w:rsidR="00B87FB3" w:rsidRPr="00963CE7" w:rsidRDefault="00B87FB3" w:rsidP="4EEF0A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bCs/>
          <w:i/>
          <w:iCs/>
        </w:rPr>
      </w:pPr>
    </w:p>
    <w:p w14:paraId="5F92AD5B" w14:textId="7E1B8C32" w:rsidR="00B05CFF" w:rsidRPr="00CC39F2" w:rsidRDefault="00481894" w:rsidP="4EEF0A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bCs/>
        </w:rPr>
      </w:pPr>
      <w:r w:rsidRPr="00963CE7">
        <w:rPr>
          <w:rFonts w:cs="Calibri"/>
          <w:b/>
          <w:bCs/>
        </w:rPr>
        <w:t>1</w:t>
      </w:r>
      <w:r w:rsidR="00483C11">
        <w:rPr>
          <w:rFonts w:cs="Calibri"/>
          <w:b/>
          <w:bCs/>
        </w:rPr>
        <w:t>6</w:t>
      </w:r>
      <w:r w:rsidRPr="00963CE7">
        <w:rPr>
          <w:rFonts w:cs="Calibri"/>
          <w:b/>
          <w:bCs/>
        </w:rPr>
        <w:t>.</w:t>
      </w:r>
      <w:r w:rsidRPr="00963CE7">
        <w:tab/>
      </w:r>
      <w:r w:rsidRPr="00963CE7">
        <w:rPr>
          <w:rFonts w:cs="Calibri"/>
          <w:b/>
          <w:bCs/>
        </w:rPr>
        <w:t>GOVERNANCE AND NOMINATIONS COMMITTEE</w:t>
      </w:r>
      <w:r w:rsidRPr="00963CE7">
        <w:tab/>
      </w:r>
      <w:r w:rsidRPr="00963CE7">
        <w:rPr>
          <w:rFonts w:cs="Calibri"/>
          <w:b/>
          <w:bCs/>
        </w:rPr>
        <w:t xml:space="preserve"> </w:t>
      </w:r>
      <w:proofErr w:type="gramStart"/>
      <w:r w:rsidRPr="00963CE7">
        <w:rPr>
          <w:rFonts w:cs="Calibri"/>
          <w:b/>
          <w:bCs/>
        </w:rPr>
        <w:t>UC(</w:t>
      </w:r>
      <w:proofErr w:type="gramEnd"/>
      <w:r w:rsidRPr="00963CE7">
        <w:rPr>
          <w:rFonts w:cs="Calibri"/>
          <w:b/>
          <w:bCs/>
        </w:rPr>
        <w:t>2</w:t>
      </w:r>
      <w:r w:rsidR="00766DA7" w:rsidRPr="00963CE7">
        <w:rPr>
          <w:rFonts w:cs="Calibri"/>
          <w:b/>
          <w:bCs/>
        </w:rPr>
        <w:t>5</w:t>
      </w:r>
      <w:r w:rsidR="00822931" w:rsidRPr="00963CE7">
        <w:rPr>
          <w:rFonts w:cs="Calibri"/>
          <w:b/>
          <w:bCs/>
        </w:rPr>
        <w:t>/</w:t>
      </w:r>
      <w:r w:rsidRPr="00963CE7">
        <w:rPr>
          <w:rFonts w:cs="Calibri"/>
          <w:b/>
          <w:bCs/>
        </w:rPr>
        <w:t>2</w:t>
      </w:r>
      <w:r w:rsidR="00766DA7" w:rsidRPr="00963CE7">
        <w:rPr>
          <w:rFonts w:cs="Calibri"/>
          <w:b/>
          <w:bCs/>
        </w:rPr>
        <w:t>6</w:t>
      </w:r>
      <w:r w:rsidRPr="00963CE7">
        <w:rPr>
          <w:rFonts w:cs="Calibri"/>
          <w:b/>
          <w:bCs/>
        </w:rPr>
        <w:t>)</w:t>
      </w:r>
      <w:r w:rsidR="003144E6">
        <w:rPr>
          <w:rFonts w:cs="Calibri"/>
          <w:b/>
          <w:bCs/>
        </w:rPr>
        <w:t>12</w:t>
      </w:r>
      <w:r w:rsidR="00B05CFF" w:rsidRPr="00CC39F2">
        <w:rPr>
          <w:rFonts w:cs="Calibri"/>
          <w:b/>
          <w:bCs/>
        </w:rPr>
        <w:t xml:space="preserve">                                                                                                                                </w:t>
      </w:r>
      <w:r w:rsidR="00B05CFF" w:rsidRPr="00CC39F2">
        <w:rPr>
          <w:rFonts w:cs="Calibri"/>
          <w:i/>
          <w:iCs/>
        </w:rPr>
        <w:t xml:space="preserve"> </w:t>
      </w:r>
    </w:p>
    <w:p w14:paraId="133FB185" w14:textId="2BD8C5CD" w:rsidR="00481894" w:rsidRPr="00CC39F2" w:rsidRDefault="00481894" w:rsidP="4EEF0AE0">
      <w:pPr>
        <w:tabs>
          <w:tab w:val="left" w:pos="709"/>
          <w:tab w:val="right" w:pos="9072"/>
        </w:tabs>
        <w:spacing w:after="0" w:line="240" w:lineRule="auto"/>
        <w:ind w:left="709"/>
        <w:contextualSpacing/>
        <w:rPr>
          <w:rFonts w:cs="Calibri"/>
        </w:rPr>
      </w:pPr>
      <w:r w:rsidRPr="00CC39F2">
        <w:rPr>
          <w:rFonts w:cs="Calibri"/>
        </w:rPr>
        <w:t>To</w:t>
      </w:r>
      <w:r w:rsidR="00F115F3">
        <w:rPr>
          <w:rFonts w:cs="Calibri"/>
        </w:rPr>
        <w:t xml:space="preserve"> </w:t>
      </w:r>
      <w:r w:rsidR="00F115F3" w:rsidRPr="002F315D">
        <w:rPr>
          <w:rFonts w:cs="Calibri"/>
          <w:u w:val="single"/>
        </w:rPr>
        <w:t>approve</w:t>
      </w:r>
      <w:r w:rsidR="00F115F3" w:rsidRPr="002F315D">
        <w:rPr>
          <w:rFonts w:cs="Calibri"/>
        </w:rPr>
        <w:t xml:space="preserve"> </w:t>
      </w:r>
      <w:r w:rsidR="002F315D">
        <w:rPr>
          <w:rFonts w:cs="Calibri"/>
        </w:rPr>
        <w:t>the appointment of a Lay Member of Court and</w:t>
      </w:r>
      <w:r w:rsidR="002F315D" w:rsidRPr="002F315D">
        <w:rPr>
          <w:rFonts w:cs="Calibri"/>
        </w:rPr>
        <w:t xml:space="preserve"> </w:t>
      </w:r>
      <w:r w:rsidR="00486364" w:rsidRPr="002F315D">
        <w:rPr>
          <w:rFonts w:cs="Calibri"/>
          <w:u w:val="single"/>
        </w:rPr>
        <w:t>note</w:t>
      </w:r>
      <w:r w:rsidR="00486364" w:rsidRPr="002F315D">
        <w:rPr>
          <w:rFonts w:cs="Calibri"/>
        </w:rPr>
        <w:t xml:space="preserve"> </w:t>
      </w:r>
      <w:r w:rsidR="006D7A8F" w:rsidRPr="002F315D">
        <w:rPr>
          <w:rFonts w:cs="Calibri"/>
        </w:rPr>
        <w:t>appointments recommended by Governance and Nominations Committee</w:t>
      </w:r>
      <w:r w:rsidR="00B27797" w:rsidRPr="002F315D">
        <w:rPr>
          <w:rFonts w:cs="Calibri"/>
        </w:rPr>
        <w:t xml:space="preserve"> that were approved by circulation</w:t>
      </w:r>
      <w:r w:rsidR="00292B49" w:rsidRPr="002F315D">
        <w:rPr>
          <w:rFonts w:cs="Calibri"/>
        </w:rPr>
        <w:t>.</w:t>
      </w:r>
      <w:r w:rsidR="00292B49" w:rsidRPr="00CC39F2">
        <w:rPr>
          <w:rFonts w:cs="Calibri"/>
        </w:rPr>
        <w:t xml:space="preserve"> </w:t>
      </w:r>
      <w:r w:rsidRPr="00CC39F2">
        <w:rPr>
          <w:rFonts w:cs="Calibri"/>
        </w:rPr>
        <w:t xml:space="preserve"> </w:t>
      </w:r>
    </w:p>
    <w:p w14:paraId="01A01C25" w14:textId="1D0D4E74" w:rsidR="00481894" w:rsidRPr="00CC39F2" w:rsidRDefault="00481894" w:rsidP="4EEF0A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bCs/>
          <w:i/>
          <w:iCs/>
        </w:rPr>
      </w:pPr>
    </w:p>
    <w:p w14:paraId="1644723A" w14:textId="0D89FC48" w:rsidR="00F17CE0" w:rsidRPr="00CC39F2" w:rsidRDefault="00F17CE0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  <w:i/>
        </w:rPr>
      </w:pPr>
      <w:r w:rsidRPr="00CC39F2">
        <w:rPr>
          <w:rFonts w:cs="Calibri"/>
          <w:b/>
          <w:i/>
        </w:rPr>
        <w:t>RISKS</w:t>
      </w:r>
    </w:p>
    <w:p w14:paraId="05F1CD97" w14:textId="4A6B97D3" w:rsidR="00F17CE0" w:rsidRPr="00CC39F2" w:rsidRDefault="00724AB4" w:rsidP="00F17CE0">
      <w:pPr>
        <w:tabs>
          <w:tab w:val="left" w:pos="709"/>
          <w:tab w:val="right" w:pos="9072"/>
        </w:tabs>
        <w:spacing w:after="0" w:line="240" w:lineRule="auto"/>
        <w:contextualSpacing/>
        <w:rPr>
          <w:rFonts w:cs="Calibri"/>
          <w:b/>
        </w:rPr>
      </w:pPr>
      <w:r w:rsidRPr="00CC39F2">
        <w:rPr>
          <w:rFonts w:cs="Calibri"/>
          <w:b/>
        </w:rPr>
        <w:t>1</w:t>
      </w:r>
      <w:r w:rsidR="00483C11">
        <w:rPr>
          <w:rFonts w:cs="Calibri"/>
          <w:b/>
        </w:rPr>
        <w:t>7</w:t>
      </w:r>
      <w:r w:rsidR="00E11AD5" w:rsidRPr="00CC39F2">
        <w:rPr>
          <w:rFonts w:cs="Calibri"/>
          <w:b/>
        </w:rPr>
        <w:t>.</w:t>
      </w:r>
      <w:r w:rsidR="00540658" w:rsidRPr="00CC39F2">
        <w:rPr>
          <w:rFonts w:cs="Calibri"/>
          <w:b/>
        </w:rPr>
        <w:tab/>
      </w:r>
      <w:r w:rsidR="002F20BD" w:rsidRPr="00CC39F2">
        <w:rPr>
          <w:rFonts w:cs="Calibri"/>
          <w:b/>
        </w:rPr>
        <w:t>RISKS ARISING</w:t>
      </w:r>
      <w:r w:rsidR="002F20BD" w:rsidRPr="00CC39F2">
        <w:rPr>
          <w:rFonts w:cs="Calibri"/>
          <w:b/>
        </w:rPr>
        <w:tab/>
        <w:t>Oral</w:t>
      </w:r>
    </w:p>
    <w:p w14:paraId="18AC957E" w14:textId="028684A8" w:rsidR="00D243B6" w:rsidRPr="00F17CE0" w:rsidRDefault="00D243B6" w:rsidP="00D243B6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CC39F2">
        <w:rPr>
          <w:rFonts w:cs="Calibri"/>
        </w:rPr>
        <w:t xml:space="preserve">To </w:t>
      </w:r>
      <w:r w:rsidRPr="00CC39F2">
        <w:rPr>
          <w:rFonts w:cs="Calibri"/>
          <w:u w:val="single"/>
        </w:rPr>
        <w:t>consider</w:t>
      </w:r>
      <w:r w:rsidRPr="00CC39F2">
        <w:rPr>
          <w:rFonts w:cs="Calibri"/>
        </w:rPr>
        <w:t xml:space="preserve"> risks associated with any items discussed in</w:t>
      </w:r>
      <w:r>
        <w:rPr>
          <w:rFonts w:cs="Calibri"/>
        </w:rPr>
        <w:t xml:space="preserve"> the context of the agreed risk appetite statement</w:t>
      </w:r>
    </w:p>
    <w:p w14:paraId="4372CA18" w14:textId="77777777" w:rsidR="00D243B6" w:rsidRDefault="00D243B6" w:rsidP="00F17CE0">
      <w:pPr>
        <w:spacing w:after="0" w:line="240" w:lineRule="auto"/>
        <w:contextualSpacing/>
        <w:jc w:val="both"/>
        <w:rPr>
          <w:rFonts w:cs="Calibri"/>
          <w:b/>
          <w:i/>
        </w:rPr>
      </w:pPr>
    </w:p>
    <w:p w14:paraId="02B0A070" w14:textId="0A6E45A7" w:rsidR="00F17CE0" w:rsidRPr="00D243B6" w:rsidRDefault="00F17CE0" w:rsidP="00F17CE0">
      <w:pPr>
        <w:spacing w:after="0" w:line="240" w:lineRule="auto"/>
        <w:contextualSpacing/>
        <w:jc w:val="both"/>
        <w:rPr>
          <w:rFonts w:cs="Calibri"/>
          <w:b/>
          <w:i/>
        </w:rPr>
      </w:pPr>
      <w:r w:rsidRPr="00D243B6">
        <w:rPr>
          <w:rFonts w:cs="Calibri"/>
          <w:b/>
          <w:i/>
        </w:rPr>
        <w:t>OTHER ITEMS</w:t>
      </w:r>
    </w:p>
    <w:p w14:paraId="35022B55" w14:textId="1CA3F394" w:rsidR="000F7859" w:rsidRPr="00D243B6" w:rsidRDefault="00947244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1</w:t>
      </w:r>
      <w:r w:rsidR="00483C11">
        <w:rPr>
          <w:rFonts w:asciiTheme="minorHAnsi" w:hAnsiTheme="minorHAnsi" w:cs="Calibri"/>
          <w:b/>
        </w:rPr>
        <w:t>8</w:t>
      </w:r>
      <w:r w:rsidR="000333A0">
        <w:rPr>
          <w:rFonts w:asciiTheme="minorHAnsi" w:hAnsiTheme="minorHAnsi" w:cs="Calibri"/>
          <w:b/>
        </w:rPr>
        <w:t>.</w:t>
      </w:r>
      <w:r w:rsidR="00266AF2">
        <w:rPr>
          <w:rFonts w:asciiTheme="minorHAnsi" w:hAnsiTheme="minorHAnsi" w:cs="Calibri"/>
          <w:b/>
        </w:rPr>
        <w:t xml:space="preserve"> </w:t>
      </w:r>
      <w:r w:rsidR="008313CD">
        <w:rPr>
          <w:rFonts w:asciiTheme="minorHAnsi" w:hAnsiTheme="minorHAnsi" w:cs="Calibri"/>
          <w:b/>
        </w:rPr>
        <w:t xml:space="preserve">       </w:t>
      </w:r>
      <w:r w:rsidR="000F7859" w:rsidRPr="00D243B6">
        <w:rPr>
          <w:rFonts w:asciiTheme="minorHAnsi" w:hAnsiTheme="minorHAnsi" w:cs="Calibri"/>
          <w:b/>
        </w:rPr>
        <w:t>ANY OTHER COMPETENT BUSINESS</w:t>
      </w:r>
      <w:r w:rsidR="000F7859" w:rsidRPr="00D243B6">
        <w:rPr>
          <w:rFonts w:asciiTheme="minorHAnsi" w:hAnsiTheme="minorHAnsi" w:cs="Calibri"/>
          <w:b/>
        </w:rPr>
        <w:tab/>
      </w:r>
    </w:p>
    <w:p w14:paraId="2F453BF0" w14:textId="77777777" w:rsidR="000F7859" w:rsidRPr="00D243B6" w:rsidRDefault="000F7859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0E193AC9" w14:textId="77ECA855" w:rsidR="002D792E" w:rsidRPr="00D243B6" w:rsidRDefault="000E7F42" w:rsidP="0014680F">
      <w:pPr>
        <w:tabs>
          <w:tab w:val="left" w:pos="709"/>
          <w:tab w:val="right" w:pos="9072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1</w:t>
      </w:r>
      <w:r w:rsidR="00483C11">
        <w:rPr>
          <w:rFonts w:asciiTheme="minorHAnsi" w:hAnsiTheme="minorHAnsi" w:cs="Calibri"/>
          <w:b/>
        </w:rPr>
        <w:t>9</w:t>
      </w:r>
      <w:r w:rsidR="002D792E" w:rsidRPr="00D243B6">
        <w:rPr>
          <w:rFonts w:asciiTheme="minorHAnsi" w:hAnsiTheme="minorHAnsi" w:cs="Calibri"/>
          <w:b/>
        </w:rPr>
        <w:t>.</w:t>
      </w:r>
      <w:r w:rsidR="002D792E" w:rsidRPr="00D243B6">
        <w:rPr>
          <w:rFonts w:asciiTheme="minorHAnsi" w:hAnsiTheme="minorHAnsi" w:cs="Calibri"/>
          <w:b/>
        </w:rPr>
        <w:tab/>
        <w:t>NEXT MEETING</w:t>
      </w:r>
      <w:r w:rsidR="002D792E" w:rsidRPr="00D243B6">
        <w:rPr>
          <w:rFonts w:asciiTheme="minorHAnsi" w:hAnsiTheme="minorHAnsi" w:cs="Calibri"/>
          <w:b/>
        </w:rPr>
        <w:tab/>
      </w:r>
    </w:p>
    <w:p w14:paraId="1BFC7FFE" w14:textId="21AFB164" w:rsidR="00D243B6" w:rsidRPr="00D243B6" w:rsidRDefault="00D243B6" w:rsidP="00D243B6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D243B6">
        <w:rPr>
          <w:rFonts w:cs="Calibri"/>
        </w:rPr>
        <w:t xml:space="preserve">To </w:t>
      </w:r>
      <w:r w:rsidRPr="00D243B6">
        <w:rPr>
          <w:rFonts w:cs="Calibri"/>
          <w:u w:val="single"/>
        </w:rPr>
        <w:t>note</w:t>
      </w:r>
      <w:r w:rsidRPr="00D243B6">
        <w:rPr>
          <w:rFonts w:cs="Calibri"/>
        </w:rPr>
        <w:t xml:space="preserve"> </w:t>
      </w:r>
      <w:r w:rsidRPr="009148B9">
        <w:rPr>
          <w:rFonts w:cs="Calibri"/>
        </w:rPr>
        <w:t xml:space="preserve">the next full meeting of Court is scheduled for Monday </w:t>
      </w:r>
      <w:r w:rsidR="008B5838">
        <w:rPr>
          <w:rFonts w:cs="Calibri"/>
        </w:rPr>
        <w:t>15</w:t>
      </w:r>
      <w:r w:rsidRPr="009148B9">
        <w:rPr>
          <w:rFonts w:cs="Calibri"/>
        </w:rPr>
        <w:t xml:space="preserve"> December 202</w:t>
      </w:r>
      <w:r w:rsidR="008B5838">
        <w:rPr>
          <w:rFonts w:cs="Calibri"/>
        </w:rPr>
        <w:t>5</w:t>
      </w:r>
      <w:r w:rsidRPr="009148B9">
        <w:rPr>
          <w:rFonts w:cs="Calibri"/>
        </w:rPr>
        <w:t>.</w:t>
      </w:r>
      <w:r w:rsidRPr="00D243B6">
        <w:rPr>
          <w:rFonts w:cs="Calibri"/>
        </w:rPr>
        <w:t xml:space="preserve">  </w:t>
      </w:r>
    </w:p>
    <w:p w14:paraId="2323D10E" w14:textId="29F29E5D" w:rsidR="00483DBD" w:rsidRDefault="00483DBD" w:rsidP="009148B9">
      <w:pPr>
        <w:spacing w:after="0" w:line="240" w:lineRule="auto"/>
        <w:contextualSpacing/>
        <w:jc w:val="both"/>
        <w:rPr>
          <w:rFonts w:asciiTheme="minorHAnsi" w:hAnsiTheme="minorHAnsi" w:cs="Calibri"/>
          <w:b/>
          <w:bCs/>
          <w:u w:val="single"/>
        </w:rPr>
      </w:pPr>
    </w:p>
    <w:p w14:paraId="4423C46F" w14:textId="77777777" w:rsidR="00D509DA" w:rsidRDefault="00D509DA" w:rsidP="00FC6DFC">
      <w:pPr>
        <w:spacing w:after="0" w:line="240" w:lineRule="auto"/>
        <w:contextualSpacing/>
        <w:jc w:val="both"/>
        <w:rPr>
          <w:rFonts w:cs="Calibri"/>
          <w:b/>
        </w:rPr>
      </w:pPr>
    </w:p>
    <w:p w14:paraId="30EC08C9" w14:textId="19D2B984" w:rsidR="00FC6DFC" w:rsidRPr="00CF1714" w:rsidRDefault="00FC6DFC" w:rsidP="00FC6DFC">
      <w:pPr>
        <w:spacing w:after="0" w:line="240" w:lineRule="auto"/>
        <w:contextualSpacing/>
        <w:jc w:val="both"/>
        <w:rPr>
          <w:rFonts w:cs="Calibri"/>
          <w:b/>
        </w:rPr>
      </w:pPr>
      <w:r w:rsidRPr="00CF1714">
        <w:rPr>
          <w:rFonts w:cs="Calibri"/>
          <w:b/>
        </w:rPr>
        <w:t>Policy &amp; Planning</w:t>
      </w:r>
    </w:p>
    <w:p w14:paraId="52EC9FF8" w14:textId="378BEF93" w:rsidR="000642E2" w:rsidRDefault="002B6C7A" w:rsidP="00810606">
      <w:pPr>
        <w:spacing w:after="0" w:line="240" w:lineRule="auto"/>
        <w:contextualSpacing/>
        <w:jc w:val="both"/>
        <w:rPr>
          <w:rFonts w:cs="Calibri"/>
          <w:b/>
        </w:rPr>
      </w:pPr>
      <w:r>
        <w:rPr>
          <w:rFonts w:cs="Calibri"/>
          <w:b/>
        </w:rPr>
        <w:t xml:space="preserve">November </w:t>
      </w:r>
      <w:r w:rsidR="00FC6DFC" w:rsidRPr="00CF1714">
        <w:rPr>
          <w:rFonts w:cs="Calibri"/>
          <w:b/>
        </w:rPr>
        <w:t>202</w:t>
      </w:r>
      <w:r>
        <w:rPr>
          <w:rFonts w:cs="Calibri"/>
          <w:b/>
        </w:rPr>
        <w:t>5</w:t>
      </w:r>
    </w:p>
    <w:sectPr w:rsidR="000642E2" w:rsidSect="009E3B7B">
      <w:headerReference w:type="default" r:id="rId12"/>
      <w:footerReference w:type="default" r:id="rId13"/>
      <w:pgSz w:w="11906" w:h="16838"/>
      <w:pgMar w:top="851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BB39" w14:textId="77777777" w:rsidR="00A22914" w:rsidRDefault="00A22914" w:rsidP="00D068C7">
      <w:pPr>
        <w:spacing w:after="0" w:line="240" w:lineRule="auto"/>
      </w:pPr>
      <w:r>
        <w:separator/>
      </w:r>
    </w:p>
  </w:endnote>
  <w:endnote w:type="continuationSeparator" w:id="0">
    <w:p w14:paraId="3180ED28" w14:textId="77777777" w:rsidR="00A22914" w:rsidRDefault="00A22914" w:rsidP="00D068C7">
      <w:pPr>
        <w:spacing w:after="0" w:line="240" w:lineRule="auto"/>
      </w:pPr>
      <w:r>
        <w:continuationSeparator/>
      </w:r>
    </w:p>
  </w:endnote>
  <w:endnote w:type="continuationNotice" w:id="1">
    <w:p w14:paraId="19F500B1" w14:textId="77777777" w:rsidR="00A22914" w:rsidRDefault="00A229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48114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62F3C2" w14:textId="0D4E570B" w:rsidR="00E7674F" w:rsidRDefault="00E767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C1CF1F" w14:textId="66E9A671" w:rsidR="524255D5" w:rsidRDefault="524255D5" w:rsidP="52425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7D8DC" w14:textId="77777777" w:rsidR="00A22914" w:rsidRDefault="00A22914" w:rsidP="00D068C7">
      <w:pPr>
        <w:spacing w:after="0" w:line="240" w:lineRule="auto"/>
      </w:pPr>
      <w:r>
        <w:separator/>
      </w:r>
    </w:p>
  </w:footnote>
  <w:footnote w:type="continuationSeparator" w:id="0">
    <w:p w14:paraId="7684B1B5" w14:textId="77777777" w:rsidR="00A22914" w:rsidRDefault="00A22914" w:rsidP="00D068C7">
      <w:pPr>
        <w:spacing w:after="0" w:line="240" w:lineRule="auto"/>
      </w:pPr>
      <w:r>
        <w:continuationSeparator/>
      </w:r>
    </w:p>
  </w:footnote>
  <w:footnote w:type="continuationNotice" w:id="1">
    <w:p w14:paraId="002C90E9" w14:textId="77777777" w:rsidR="00A22914" w:rsidRDefault="00A229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EDA1" w14:textId="514C0D04" w:rsidR="008352F3" w:rsidRPr="00F17CE0" w:rsidRDefault="53F3D24D" w:rsidP="53F3D24D">
    <w:pPr>
      <w:pStyle w:val="Header"/>
      <w:jc w:val="right"/>
      <w:rPr>
        <w:rFonts w:asciiTheme="minorHAnsi" w:hAnsiTheme="minorHAnsi" w:cs="Arial"/>
      </w:rPr>
    </w:pPr>
    <w:r w:rsidRPr="53F3D24D">
      <w:rPr>
        <w:rFonts w:asciiTheme="minorHAnsi" w:hAnsiTheme="minorHAnsi" w:cs="Arial"/>
      </w:rPr>
      <w:t>UC (25/26) Agenda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F48"/>
    <w:multiLevelType w:val="hybridMultilevel"/>
    <w:tmpl w:val="AA8C389E"/>
    <w:lvl w:ilvl="0" w:tplc="4726DC72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4F2C"/>
    <w:multiLevelType w:val="hybridMultilevel"/>
    <w:tmpl w:val="2372286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4C5ECD"/>
    <w:multiLevelType w:val="multilevel"/>
    <w:tmpl w:val="0F98851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6754D85"/>
    <w:multiLevelType w:val="hybridMultilevel"/>
    <w:tmpl w:val="2B96A6C0"/>
    <w:lvl w:ilvl="0" w:tplc="39248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BA0D4F"/>
    <w:multiLevelType w:val="hybridMultilevel"/>
    <w:tmpl w:val="78FE29CC"/>
    <w:lvl w:ilvl="0" w:tplc="CD1AD5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1B361A"/>
    <w:multiLevelType w:val="multilevel"/>
    <w:tmpl w:val="7A3CC4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8A03C8"/>
    <w:multiLevelType w:val="hybridMultilevel"/>
    <w:tmpl w:val="DFAAF7A4"/>
    <w:lvl w:ilvl="0" w:tplc="FB98ABFE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A19DF"/>
    <w:multiLevelType w:val="hybridMultilevel"/>
    <w:tmpl w:val="AC9C57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0424E4"/>
    <w:multiLevelType w:val="hybridMultilevel"/>
    <w:tmpl w:val="ADFAFD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402FF5"/>
    <w:multiLevelType w:val="hybridMultilevel"/>
    <w:tmpl w:val="2654AFA8"/>
    <w:lvl w:ilvl="0" w:tplc="08090005">
      <w:start w:val="1"/>
      <w:numFmt w:val="bullet"/>
      <w:lvlText w:val=""/>
      <w:lvlJc w:val="left"/>
      <w:pPr>
        <w:ind w:left="14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4AD5B42"/>
    <w:multiLevelType w:val="hybridMultilevel"/>
    <w:tmpl w:val="58FE5E3E"/>
    <w:lvl w:ilvl="0" w:tplc="25AEE8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45742"/>
    <w:multiLevelType w:val="hybridMultilevel"/>
    <w:tmpl w:val="D4E4B226"/>
    <w:lvl w:ilvl="0" w:tplc="E78A20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D63F5"/>
    <w:multiLevelType w:val="hybridMultilevel"/>
    <w:tmpl w:val="E4CAD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57487">
    <w:abstractNumId w:val="8"/>
  </w:num>
  <w:num w:numId="2" w16cid:durableId="741028704">
    <w:abstractNumId w:val="1"/>
  </w:num>
  <w:num w:numId="3" w16cid:durableId="345788179">
    <w:abstractNumId w:val="11"/>
  </w:num>
  <w:num w:numId="4" w16cid:durableId="909075659">
    <w:abstractNumId w:val="10"/>
  </w:num>
  <w:num w:numId="5" w16cid:durableId="1826311634">
    <w:abstractNumId w:val="0"/>
  </w:num>
  <w:num w:numId="6" w16cid:durableId="1235163921">
    <w:abstractNumId w:val="2"/>
  </w:num>
  <w:num w:numId="7" w16cid:durableId="2014141168">
    <w:abstractNumId w:val="14"/>
  </w:num>
  <w:num w:numId="8" w16cid:durableId="823398815">
    <w:abstractNumId w:val="3"/>
  </w:num>
  <w:num w:numId="9" w16cid:durableId="1880121839">
    <w:abstractNumId w:val="6"/>
  </w:num>
  <w:num w:numId="10" w16cid:durableId="1750685961">
    <w:abstractNumId w:val="12"/>
  </w:num>
  <w:num w:numId="11" w16cid:durableId="121312696">
    <w:abstractNumId w:val="4"/>
  </w:num>
  <w:num w:numId="12" w16cid:durableId="858543315">
    <w:abstractNumId w:val="13"/>
  </w:num>
  <w:num w:numId="13" w16cid:durableId="1318265276">
    <w:abstractNumId w:val="5"/>
  </w:num>
  <w:num w:numId="14" w16cid:durableId="1469739291">
    <w:abstractNumId w:val="7"/>
  </w:num>
  <w:num w:numId="15" w16cid:durableId="8615570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A4"/>
    <w:rsid w:val="00000DC8"/>
    <w:rsid w:val="00001433"/>
    <w:rsid w:val="00004511"/>
    <w:rsid w:val="000101C2"/>
    <w:rsid w:val="00010BF6"/>
    <w:rsid w:val="0001318A"/>
    <w:rsid w:val="000145A2"/>
    <w:rsid w:val="000146EF"/>
    <w:rsid w:val="000158D9"/>
    <w:rsid w:val="00015ECD"/>
    <w:rsid w:val="00016680"/>
    <w:rsid w:val="00017D1E"/>
    <w:rsid w:val="00020B9C"/>
    <w:rsid w:val="0002237F"/>
    <w:rsid w:val="000233C3"/>
    <w:rsid w:val="00023586"/>
    <w:rsid w:val="00025B75"/>
    <w:rsid w:val="00027E2C"/>
    <w:rsid w:val="00031FE8"/>
    <w:rsid w:val="0003200E"/>
    <w:rsid w:val="000328DE"/>
    <w:rsid w:val="000333A0"/>
    <w:rsid w:val="00033B8F"/>
    <w:rsid w:val="0003411C"/>
    <w:rsid w:val="000341C5"/>
    <w:rsid w:val="00034451"/>
    <w:rsid w:val="0003505D"/>
    <w:rsid w:val="00035361"/>
    <w:rsid w:val="000372A2"/>
    <w:rsid w:val="00037761"/>
    <w:rsid w:val="00037F04"/>
    <w:rsid w:val="00043AAC"/>
    <w:rsid w:val="0004564F"/>
    <w:rsid w:val="00045B59"/>
    <w:rsid w:val="00046088"/>
    <w:rsid w:val="00046E6D"/>
    <w:rsid w:val="00047367"/>
    <w:rsid w:val="0005047D"/>
    <w:rsid w:val="00053843"/>
    <w:rsid w:val="000549CB"/>
    <w:rsid w:val="0005691E"/>
    <w:rsid w:val="00057BA6"/>
    <w:rsid w:val="000624A6"/>
    <w:rsid w:val="000642E2"/>
    <w:rsid w:val="00064BF2"/>
    <w:rsid w:val="0006521A"/>
    <w:rsid w:val="000658BA"/>
    <w:rsid w:val="00067294"/>
    <w:rsid w:val="00070C22"/>
    <w:rsid w:val="00070ECA"/>
    <w:rsid w:val="00082B52"/>
    <w:rsid w:val="00083F23"/>
    <w:rsid w:val="00085F97"/>
    <w:rsid w:val="00087876"/>
    <w:rsid w:val="00087CD8"/>
    <w:rsid w:val="000939F9"/>
    <w:rsid w:val="00093D7D"/>
    <w:rsid w:val="0009636A"/>
    <w:rsid w:val="000A2639"/>
    <w:rsid w:val="000A2D9E"/>
    <w:rsid w:val="000A4C5B"/>
    <w:rsid w:val="000A4CE2"/>
    <w:rsid w:val="000A6A46"/>
    <w:rsid w:val="000A7F21"/>
    <w:rsid w:val="000B1DAD"/>
    <w:rsid w:val="000B2AF6"/>
    <w:rsid w:val="000B3E55"/>
    <w:rsid w:val="000B4D64"/>
    <w:rsid w:val="000B5068"/>
    <w:rsid w:val="000C129A"/>
    <w:rsid w:val="000C24EA"/>
    <w:rsid w:val="000C3C70"/>
    <w:rsid w:val="000C4E58"/>
    <w:rsid w:val="000C6D6D"/>
    <w:rsid w:val="000D33A0"/>
    <w:rsid w:val="000D4481"/>
    <w:rsid w:val="000D4C3C"/>
    <w:rsid w:val="000D560A"/>
    <w:rsid w:val="000D57AF"/>
    <w:rsid w:val="000D6108"/>
    <w:rsid w:val="000D6EBE"/>
    <w:rsid w:val="000E111E"/>
    <w:rsid w:val="000E61BD"/>
    <w:rsid w:val="000E6F3B"/>
    <w:rsid w:val="000E781F"/>
    <w:rsid w:val="000E7F42"/>
    <w:rsid w:val="000E7FDA"/>
    <w:rsid w:val="000F1890"/>
    <w:rsid w:val="000F3976"/>
    <w:rsid w:val="000F4BD1"/>
    <w:rsid w:val="000F7859"/>
    <w:rsid w:val="000F7B22"/>
    <w:rsid w:val="0010269F"/>
    <w:rsid w:val="0010321A"/>
    <w:rsid w:val="0010378D"/>
    <w:rsid w:val="0011012C"/>
    <w:rsid w:val="00110E6F"/>
    <w:rsid w:val="00110EE0"/>
    <w:rsid w:val="00112F69"/>
    <w:rsid w:val="001148B1"/>
    <w:rsid w:val="0011602B"/>
    <w:rsid w:val="0011750E"/>
    <w:rsid w:val="00117F42"/>
    <w:rsid w:val="00121963"/>
    <w:rsid w:val="0012455C"/>
    <w:rsid w:val="00125455"/>
    <w:rsid w:val="00130645"/>
    <w:rsid w:val="00132564"/>
    <w:rsid w:val="0013597A"/>
    <w:rsid w:val="001367D9"/>
    <w:rsid w:val="00136B2D"/>
    <w:rsid w:val="0013753F"/>
    <w:rsid w:val="00140063"/>
    <w:rsid w:val="001402BE"/>
    <w:rsid w:val="001424E0"/>
    <w:rsid w:val="00143239"/>
    <w:rsid w:val="00143592"/>
    <w:rsid w:val="0014680F"/>
    <w:rsid w:val="00147FB9"/>
    <w:rsid w:val="001506AC"/>
    <w:rsid w:val="001520FE"/>
    <w:rsid w:val="00152AA1"/>
    <w:rsid w:val="00152B0E"/>
    <w:rsid w:val="001545C3"/>
    <w:rsid w:val="00154C1F"/>
    <w:rsid w:val="0015529C"/>
    <w:rsid w:val="00156606"/>
    <w:rsid w:val="001574DA"/>
    <w:rsid w:val="00167985"/>
    <w:rsid w:val="001724AB"/>
    <w:rsid w:val="0017590A"/>
    <w:rsid w:val="00175DE5"/>
    <w:rsid w:val="0017758C"/>
    <w:rsid w:val="00177ADD"/>
    <w:rsid w:val="00180C60"/>
    <w:rsid w:val="001832E6"/>
    <w:rsid w:val="0018682A"/>
    <w:rsid w:val="001879FC"/>
    <w:rsid w:val="00191E09"/>
    <w:rsid w:val="001934E2"/>
    <w:rsid w:val="001971F5"/>
    <w:rsid w:val="001A1B38"/>
    <w:rsid w:val="001A1E56"/>
    <w:rsid w:val="001A5842"/>
    <w:rsid w:val="001A62D5"/>
    <w:rsid w:val="001A6A47"/>
    <w:rsid w:val="001B02DE"/>
    <w:rsid w:val="001B1BE1"/>
    <w:rsid w:val="001B4993"/>
    <w:rsid w:val="001B5817"/>
    <w:rsid w:val="001B5876"/>
    <w:rsid w:val="001B5BE1"/>
    <w:rsid w:val="001B6561"/>
    <w:rsid w:val="001C0248"/>
    <w:rsid w:val="001C27B1"/>
    <w:rsid w:val="001C2996"/>
    <w:rsid w:val="001D0524"/>
    <w:rsid w:val="001D10E7"/>
    <w:rsid w:val="001D1BFC"/>
    <w:rsid w:val="001D1DFC"/>
    <w:rsid w:val="001D290E"/>
    <w:rsid w:val="001D5ABD"/>
    <w:rsid w:val="001D77CB"/>
    <w:rsid w:val="001E5276"/>
    <w:rsid w:val="001E7263"/>
    <w:rsid w:val="001E785E"/>
    <w:rsid w:val="001F00D6"/>
    <w:rsid w:val="001F0D91"/>
    <w:rsid w:val="001F1C35"/>
    <w:rsid w:val="001F33B0"/>
    <w:rsid w:val="001F6A83"/>
    <w:rsid w:val="00202844"/>
    <w:rsid w:val="00202C06"/>
    <w:rsid w:val="00203F1B"/>
    <w:rsid w:val="0020722E"/>
    <w:rsid w:val="00207A8B"/>
    <w:rsid w:val="00207B55"/>
    <w:rsid w:val="002132D9"/>
    <w:rsid w:val="0022035D"/>
    <w:rsid w:val="0022220C"/>
    <w:rsid w:val="00222B8C"/>
    <w:rsid w:val="00222C9F"/>
    <w:rsid w:val="00223E0D"/>
    <w:rsid w:val="00225796"/>
    <w:rsid w:val="002259B4"/>
    <w:rsid w:val="00226147"/>
    <w:rsid w:val="00227E23"/>
    <w:rsid w:val="002303E3"/>
    <w:rsid w:val="002307A2"/>
    <w:rsid w:val="00230B0B"/>
    <w:rsid w:val="00231D76"/>
    <w:rsid w:val="0023305B"/>
    <w:rsid w:val="00234A73"/>
    <w:rsid w:val="00235282"/>
    <w:rsid w:val="0023612C"/>
    <w:rsid w:val="00240BFF"/>
    <w:rsid w:val="002417C7"/>
    <w:rsid w:val="00241BD6"/>
    <w:rsid w:val="00241BDB"/>
    <w:rsid w:val="00244961"/>
    <w:rsid w:val="00251D3D"/>
    <w:rsid w:val="00252FC4"/>
    <w:rsid w:val="00254489"/>
    <w:rsid w:val="00256D70"/>
    <w:rsid w:val="002620ED"/>
    <w:rsid w:val="002651D4"/>
    <w:rsid w:val="00266AF2"/>
    <w:rsid w:val="00271D5C"/>
    <w:rsid w:val="00271D9C"/>
    <w:rsid w:val="002739F7"/>
    <w:rsid w:val="0027476E"/>
    <w:rsid w:val="0027538A"/>
    <w:rsid w:val="00280E68"/>
    <w:rsid w:val="002820B5"/>
    <w:rsid w:val="0028264F"/>
    <w:rsid w:val="002837CC"/>
    <w:rsid w:val="00283901"/>
    <w:rsid w:val="00286264"/>
    <w:rsid w:val="00286564"/>
    <w:rsid w:val="002877F9"/>
    <w:rsid w:val="00287FBA"/>
    <w:rsid w:val="00292120"/>
    <w:rsid w:val="00292B49"/>
    <w:rsid w:val="002932AB"/>
    <w:rsid w:val="002941DC"/>
    <w:rsid w:val="00297819"/>
    <w:rsid w:val="00297ACB"/>
    <w:rsid w:val="002A0FAD"/>
    <w:rsid w:val="002A4DCB"/>
    <w:rsid w:val="002A61E5"/>
    <w:rsid w:val="002B042E"/>
    <w:rsid w:val="002B51F1"/>
    <w:rsid w:val="002B5894"/>
    <w:rsid w:val="002B6C7A"/>
    <w:rsid w:val="002C0CEB"/>
    <w:rsid w:val="002C6A65"/>
    <w:rsid w:val="002C7EA3"/>
    <w:rsid w:val="002D122F"/>
    <w:rsid w:val="002D137D"/>
    <w:rsid w:val="002D2DBF"/>
    <w:rsid w:val="002D5AF9"/>
    <w:rsid w:val="002D7845"/>
    <w:rsid w:val="002D792E"/>
    <w:rsid w:val="002D79FD"/>
    <w:rsid w:val="002E0D0A"/>
    <w:rsid w:val="002E1B18"/>
    <w:rsid w:val="002E43D0"/>
    <w:rsid w:val="002E4483"/>
    <w:rsid w:val="002E524D"/>
    <w:rsid w:val="002E7373"/>
    <w:rsid w:val="002E75A5"/>
    <w:rsid w:val="002E79C8"/>
    <w:rsid w:val="002F20BD"/>
    <w:rsid w:val="002F21B7"/>
    <w:rsid w:val="002F315D"/>
    <w:rsid w:val="002F3D83"/>
    <w:rsid w:val="002F57FA"/>
    <w:rsid w:val="002F79A2"/>
    <w:rsid w:val="00301126"/>
    <w:rsid w:val="003038FB"/>
    <w:rsid w:val="00303A21"/>
    <w:rsid w:val="003045D2"/>
    <w:rsid w:val="00305A0D"/>
    <w:rsid w:val="003076A7"/>
    <w:rsid w:val="003144E6"/>
    <w:rsid w:val="00314633"/>
    <w:rsid w:val="00317590"/>
    <w:rsid w:val="00317C67"/>
    <w:rsid w:val="0032038F"/>
    <w:rsid w:val="00320F88"/>
    <w:rsid w:val="00321FB5"/>
    <w:rsid w:val="0032329D"/>
    <w:rsid w:val="0032338D"/>
    <w:rsid w:val="00326050"/>
    <w:rsid w:val="00326EAA"/>
    <w:rsid w:val="00327EFD"/>
    <w:rsid w:val="0033004C"/>
    <w:rsid w:val="003301D1"/>
    <w:rsid w:val="00332456"/>
    <w:rsid w:val="00334010"/>
    <w:rsid w:val="00334AF4"/>
    <w:rsid w:val="003354C3"/>
    <w:rsid w:val="00335FB3"/>
    <w:rsid w:val="00337D00"/>
    <w:rsid w:val="00340094"/>
    <w:rsid w:val="00340381"/>
    <w:rsid w:val="00341925"/>
    <w:rsid w:val="00342585"/>
    <w:rsid w:val="003470A0"/>
    <w:rsid w:val="003473D9"/>
    <w:rsid w:val="00347D77"/>
    <w:rsid w:val="00351599"/>
    <w:rsid w:val="00351B02"/>
    <w:rsid w:val="003534CF"/>
    <w:rsid w:val="00355796"/>
    <w:rsid w:val="00360E42"/>
    <w:rsid w:val="00361D10"/>
    <w:rsid w:val="00362D1D"/>
    <w:rsid w:val="00363F5D"/>
    <w:rsid w:val="00366D61"/>
    <w:rsid w:val="00366DEC"/>
    <w:rsid w:val="003762B9"/>
    <w:rsid w:val="0037778D"/>
    <w:rsid w:val="003807D5"/>
    <w:rsid w:val="00382214"/>
    <w:rsid w:val="0038321D"/>
    <w:rsid w:val="00384CF2"/>
    <w:rsid w:val="00385812"/>
    <w:rsid w:val="0038777F"/>
    <w:rsid w:val="00387C36"/>
    <w:rsid w:val="00390CCE"/>
    <w:rsid w:val="00392B8E"/>
    <w:rsid w:val="003951FE"/>
    <w:rsid w:val="00396434"/>
    <w:rsid w:val="003A00D9"/>
    <w:rsid w:val="003A1F6E"/>
    <w:rsid w:val="003A31FC"/>
    <w:rsid w:val="003A4339"/>
    <w:rsid w:val="003A6592"/>
    <w:rsid w:val="003B280D"/>
    <w:rsid w:val="003B2BB0"/>
    <w:rsid w:val="003B3089"/>
    <w:rsid w:val="003B46EE"/>
    <w:rsid w:val="003B4BE1"/>
    <w:rsid w:val="003B4C0B"/>
    <w:rsid w:val="003B4E7E"/>
    <w:rsid w:val="003B5B85"/>
    <w:rsid w:val="003B798C"/>
    <w:rsid w:val="003C4305"/>
    <w:rsid w:val="003C4A0A"/>
    <w:rsid w:val="003C6668"/>
    <w:rsid w:val="003D30F1"/>
    <w:rsid w:val="003D5E91"/>
    <w:rsid w:val="003D6D1E"/>
    <w:rsid w:val="003D6E4E"/>
    <w:rsid w:val="003E17C6"/>
    <w:rsid w:val="003E647D"/>
    <w:rsid w:val="003E65D4"/>
    <w:rsid w:val="003E70F0"/>
    <w:rsid w:val="003E7FBB"/>
    <w:rsid w:val="003F0766"/>
    <w:rsid w:val="003F29E5"/>
    <w:rsid w:val="003F2AC5"/>
    <w:rsid w:val="003F2D8B"/>
    <w:rsid w:val="003F321C"/>
    <w:rsid w:val="003F4C48"/>
    <w:rsid w:val="003F592E"/>
    <w:rsid w:val="003F60FB"/>
    <w:rsid w:val="003F64B8"/>
    <w:rsid w:val="003F68C0"/>
    <w:rsid w:val="004001BC"/>
    <w:rsid w:val="00401C82"/>
    <w:rsid w:val="00402A8D"/>
    <w:rsid w:val="004036EF"/>
    <w:rsid w:val="00403C20"/>
    <w:rsid w:val="00406ADA"/>
    <w:rsid w:val="00406CA9"/>
    <w:rsid w:val="00407D29"/>
    <w:rsid w:val="00407D95"/>
    <w:rsid w:val="0041230A"/>
    <w:rsid w:val="00412947"/>
    <w:rsid w:val="00412D1B"/>
    <w:rsid w:val="0041366F"/>
    <w:rsid w:val="00415BE8"/>
    <w:rsid w:val="00420151"/>
    <w:rsid w:val="00423755"/>
    <w:rsid w:val="0042424C"/>
    <w:rsid w:val="00424FD5"/>
    <w:rsid w:val="00425DB9"/>
    <w:rsid w:val="0042648C"/>
    <w:rsid w:val="00431D26"/>
    <w:rsid w:val="00432265"/>
    <w:rsid w:val="004362C3"/>
    <w:rsid w:val="00436BB1"/>
    <w:rsid w:val="00441356"/>
    <w:rsid w:val="00441A7D"/>
    <w:rsid w:val="00442F84"/>
    <w:rsid w:val="004432CD"/>
    <w:rsid w:val="00454089"/>
    <w:rsid w:val="00454E57"/>
    <w:rsid w:val="0045685B"/>
    <w:rsid w:val="00457CD4"/>
    <w:rsid w:val="0046070C"/>
    <w:rsid w:val="00461E11"/>
    <w:rsid w:val="004624E2"/>
    <w:rsid w:val="00463CA1"/>
    <w:rsid w:val="00465E9A"/>
    <w:rsid w:val="00467915"/>
    <w:rsid w:val="004705DA"/>
    <w:rsid w:val="0047169A"/>
    <w:rsid w:val="00475549"/>
    <w:rsid w:val="004777AC"/>
    <w:rsid w:val="00480E29"/>
    <w:rsid w:val="0048187B"/>
    <w:rsid w:val="00481894"/>
    <w:rsid w:val="00483C11"/>
    <w:rsid w:val="00483DBD"/>
    <w:rsid w:val="00486364"/>
    <w:rsid w:val="0048656F"/>
    <w:rsid w:val="00491F0E"/>
    <w:rsid w:val="00493F57"/>
    <w:rsid w:val="004940C1"/>
    <w:rsid w:val="00496D52"/>
    <w:rsid w:val="004A0B27"/>
    <w:rsid w:val="004A225A"/>
    <w:rsid w:val="004A5887"/>
    <w:rsid w:val="004A64AD"/>
    <w:rsid w:val="004A7334"/>
    <w:rsid w:val="004B0863"/>
    <w:rsid w:val="004B0D1E"/>
    <w:rsid w:val="004B0E9C"/>
    <w:rsid w:val="004B1FA3"/>
    <w:rsid w:val="004B3574"/>
    <w:rsid w:val="004B3927"/>
    <w:rsid w:val="004B4F78"/>
    <w:rsid w:val="004B6A19"/>
    <w:rsid w:val="004B7A69"/>
    <w:rsid w:val="004C01B9"/>
    <w:rsid w:val="004C095F"/>
    <w:rsid w:val="004C1905"/>
    <w:rsid w:val="004C2AA5"/>
    <w:rsid w:val="004C3A8A"/>
    <w:rsid w:val="004C67F8"/>
    <w:rsid w:val="004D0B78"/>
    <w:rsid w:val="004D0E1C"/>
    <w:rsid w:val="004D3FA9"/>
    <w:rsid w:val="004D58D8"/>
    <w:rsid w:val="004E030B"/>
    <w:rsid w:val="004E220A"/>
    <w:rsid w:val="004E2307"/>
    <w:rsid w:val="004E3116"/>
    <w:rsid w:val="004E4752"/>
    <w:rsid w:val="004E4F32"/>
    <w:rsid w:val="004E5333"/>
    <w:rsid w:val="004E5F18"/>
    <w:rsid w:val="004E76F5"/>
    <w:rsid w:val="004F1BFA"/>
    <w:rsid w:val="004F1DDE"/>
    <w:rsid w:val="004F1E26"/>
    <w:rsid w:val="004F2352"/>
    <w:rsid w:val="004F436E"/>
    <w:rsid w:val="004F5A75"/>
    <w:rsid w:val="00500CA5"/>
    <w:rsid w:val="00501F53"/>
    <w:rsid w:val="005028DC"/>
    <w:rsid w:val="0050563A"/>
    <w:rsid w:val="0050628D"/>
    <w:rsid w:val="00506BB7"/>
    <w:rsid w:val="005078D5"/>
    <w:rsid w:val="00507AEA"/>
    <w:rsid w:val="0051688F"/>
    <w:rsid w:val="00517DCC"/>
    <w:rsid w:val="00522D37"/>
    <w:rsid w:val="005235E5"/>
    <w:rsid w:val="00524FBE"/>
    <w:rsid w:val="00531E74"/>
    <w:rsid w:val="005335D5"/>
    <w:rsid w:val="00534178"/>
    <w:rsid w:val="00534719"/>
    <w:rsid w:val="005359B0"/>
    <w:rsid w:val="0053681C"/>
    <w:rsid w:val="00540658"/>
    <w:rsid w:val="00540B66"/>
    <w:rsid w:val="00541EAA"/>
    <w:rsid w:val="00542E30"/>
    <w:rsid w:val="005456C9"/>
    <w:rsid w:val="005479AA"/>
    <w:rsid w:val="00547BB6"/>
    <w:rsid w:val="0055150C"/>
    <w:rsid w:val="005515B6"/>
    <w:rsid w:val="0055376E"/>
    <w:rsid w:val="00556096"/>
    <w:rsid w:val="00560AE2"/>
    <w:rsid w:val="00560CB6"/>
    <w:rsid w:val="00561859"/>
    <w:rsid w:val="00564390"/>
    <w:rsid w:val="00566E68"/>
    <w:rsid w:val="0057101B"/>
    <w:rsid w:val="00571512"/>
    <w:rsid w:val="0057500E"/>
    <w:rsid w:val="005853FA"/>
    <w:rsid w:val="00585B4D"/>
    <w:rsid w:val="00585CAC"/>
    <w:rsid w:val="00585FEE"/>
    <w:rsid w:val="00586C14"/>
    <w:rsid w:val="00591CAD"/>
    <w:rsid w:val="00591DF1"/>
    <w:rsid w:val="00595215"/>
    <w:rsid w:val="00596354"/>
    <w:rsid w:val="00597B1D"/>
    <w:rsid w:val="00597C4F"/>
    <w:rsid w:val="005A003A"/>
    <w:rsid w:val="005A1E71"/>
    <w:rsid w:val="005A2BF7"/>
    <w:rsid w:val="005A30FF"/>
    <w:rsid w:val="005A600A"/>
    <w:rsid w:val="005A61F8"/>
    <w:rsid w:val="005A7823"/>
    <w:rsid w:val="005B0D07"/>
    <w:rsid w:val="005B101B"/>
    <w:rsid w:val="005B2215"/>
    <w:rsid w:val="005B4945"/>
    <w:rsid w:val="005B4AEC"/>
    <w:rsid w:val="005B4F09"/>
    <w:rsid w:val="005B7393"/>
    <w:rsid w:val="005C18E3"/>
    <w:rsid w:val="005C29FD"/>
    <w:rsid w:val="005C457C"/>
    <w:rsid w:val="005C5BC2"/>
    <w:rsid w:val="005C5F35"/>
    <w:rsid w:val="005C62E4"/>
    <w:rsid w:val="005C7C22"/>
    <w:rsid w:val="005D2363"/>
    <w:rsid w:val="005E134E"/>
    <w:rsid w:val="005E2225"/>
    <w:rsid w:val="005E25E4"/>
    <w:rsid w:val="005E52BE"/>
    <w:rsid w:val="005E59A5"/>
    <w:rsid w:val="005E7E79"/>
    <w:rsid w:val="005F4BFE"/>
    <w:rsid w:val="00601315"/>
    <w:rsid w:val="00601FB5"/>
    <w:rsid w:val="00602BC4"/>
    <w:rsid w:val="00602F53"/>
    <w:rsid w:val="00605433"/>
    <w:rsid w:val="006056C2"/>
    <w:rsid w:val="00607F6E"/>
    <w:rsid w:val="00610593"/>
    <w:rsid w:val="00610E81"/>
    <w:rsid w:val="00612387"/>
    <w:rsid w:val="00612FE5"/>
    <w:rsid w:val="00613644"/>
    <w:rsid w:val="0061377B"/>
    <w:rsid w:val="0062096B"/>
    <w:rsid w:val="00620CA8"/>
    <w:rsid w:val="00623688"/>
    <w:rsid w:val="00623C6F"/>
    <w:rsid w:val="00624381"/>
    <w:rsid w:val="00624C7A"/>
    <w:rsid w:val="00624CF9"/>
    <w:rsid w:val="0062517F"/>
    <w:rsid w:val="00631480"/>
    <w:rsid w:val="00632ABB"/>
    <w:rsid w:val="0063572E"/>
    <w:rsid w:val="006358CB"/>
    <w:rsid w:val="006368CA"/>
    <w:rsid w:val="00642B1B"/>
    <w:rsid w:val="006433DB"/>
    <w:rsid w:val="00643698"/>
    <w:rsid w:val="00645F9A"/>
    <w:rsid w:val="0064679D"/>
    <w:rsid w:val="00650B01"/>
    <w:rsid w:val="00653F55"/>
    <w:rsid w:val="006550C2"/>
    <w:rsid w:val="00661C6B"/>
    <w:rsid w:val="0066359E"/>
    <w:rsid w:val="00671C63"/>
    <w:rsid w:val="00673527"/>
    <w:rsid w:val="006749E3"/>
    <w:rsid w:val="00674F40"/>
    <w:rsid w:val="00682D38"/>
    <w:rsid w:val="006850D9"/>
    <w:rsid w:val="00686EAD"/>
    <w:rsid w:val="00690111"/>
    <w:rsid w:val="006903EF"/>
    <w:rsid w:val="00693623"/>
    <w:rsid w:val="00693EE2"/>
    <w:rsid w:val="00695AEB"/>
    <w:rsid w:val="00697A58"/>
    <w:rsid w:val="006A1624"/>
    <w:rsid w:val="006A1791"/>
    <w:rsid w:val="006A263F"/>
    <w:rsid w:val="006A342D"/>
    <w:rsid w:val="006A3E68"/>
    <w:rsid w:val="006A586A"/>
    <w:rsid w:val="006B0A6F"/>
    <w:rsid w:val="006B699A"/>
    <w:rsid w:val="006B71F3"/>
    <w:rsid w:val="006B7CE1"/>
    <w:rsid w:val="006C24D2"/>
    <w:rsid w:val="006C5C3C"/>
    <w:rsid w:val="006C74E7"/>
    <w:rsid w:val="006D30E6"/>
    <w:rsid w:val="006D3321"/>
    <w:rsid w:val="006D364C"/>
    <w:rsid w:val="006D3DFE"/>
    <w:rsid w:val="006D7A8F"/>
    <w:rsid w:val="006E0387"/>
    <w:rsid w:val="006E0BE0"/>
    <w:rsid w:val="006E18F8"/>
    <w:rsid w:val="006E22ED"/>
    <w:rsid w:val="006E2520"/>
    <w:rsid w:val="006E6DA9"/>
    <w:rsid w:val="006E7700"/>
    <w:rsid w:val="006F272A"/>
    <w:rsid w:val="006F5740"/>
    <w:rsid w:val="006F6689"/>
    <w:rsid w:val="00702641"/>
    <w:rsid w:val="00704F7B"/>
    <w:rsid w:val="007056FB"/>
    <w:rsid w:val="00706401"/>
    <w:rsid w:val="0070666B"/>
    <w:rsid w:val="007079BE"/>
    <w:rsid w:val="00711925"/>
    <w:rsid w:val="00712727"/>
    <w:rsid w:val="00712A07"/>
    <w:rsid w:val="0071301A"/>
    <w:rsid w:val="00715367"/>
    <w:rsid w:val="007153FB"/>
    <w:rsid w:val="00720B0E"/>
    <w:rsid w:val="00722EEF"/>
    <w:rsid w:val="00724AB4"/>
    <w:rsid w:val="007253E2"/>
    <w:rsid w:val="00726220"/>
    <w:rsid w:val="00731F9C"/>
    <w:rsid w:val="00732866"/>
    <w:rsid w:val="00733982"/>
    <w:rsid w:val="00733BDD"/>
    <w:rsid w:val="00733FF4"/>
    <w:rsid w:val="00734281"/>
    <w:rsid w:val="00735666"/>
    <w:rsid w:val="00741258"/>
    <w:rsid w:val="007426CB"/>
    <w:rsid w:val="007428B3"/>
    <w:rsid w:val="007451DE"/>
    <w:rsid w:val="007451FE"/>
    <w:rsid w:val="00745338"/>
    <w:rsid w:val="007502D5"/>
    <w:rsid w:val="0075080C"/>
    <w:rsid w:val="007519A4"/>
    <w:rsid w:val="00751C41"/>
    <w:rsid w:val="007524D3"/>
    <w:rsid w:val="0075390C"/>
    <w:rsid w:val="00754588"/>
    <w:rsid w:val="00754917"/>
    <w:rsid w:val="00756C82"/>
    <w:rsid w:val="00761396"/>
    <w:rsid w:val="007614CD"/>
    <w:rsid w:val="00761FEA"/>
    <w:rsid w:val="007627DC"/>
    <w:rsid w:val="00763DAD"/>
    <w:rsid w:val="00766363"/>
    <w:rsid w:val="00766DA7"/>
    <w:rsid w:val="00772A7A"/>
    <w:rsid w:val="007755FD"/>
    <w:rsid w:val="00776F26"/>
    <w:rsid w:val="007804D1"/>
    <w:rsid w:val="00781D3D"/>
    <w:rsid w:val="00782306"/>
    <w:rsid w:val="00782E81"/>
    <w:rsid w:val="00783C4E"/>
    <w:rsid w:val="00783EEB"/>
    <w:rsid w:val="00785208"/>
    <w:rsid w:val="00785D94"/>
    <w:rsid w:val="00787D67"/>
    <w:rsid w:val="007911F5"/>
    <w:rsid w:val="00791AE8"/>
    <w:rsid w:val="00792D5A"/>
    <w:rsid w:val="007957A1"/>
    <w:rsid w:val="00797AC0"/>
    <w:rsid w:val="007A11A4"/>
    <w:rsid w:val="007A2E97"/>
    <w:rsid w:val="007A4B94"/>
    <w:rsid w:val="007B2837"/>
    <w:rsid w:val="007B31DA"/>
    <w:rsid w:val="007B3BCA"/>
    <w:rsid w:val="007B4F79"/>
    <w:rsid w:val="007B51E9"/>
    <w:rsid w:val="007B608D"/>
    <w:rsid w:val="007B6236"/>
    <w:rsid w:val="007B69D6"/>
    <w:rsid w:val="007C00F3"/>
    <w:rsid w:val="007C0D71"/>
    <w:rsid w:val="007C1CC5"/>
    <w:rsid w:val="007C3EBA"/>
    <w:rsid w:val="007C4635"/>
    <w:rsid w:val="007C4E84"/>
    <w:rsid w:val="007C5BC2"/>
    <w:rsid w:val="007D42F0"/>
    <w:rsid w:val="007D44ED"/>
    <w:rsid w:val="007D6CD6"/>
    <w:rsid w:val="007E1089"/>
    <w:rsid w:val="007E373E"/>
    <w:rsid w:val="007E4FF2"/>
    <w:rsid w:val="007E51D1"/>
    <w:rsid w:val="007E5AC7"/>
    <w:rsid w:val="007E762D"/>
    <w:rsid w:val="007F0F0F"/>
    <w:rsid w:val="007F779A"/>
    <w:rsid w:val="00801DA0"/>
    <w:rsid w:val="00805DA0"/>
    <w:rsid w:val="00810606"/>
    <w:rsid w:val="00810F33"/>
    <w:rsid w:val="008113A5"/>
    <w:rsid w:val="00812BB5"/>
    <w:rsid w:val="00812C8E"/>
    <w:rsid w:val="00813700"/>
    <w:rsid w:val="00813802"/>
    <w:rsid w:val="0081530C"/>
    <w:rsid w:val="00815614"/>
    <w:rsid w:val="00816F3F"/>
    <w:rsid w:val="00822931"/>
    <w:rsid w:val="00824133"/>
    <w:rsid w:val="008313CD"/>
    <w:rsid w:val="00831B79"/>
    <w:rsid w:val="008352F3"/>
    <w:rsid w:val="0083549B"/>
    <w:rsid w:val="00836409"/>
    <w:rsid w:val="00840311"/>
    <w:rsid w:val="00840605"/>
    <w:rsid w:val="00841BB8"/>
    <w:rsid w:val="00843BD7"/>
    <w:rsid w:val="0084585C"/>
    <w:rsid w:val="00846AFA"/>
    <w:rsid w:val="00850027"/>
    <w:rsid w:val="00850B5C"/>
    <w:rsid w:val="0085328E"/>
    <w:rsid w:val="008546F8"/>
    <w:rsid w:val="008551B5"/>
    <w:rsid w:val="0085538E"/>
    <w:rsid w:val="00862DD1"/>
    <w:rsid w:val="00863001"/>
    <w:rsid w:val="00863461"/>
    <w:rsid w:val="00865168"/>
    <w:rsid w:val="008726C2"/>
    <w:rsid w:val="008745CD"/>
    <w:rsid w:val="00876CFE"/>
    <w:rsid w:val="0088085D"/>
    <w:rsid w:val="00880AFD"/>
    <w:rsid w:val="00885185"/>
    <w:rsid w:val="00885E1D"/>
    <w:rsid w:val="00897498"/>
    <w:rsid w:val="008A0CCA"/>
    <w:rsid w:val="008A0D17"/>
    <w:rsid w:val="008A2510"/>
    <w:rsid w:val="008A2C25"/>
    <w:rsid w:val="008A3ACF"/>
    <w:rsid w:val="008A572F"/>
    <w:rsid w:val="008A6B24"/>
    <w:rsid w:val="008B150C"/>
    <w:rsid w:val="008B356B"/>
    <w:rsid w:val="008B3EBF"/>
    <w:rsid w:val="008B5838"/>
    <w:rsid w:val="008B6DC2"/>
    <w:rsid w:val="008B6F31"/>
    <w:rsid w:val="008D28A1"/>
    <w:rsid w:val="008D4541"/>
    <w:rsid w:val="008E207F"/>
    <w:rsid w:val="008E4E19"/>
    <w:rsid w:val="008E5B54"/>
    <w:rsid w:val="008E6B9D"/>
    <w:rsid w:val="008F101D"/>
    <w:rsid w:val="008F2487"/>
    <w:rsid w:val="008F28D1"/>
    <w:rsid w:val="008F2FF2"/>
    <w:rsid w:val="008F33DE"/>
    <w:rsid w:val="008F3A91"/>
    <w:rsid w:val="008F46F5"/>
    <w:rsid w:val="008F57C1"/>
    <w:rsid w:val="009011AD"/>
    <w:rsid w:val="00901443"/>
    <w:rsid w:val="00902927"/>
    <w:rsid w:val="00903D6E"/>
    <w:rsid w:val="009040D8"/>
    <w:rsid w:val="00904C55"/>
    <w:rsid w:val="0090712A"/>
    <w:rsid w:val="00907D7C"/>
    <w:rsid w:val="0091036E"/>
    <w:rsid w:val="0091210D"/>
    <w:rsid w:val="00912F4A"/>
    <w:rsid w:val="00913056"/>
    <w:rsid w:val="00913590"/>
    <w:rsid w:val="00913BD7"/>
    <w:rsid w:val="009148B9"/>
    <w:rsid w:val="00917E68"/>
    <w:rsid w:val="0092093C"/>
    <w:rsid w:val="00924174"/>
    <w:rsid w:val="009246E1"/>
    <w:rsid w:val="00924750"/>
    <w:rsid w:val="00925984"/>
    <w:rsid w:val="009260F7"/>
    <w:rsid w:val="00930660"/>
    <w:rsid w:val="00931515"/>
    <w:rsid w:val="009344A1"/>
    <w:rsid w:val="00935854"/>
    <w:rsid w:val="00944677"/>
    <w:rsid w:val="009449B2"/>
    <w:rsid w:val="00947244"/>
    <w:rsid w:val="0094754E"/>
    <w:rsid w:val="00950F0B"/>
    <w:rsid w:val="0095197B"/>
    <w:rsid w:val="0095356B"/>
    <w:rsid w:val="00953926"/>
    <w:rsid w:val="00954EC7"/>
    <w:rsid w:val="00955D33"/>
    <w:rsid w:val="00960E91"/>
    <w:rsid w:val="00961E54"/>
    <w:rsid w:val="00963CE7"/>
    <w:rsid w:val="00964B38"/>
    <w:rsid w:val="00964E06"/>
    <w:rsid w:val="00965FF5"/>
    <w:rsid w:val="00966407"/>
    <w:rsid w:val="00967D68"/>
    <w:rsid w:val="00971157"/>
    <w:rsid w:val="0097490B"/>
    <w:rsid w:val="009755BF"/>
    <w:rsid w:val="00975815"/>
    <w:rsid w:val="00976415"/>
    <w:rsid w:val="00977200"/>
    <w:rsid w:val="0097751D"/>
    <w:rsid w:val="00981874"/>
    <w:rsid w:val="00981DFD"/>
    <w:rsid w:val="00984C3B"/>
    <w:rsid w:val="00985AC7"/>
    <w:rsid w:val="00985E5D"/>
    <w:rsid w:val="0098625A"/>
    <w:rsid w:val="00986B0D"/>
    <w:rsid w:val="00986F5B"/>
    <w:rsid w:val="00990086"/>
    <w:rsid w:val="0099020C"/>
    <w:rsid w:val="00991778"/>
    <w:rsid w:val="0099272D"/>
    <w:rsid w:val="009927F7"/>
    <w:rsid w:val="00993218"/>
    <w:rsid w:val="009962A9"/>
    <w:rsid w:val="00996C1C"/>
    <w:rsid w:val="009A17A9"/>
    <w:rsid w:val="009A3B26"/>
    <w:rsid w:val="009B25F8"/>
    <w:rsid w:val="009B6341"/>
    <w:rsid w:val="009B698C"/>
    <w:rsid w:val="009B7385"/>
    <w:rsid w:val="009C0129"/>
    <w:rsid w:val="009C0401"/>
    <w:rsid w:val="009C0E79"/>
    <w:rsid w:val="009C23FE"/>
    <w:rsid w:val="009C43D4"/>
    <w:rsid w:val="009C45E6"/>
    <w:rsid w:val="009C4AC4"/>
    <w:rsid w:val="009C50B9"/>
    <w:rsid w:val="009C71F9"/>
    <w:rsid w:val="009E3056"/>
    <w:rsid w:val="009E3B7B"/>
    <w:rsid w:val="009E6150"/>
    <w:rsid w:val="009E7E59"/>
    <w:rsid w:val="009F18E0"/>
    <w:rsid w:val="009F25A6"/>
    <w:rsid w:val="009F3233"/>
    <w:rsid w:val="009F7171"/>
    <w:rsid w:val="00A00D7F"/>
    <w:rsid w:val="00A02EB7"/>
    <w:rsid w:val="00A02F57"/>
    <w:rsid w:val="00A05980"/>
    <w:rsid w:val="00A06894"/>
    <w:rsid w:val="00A1150D"/>
    <w:rsid w:val="00A11612"/>
    <w:rsid w:val="00A12119"/>
    <w:rsid w:val="00A12DC0"/>
    <w:rsid w:val="00A20BB6"/>
    <w:rsid w:val="00A22914"/>
    <w:rsid w:val="00A26B51"/>
    <w:rsid w:val="00A27F41"/>
    <w:rsid w:val="00A3143B"/>
    <w:rsid w:val="00A317F9"/>
    <w:rsid w:val="00A31CE7"/>
    <w:rsid w:val="00A31DBE"/>
    <w:rsid w:val="00A32AFD"/>
    <w:rsid w:val="00A33C49"/>
    <w:rsid w:val="00A33E56"/>
    <w:rsid w:val="00A36DC8"/>
    <w:rsid w:val="00A415AE"/>
    <w:rsid w:val="00A43243"/>
    <w:rsid w:val="00A435DF"/>
    <w:rsid w:val="00A443D1"/>
    <w:rsid w:val="00A521C0"/>
    <w:rsid w:val="00A52BC8"/>
    <w:rsid w:val="00A5347E"/>
    <w:rsid w:val="00A53E53"/>
    <w:rsid w:val="00A54BC1"/>
    <w:rsid w:val="00A564A8"/>
    <w:rsid w:val="00A607AB"/>
    <w:rsid w:val="00A608B4"/>
    <w:rsid w:val="00A60962"/>
    <w:rsid w:val="00A61456"/>
    <w:rsid w:val="00A645D2"/>
    <w:rsid w:val="00A656F8"/>
    <w:rsid w:val="00A66427"/>
    <w:rsid w:val="00A74DFA"/>
    <w:rsid w:val="00A77FD6"/>
    <w:rsid w:val="00A821A4"/>
    <w:rsid w:val="00A8511C"/>
    <w:rsid w:val="00A8620F"/>
    <w:rsid w:val="00A862A4"/>
    <w:rsid w:val="00A87071"/>
    <w:rsid w:val="00A872C3"/>
    <w:rsid w:val="00A876AC"/>
    <w:rsid w:val="00A91B34"/>
    <w:rsid w:val="00A91B45"/>
    <w:rsid w:val="00A93343"/>
    <w:rsid w:val="00A93E6A"/>
    <w:rsid w:val="00A9519B"/>
    <w:rsid w:val="00A953A9"/>
    <w:rsid w:val="00AA418B"/>
    <w:rsid w:val="00AA5702"/>
    <w:rsid w:val="00AA6039"/>
    <w:rsid w:val="00AA6074"/>
    <w:rsid w:val="00AA6789"/>
    <w:rsid w:val="00AA7E08"/>
    <w:rsid w:val="00AB0686"/>
    <w:rsid w:val="00AB0D18"/>
    <w:rsid w:val="00AB1A80"/>
    <w:rsid w:val="00AB3CEC"/>
    <w:rsid w:val="00AB593E"/>
    <w:rsid w:val="00AB7FD9"/>
    <w:rsid w:val="00AC47C9"/>
    <w:rsid w:val="00AC52A3"/>
    <w:rsid w:val="00AC52DB"/>
    <w:rsid w:val="00AC77C5"/>
    <w:rsid w:val="00AC7CE1"/>
    <w:rsid w:val="00AD0FAD"/>
    <w:rsid w:val="00AD3A0C"/>
    <w:rsid w:val="00AD6B5E"/>
    <w:rsid w:val="00AD7512"/>
    <w:rsid w:val="00AE052E"/>
    <w:rsid w:val="00AE0651"/>
    <w:rsid w:val="00AE0CBB"/>
    <w:rsid w:val="00AE2A46"/>
    <w:rsid w:val="00AE2C35"/>
    <w:rsid w:val="00AE3E03"/>
    <w:rsid w:val="00AE51CE"/>
    <w:rsid w:val="00AE5972"/>
    <w:rsid w:val="00AE5F0F"/>
    <w:rsid w:val="00AF0A3D"/>
    <w:rsid w:val="00AF2843"/>
    <w:rsid w:val="00AF5486"/>
    <w:rsid w:val="00AF6DBA"/>
    <w:rsid w:val="00B00200"/>
    <w:rsid w:val="00B0394A"/>
    <w:rsid w:val="00B05089"/>
    <w:rsid w:val="00B05CFF"/>
    <w:rsid w:val="00B10E68"/>
    <w:rsid w:val="00B12B02"/>
    <w:rsid w:val="00B133BA"/>
    <w:rsid w:val="00B15EC0"/>
    <w:rsid w:val="00B17E6D"/>
    <w:rsid w:val="00B17ED6"/>
    <w:rsid w:val="00B21274"/>
    <w:rsid w:val="00B22334"/>
    <w:rsid w:val="00B250A5"/>
    <w:rsid w:val="00B26C09"/>
    <w:rsid w:val="00B2777D"/>
    <w:rsid w:val="00B27797"/>
    <w:rsid w:val="00B327EB"/>
    <w:rsid w:val="00B328DA"/>
    <w:rsid w:val="00B32949"/>
    <w:rsid w:val="00B32E4E"/>
    <w:rsid w:val="00B354DD"/>
    <w:rsid w:val="00B36283"/>
    <w:rsid w:val="00B362EB"/>
    <w:rsid w:val="00B40CF4"/>
    <w:rsid w:val="00B41415"/>
    <w:rsid w:val="00B45E3D"/>
    <w:rsid w:val="00B52B1D"/>
    <w:rsid w:val="00B5524B"/>
    <w:rsid w:val="00B556CA"/>
    <w:rsid w:val="00B61F24"/>
    <w:rsid w:val="00B63361"/>
    <w:rsid w:val="00B66FD7"/>
    <w:rsid w:val="00B6743F"/>
    <w:rsid w:val="00B67A9A"/>
    <w:rsid w:val="00B67E79"/>
    <w:rsid w:val="00B71061"/>
    <w:rsid w:val="00B76306"/>
    <w:rsid w:val="00B77203"/>
    <w:rsid w:val="00B80FEE"/>
    <w:rsid w:val="00B86295"/>
    <w:rsid w:val="00B86719"/>
    <w:rsid w:val="00B87FB3"/>
    <w:rsid w:val="00B90BA6"/>
    <w:rsid w:val="00B919A5"/>
    <w:rsid w:val="00B92664"/>
    <w:rsid w:val="00B937AB"/>
    <w:rsid w:val="00B9522C"/>
    <w:rsid w:val="00BA34BB"/>
    <w:rsid w:val="00BA372E"/>
    <w:rsid w:val="00BA49B2"/>
    <w:rsid w:val="00BA5074"/>
    <w:rsid w:val="00BA559B"/>
    <w:rsid w:val="00BA5F70"/>
    <w:rsid w:val="00BA70A5"/>
    <w:rsid w:val="00BB14FF"/>
    <w:rsid w:val="00BB7C5C"/>
    <w:rsid w:val="00BD1989"/>
    <w:rsid w:val="00BD7532"/>
    <w:rsid w:val="00BE2532"/>
    <w:rsid w:val="00BE3713"/>
    <w:rsid w:val="00BE3E60"/>
    <w:rsid w:val="00BE449B"/>
    <w:rsid w:val="00BE6CC4"/>
    <w:rsid w:val="00BE6F0E"/>
    <w:rsid w:val="00BF160E"/>
    <w:rsid w:val="00BF16E0"/>
    <w:rsid w:val="00BF297B"/>
    <w:rsid w:val="00BF32A1"/>
    <w:rsid w:val="00BF4672"/>
    <w:rsid w:val="00BF5CCD"/>
    <w:rsid w:val="00C00913"/>
    <w:rsid w:val="00C018E4"/>
    <w:rsid w:val="00C02C50"/>
    <w:rsid w:val="00C02D33"/>
    <w:rsid w:val="00C0365E"/>
    <w:rsid w:val="00C0382F"/>
    <w:rsid w:val="00C03DAA"/>
    <w:rsid w:val="00C05F1D"/>
    <w:rsid w:val="00C06C7B"/>
    <w:rsid w:val="00C07137"/>
    <w:rsid w:val="00C11DD3"/>
    <w:rsid w:val="00C12346"/>
    <w:rsid w:val="00C126F9"/>
    <w:rsid w:val="00C13A16"/>
    <w:rsid w:val="00C21A52"/>
    <w:rsid w:val="00C222AB"/>
    <w:rsid w:val="00C23F3F"/>
    <w:rsid w:val="00C30391"/>
    <w:rsid w:val="00C35822"/>
    <w:rsid w:val="00C402B8"/>
    <w:rsid w:val="00C4179B"/>
    <w:rsid w:val="00C41D53"/>
    <w:rsid w:val="00C42106"/>
    <w:rsid w:val="00C43782"/>
    <w:rsid w:val="00C45CA7"/>
    <w:rsid w:val="00C45E41"/>
    <w:rsid w:val="00C47447"/>
    <w:rsid w:val="00C47658"/>
    <w:rsid w:val="00C545AE"/>
    <w:rsid w:val="00C549DF"/>
    <w:rsid w:val="00C63641"/>
    <w:rsid w:val="00C658B1"/>
    <w:rsid w:val="00C67228"/>
    <w:rsid w:val="00C6728D"/>
    <w:rsid w:val="00C70C1D"/>
    <w:rsid w:val="00C732A0"/>
    <w:rsid w:val="00C735D8"/>
    <w:rsid w:val="00C7383A"/>
    <w:rsid w:val="00C744D7"/>
    <w:rsid w:val="00C750C0"/>
    <w:rsid w:val="00C77843"/>
    <w:rsid w:val="00C80268"/>
    <w:rsid w:val="00C802FD"/>
    <w:rsid w:val="00C81107"/>
    <w:rsid w:val="00C82DD9"/>
    <w:rsid w:val="00C84A0B"/>
    <w:rsid w:val="00C84D39"/>
    <w:rsid w:val="00C87A27"/>
    <w:rsid w:val="00C90C29"/>
    <w:rsid w:val="00C94DD1"/>
    <w:rsid w:val="00CA17EF"/>
    <w:rsid w:val="00CA2235"/>
    <w:rsid w:val="00CA4C6E"/>
    <w:rsid w:val="00CA5B64"/>
    <w:rsid w:val="00CA6105"/>
    <w:rsid w:val="00CA65D2"/>
    <w:rsid w:val="00CA66F7"/>
    <w:rsid w:val="00CA6862"/>
    <w:rsid w:val="00CA7B1A"/>
    <w:rsid w:val="00CB0A46"/>
    <w:rsid w:val="00CB679D"/>
    <w:rsid w:val="00CC0132"/>
    <w:rsid w:val="00CC2B9E"/>
    <w:rsid w:val="00CC33A0"/>
    <w:rsid w:val="00CC38A4"/>
    <w:rsid w:val="00CC39F2"/>
    <w:rsid w:val="00CC497E"/>
    <w:rsid w:val="00CD411E"/>
    <w:rsid w:val="00CD4A3E"/>
    <w:rsid w:val="00CD4F69"/>
    <w:rsid w:val="00CD612D"/>
    <w:rsid w:val="00CE4533"/>
    <w:rsid w:val="00CE496D"/>
    <w:rsid w:val="00CE5969"/>
    <w:rsid w:val="00CE7795"/>
    <w:rsid w:val="00CE7D43"/>
    <w:rsid w:val="00CF0E16"/>
    <w:rsid w:val="00CF1714"/>
    <w:rsid w:val="00CF3837"/>
    <w:rsid w:val="00CF7345"/>
    <w:rsid w:val="00D00CFD"/>
    <w:rsid w:val="00D0395B"/>
    <w:rsid w:val="00D068C7"/>
    <w:rsid w:val="00D10270"/>
    <w:rsid w:val="00D105A3"/>
    <w:rsid w:val="00D10F36"/>
    <w:rsid w:val="00D11674"/>
    <w:rsid w:val="00D137D6"/>
    <w:rsid w:val="00D147A1"/>
    <w:rsid w:val="00D14F35"/>
    <w:rsid w:val="00D15085"/>
    <w:rsid w:val="00D15A81"/>
    <w:rsid w:val="00D17E20"/>
    <w:rsid w:val="00D243B6"/>
    <w:rsid w:val="00D30AA6"/>
    <w:rsid w:val="00D3216F"/>
    <w:rsid w:val="00D3612E"/>
    <w:rsid w:val="00D368D5"/>
    <w:rsid w:val="00D371F3"/>
    <w:rsid w:val="00D375C7"/>
    <w:rsid w:val="00D37AAA"/>
    <w:rsid w:val="00D40B27"/>
    <w:rsid w:val="00D42245"/>
    <w:rsid w:val="00D45E48"/>
    <w:rsid w:val="00D46805"/>
    <w:rsid w:val="00D50007"/>
    <w:rsid w:val="00D509DA"/>
    <w:rsid w:val="00D53C25"/>
    <w:rsid w:val="00D56A05"/>
    <w:rsid w:val="00D62C8F"/>
    <w:rsid w:val="00D63D09"/>
    <w:rsid w:val="00D6782D"/>
    <w:rsid w:val="00D7124A"/>
    <w:rsid w:val="00D73E19"/>
    <w:rsid w:val="00D77EF6"/>
    <w:rsid w:val="00D809FC"/>
    <w:rsid w:val="00D83B5F"/>
    <w:rsid w:val="00D8513F"/>
    <w:rsid w:val="00D91113"/>
    <w:rsid w:val="00D935B6"/>
    <w:rsid w:val="00D96BEF"/>
    <w:rsid w:val="00D96E53"/>
    <w:rsid w:val="00D97B0D"/>
    <w:rsid w:val="00DA32EC"/>
    <w:rsid w:val="00DA483B"/>
    <w:rsid w:val="00DA789D"/>
    <w:rsid w:val="00DB3B40"/>
    <w:rsid w:val="00DB6DD8"/>
    <w:rsid w:val="00DB7699"/>
    <w:rsid w:val="00DB77F9"/>
    <w:rsid w:val="00DC065C"/>
    <w:rsid w:val="00DC0A62"/>
    <w:rsid w:val="00DC34F1"/>
    <w:rsid w:val="00DD018A"/>
    <w:rsid w:val="00DD758E"/>
    <w:rsid w:val="00DE1F44"/>
    <w:rsid w:val="00DE4474"/>
    <w:rsid w:val="00DE7DE7"/>
    <w:rsid w:val="00DE7FCE"/>
    <w:rsid w:val="00DF0BCF"/>
    <w:rsid w:val="00DF2250"/>
    <w:rsid w:val="00DF71FC"/>
    <w:rsid w:val="00DF7232"/>
    <w:rsid w:val="00E01B7A"/>
    <w:rsid w:val="00E05328"/>
    <w:rsid w:val="00E0774C"/>
    <w:rsid w:val="00E0780C"/>
    <w:rsid w:val="00E11AD5"/>
    <w:rsid w:val="00E12678"/>
    <w:rsid w:val="00E135CB"/>
    <w:rsid w:val="00E14F60"/>
    <w:rsid w:val="00E169EB"/>
    <w:rsid w:val="00E16E91"/>
    <w:rsid w:val="00E177B9"/>
    <w:rsid w:val="00E179BB"/>
    <w:rsid w:val="00E213F5"/>
    <w:rsid w:val="00E23692"/>
    <w:rsid w:val="00E252D0"/>
    <w:rsid w:val="00E27E18"/>
    <w:rsid w:val="00E318CD"/>
    <w:rsid w:val="00E32BA7"/>
    <w:rsid w:val="00E33F88"/>
    <w:rsid w:val="00E33FA5"/>
    <w:rsid w:val="00E36F4F"/>
    <w:rsid w:val="00E36F89"/>
    <w:rsid w:val="00E44B73"/>
    <w:rsid w:val="00E46B6D"/>
    <w:rsid w:val="00E522E7"/>
    <w:rsid w:val="00E5327C"/>
    <w:rsid w:val="00E54C46"/>
    <w:rsid w:val="00E566CA"/>
    <w:rsid w:val="00E62F8E"/>
    <w:rsid w:val="00E66298"/>
    <w:rsid w:val="00E67B66"/>
    <w:rsid w:val="00E72BA1"/>
    <w:rsid w:val="00E73D55"/>
    <w:rsid w:val="00E74A40"/>
    <w:rsid w:val="00E7674F"/>
    <w:rsid w:val="00E82396"/>
    <w:rsid w:val="00E83562"/>
    <w:rsid w:val="00E85F55"/>
    <w:rsid w:val="00E86452"/>
    <w:rsid w:val="00E90F73"/>
    <w:rsid w:val="00E93666"/>
    <w:rsid w:val="00E940EA"/>
    <w:rsid w:val="00E9442E"/>
    <w:rsid w:val="00E960B7"/>
    <w:rsid w:val="00E964A4"/>
    <w:rsid w:val="00E973EB"/>
    <w:rsid w:val="00EA065B"/>
    <w:rsid w:val="00EA0C0A"/>
    <w:rsid w:val="00EA21D4"/>
    <w:rsid w:val="00EA493E"/>
    <w:rsid w:val="00EB160C"/>
    <w:rsid w:val="00EB2F2C"/>
    <w:rsid w:val="00EB3156"/>
    <w:rsid w:val="00EB4695"/>
    <w:rsid w:val="00EB4837"/>
    <w:rsid w:val="00EB6A8D"/>
    <w:rsid w:val="00EC1A06"/>
    <w:rsid w:val="00EC1C2B"/>
    <w:rsid w:val="00EC1F40"/>
    <w:rsid w:val="00EC5C6E"/>
    <w:rsid w:val="00EC6ADA"/>
    <w:rsid w:val="00EC7E1D"/>
    <w:rsid w:val="00ED1642"/>
    <w:rsid w:val="00ED3053"/>
    <w:rsid w:val="00ED4090"/>
    <w:rsid w:val="00ED5CFE"/>
    <w:rsid w:val="00EE0592"/>
    <w:rsid w:val="00EE0CAA"/>
    <w:rsid w:val="00EE2A41"/>
    <w:rsid w:val="00EE2BCF"/>
    <w:rsid w:val="00EE38DB"/>
    <w:rsid w:val="00EE4B07"/>
    <w:rsid w:val="00EE7381"/>
    <w:rsid w:val="00EE75D2"/>
    <w:rsid w:val="00EF0BA3"/>
    <w:rsid w:val="00EF2783"/>
    <w:rsid w:val="00EF46E3"/>
    <w:rsid w:val="00EF47DB"/>
    <w:rsid w:val="00EF4ECF"/>
    <w:rsid w:val="00F00275"/>
    <w:rsid w:val="00F00E2C"/>
    <w:rsid w:val="00F0524D"/>
    <w:rsid w:val="00F0660F"/>
    <w:rsid w:val="00F06657"/>
    <w:rsid w:val="00F066E1"/>
    <w:rsid w:val="00F06E59"/>
    <w:rsid w:val="00F1104A"/>
    <w:rsid w:val="00F115F3"/>
    <w:rsid w:val="00F14003"/>
    <w:rsid w:val="00F15D08"/>
    <w:rsid w:val="00F17CE0"/>
    <w:rsid w:val="00F20B5F"/>
    <w:rsid w:val="00F22201"/>
    <w:rsid w:val="00F23319"/>
    <w:rsid w:val="00F26752"/>
    <w:rsid w:val="00F31AD2"/>
    <w:rsid w:val="00F32F43"/>
    <w:rsid w:val="00F33AA9"/>
    <w:rsid w:val="00F34598"/>
    <w:rsid w:val="00F34C4F"/>
    <w:rsid w:val="00F35661"/>
    <w:rsid w:val="00F41A3E"/>
    <w:rsid w:val="00F41C56"/>
    <w:rsid w:val="00F42FF7"/>
    <w:rsid w:val="00F43610"/>
    <w:rsid w:val="00F43FAC"/>
    <w:rsid w:val="00F507A3"/>
    <w:rsid w:val="00F52EAD"/>
    <w:rsid w:val="00F54001"/>
    <w:rsid w:val="00F5477C"/>
    <w:rsid w:val="00F55918"/>
    <w:rsid w:val="00F569AB"/>
    <w:rsid w:val="00F645AE"/>
    <w:rsid w:val="00F729B2"/>
    <w:rsid w:val="00F74A68"/>
    <w:rsid w:val="00F76955"/>
    <w:rsid w:val="00F77CD0"/>
    <w:rsid w:val="00F814F0"/>
    <w:rsid w:val="00F81F07"/>
    <w:rsid w:val="00F833F7"/>
    <w:rsid w:val="00F83F4C"/>
    <w:rsid w:val="00F86636"/>
    <w:rsid w:val="00F86BDD"/>
    <w:rsid w:val="00F908AD"/>
    <w:rsid w:val="00F90B15"/>
    <w:rsid w:val="00F91301"/>
    <w:rsid w:val="00F917E9"/>
    <w:rsid w:val="00F92B67"/>
    <w:rsid w:val="00F94954"/>
    <w:rsid w:val="00F94B63"/>
    <w:rsid w:val="00F96A14"/>
    <w:rsid w:val="00F974FB"/>
    <w:rsid w:val="00FA00B7"/>
    <w:rsid w:val="00FA16B1"/>
    <w:rsid w:val="00FA17D7"/>
    <w:rsid w:val="00FA5F6E"/>
    <w:rsid w:val="00FA6B55"/>
    <w:rsid w:val="00FA6BFD"/>
    <w:rsid w:val="00FA7219"/>
    <w:rsid w:val="00FA7CE6"/>
    <w:rsid w:val="00FB0187"/>
    <w:rsid w:val="00FB3E4A"/>
    <w:rsid w:val="00FB7998"/>
    <w:rsid w:val="00FB7CF9"/>
    <w:rsid w:val="00FC193C"/>
    <w:rsid w:val="00FC46A7"/>
    <w:rsid w:val="00FC4B71"/>
    <w:rsid w:val="00FC4DD7"/>
    <w:rsid w:val="00FC6DFC"/>
    <w:rsid w:val="00FC7326"/>
    <w:rsid w:val="00FC74C5"/>
    <w:rsid w:val="00FC7525"/>
    <w:rsid w:val="00FD0A18"/>
    <w:rsid w:val="00FD27E5"/>
    <w:rsid w:val="00FD2E5E"/>
    <w:rsid w:val="00FD604E"/>
    <w:rsid w:val="00FD789F"/>
    <w:rsid w:val="00FE0601"/>
    <w:rsid w:val="00FE0648"/>
    <w:rsid w:val="00FE1AAD"/>
    <w:rsid w:val="00FE61D7"/>
    <w:rsid w:val="00FE7019"/>
    <w:rsid w:val="00FF1AA7"/>
    <w:rsid w:val="00FF2C3E"/>
    <w:rsid w:val="00FF3A4F"/>
    <w:rsid w:val="00FF50E8"/>
    <w:rsid w:val="00FF5D69"/>
    <w:rsid w:val="00FF6A2E"/>
    <w:rsid w:val="00FF6E01"/>
    <w:rsid w:val="02B88FFF"/>
    <w:rsid w:val="051DABB8"/>
    <w:rsid w:val="05FCA84A"/>
    <w:rsid w:val="087EDD0A"/>
    <w:rsid w:val="093A42AA"/>
    <w:rsid w:val="09B2EFBE"/>
    <w:rsid w:val="0BDFEE48"/>
    <w:rsid w:val="0D7D7F4D"/>
    <w:rsid w:val="0F609BD7"/>
    <w:rsid w:val="117DF26D"/>
    <w:rsid w:val="119BF902"/>
    <w:rsid w:val="12A48952"/>
    <w:rsid w:val="1391E81C"/>
    <w:rsid w:val="14EE43A8"/>
    <w:rsid w:val="14FECE60"/>
    <w:rsid w:val="18331C4B"/>
    <w:rsid w:val="1CF2CBD7"/>
    <w:rsid w:val="1F25490E"/>
    <w:rsid w:val="1FF7D91B"/>
    <w:rsid w:val="2278D1BF"/>
    <w:rsid w:val="227F2313"/>
    <w:rsid w:val="22CB63D9"/>
    <w:rsid w:val="22DBF1F5"/>
    <w:rsid w:val="259A292E"/>
    <w:rsid w:val="279B949C"/>
    <w:rsid w:val="29AC64D5"/>
    <w:rsid w:val="2B723951"/>
    <w:rsid w:val="2BE3BB35"/>
    <w:rsid w:val="2D41E0D1"/>
    <w:rsid w:val="2F099693"/>
    <w:rsid w:val="2F574653"/>
    <w:rsid w:val="30534851"/>
    <w:rsid w:val="32DC3F5A"/>
    <w:rsid w:val="332089F4"/>
    <w:rsid w:val="355BDBDF"/>
    <w:rsid w:val="368B4778"/>
    <w:rsid w:val="39B65B13"/>
    <w:rsid w:val="3A59A0D7"/>
    <w:rsid w:val="3EF9CD8C"/>
    <w:rsid w:val="4239F8B9"/>
    <w:rsid w:val="44F9A89E"/>
    <w:rsid w:val="49040A72"/>
    <w:rsid w:val="4EEF0AE0"/>
    <w:rsid w:val="501BE61F"/>
    <w:rsid w:val="501E1CB4"/>
    <w:rsid w:val="50C0E649"/>
    <w:rsid w:val="524255D5"/>
    <w:rsid w:val="52D13EEE"/>
    <w:rsid w:val="53F3D24D"/>
    <w:rsid w:val="59EE170B"/>
    <w:rsid w:val="5A2DC303"/>
    <w:rsid w:val="5A3AF84A"/>
    <w:rsid w:val="5A412E99"/>
    <w:rsid w:val="5D4A192E"/>
    <w:rsid w:val="5F2333B9"/>
    <w:rsid w:val="5F80271F"/>
    <w:rsid w:val="600ADAB9"/>
    <w:rsid w:val="6265AC77"/>
    <w:rsid w:val="626689EA"/>
    <w:rsid w:val="660CED6F"/>
    <w:rsid w:val="696726F0"/>
    <w:rsid w:val="6D7B5E03"/>
    <w:rsid w:val="7182E8A8"/>
    <w:rsid w:val="7199573F"/>
    <w:rsid w:val="71BF61A7"/>
    <w:rsid w:val="74D1B064"/>
    <w:rsid w:val="77615FC8"/>
    <w:rsid w:val="7778F28C"/>
    <w:rsid w:val="792F58C7"/>
    <w:rsid w:val="7C41542F"/>
    <w:rsid w:val="7E6919D9"/>
    <w:rsid w:val="7E9FD07C"/>
    <w:rsid w:val="7EB1E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3D247"/>
  <w15:docId w15:val="{EA63C7CC-0B5C-477A-8C5F-5C6768BC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E2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A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A4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A46"/>
    <w:rPr>
      <w:b/>
      <w:bCs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97AC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01433"/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7E3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E373E"/>
  </w:style>
  <w:style w:type="character" w:customStyle="1" w:styleId="tabchar">
    <w:name w:val="tabchar"/>
    <w:basedOn w:val="DefaultParagraphFont"/>
    <w:rsid w:val="007E373E"/>
  </w:style>
  <w:style w:type="character" w:customStyle="1" w:styleId="eop">
    <w:name w:val="eop"/>
    <w:basedOn w:val="DefaultParagraphFont"/>
    <w:rsid w:val="007E373E"/>
  </w:style>
  <w:style w:type="character" w:styleId="UnresolvedMention">
    <w:name w:val="Unresolved Mention"/>
    <w:basedOn w:val="DefaultParagraphFont"/>
    <w:uiPriority w:val="99"/>
    <w:semiHidden/>
    <w:unhideWhenUsed/>
    <w:rsid w:val="00B763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52A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B4123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  <SharedWithUsers xmlns="61453b0b-e893-41b5-af7c-8a766d62107e">
      <UserInfo>
        <DisplayName>Joanna Morrow</DisplayName>
        <AccountId>22</AccountId>
        <AccountType/>
      </UserInfo>
      <UserInfo>
        <DisplayName>Deputy Secretary</DisplayName>
        <AccountId>111</AccountId>
        <AccountType/>
      </UserInfo>
      <UserInfo>
        <DisplayName>Graeme Duff {Planning}</DisplayName>
        <AccountId>39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9" ma:contentTypeDescription="Create a new document." ma:contentTypeScope="" ma:versionID="376c0f807c4a7d33cfc6dcf69b3de11b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d74754f57d021a24d9e1d4584f0c38dd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36BB6E-DBBA-4529-86C3-164C3E30DDBF}">
  <ds:schemaRefs>
    <ds:schemaRef ds:uri="http://schemas.microsoft.com/office/2006/metadata/properties"/>
    <ds:schemaRef ds:uri="http://schemas.microsoft.com/office/infopath/2007/PartnerControls"/>
    <ds:schemaRef ds:uri="61453b0b-e893-41b5-af7c-8a766d62107e"/>
    <ds:schemaRef ds:uri="8dcad7d7-d287-47c9-a126-0f5ce902e32e"/>
  </ds:schemaRefs>
</ds:datastoreItem>
</file>

<file path=customXml/itemProps2.xml><?xml version="1.0" encoding="utf-8"?>
<ds:datastoreItem xmlns:ds="http://schemas.openxmlformats.org/officeDocument/2006/customXml" ds:itemID="{D56B3925-19BB-4305-9A7B-836D958831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9574D-C021-184E-91C5-C45CAE57BA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EC84F2-87FA-4036-96CA-FD58C63CC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53b0b-e893-41b5-af7c-8a766d62107e"/>
    <ds:schemaRef ds:uri="8dcad7d7-d287-47c9-a126-0f5ce902e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2</Pages>
  <Words>452</Words>
  <Characters>2578</Characters>
  <Application>Microsoft Office Word</Application>
  <DocSecurity>0</DocSecurity>
  <Lines>21</Lines>
  <Paragraphs>6</Paragraphs>
  <ScaleCrop>false</ScaleCrop>
  <Company>University of Stirling</Company>
  <LinksUpToDate>false</LinksUpToDate>
  <CharactersWithSpaces>3024</CharactersWithSpaces>
  <SharedDoc>false</SharedDoc>
  <HLinks>
    <vt:vector size="6" baseType="variant">
      <vt:variant>
        <vt:i4>4587578</vt:i4>
      </vt:variant>
      <vt:variant>
        <vt:i4>0</vt:i4>
      </vt:variant>
      <vt:variant>
        <vt:i4>0</vt:i4>
      </vt:variant>
      <vt:variant>
        <vt:i4>5</vt:i4>
      </vt:variant>
      <vt:variant>
        <vt:lpwstr>mailto:sacsdirectorateteam@stir.ac.uk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Moray Nichol</cp:lastModifiedBy>
  <cp:revision>532</cp:revision>
  <cp:lastPrinted>2025-09-30T19:03:00Z</cp:lastPrinted>
  <dcterms:created xsi:type="dcterms:W3CDTF">2024-09-12T20:11:00Z</dcterms:created>
  <dcterms:modified xsi:type="dcterms:W3CDTF">2026-01-28T14:17:00Z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