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E38723" w14:textId="77777777" w:rsidR="00B86337" w:rsidRPr="00F43ADC" w:rsidRDefault="00B86337" w:rsidP="00251328">
      <w:pPr>
        <w:rPr>
          <w:rFonts w:ascii="Arial" w:hAnsi="Arial" w:cs="Arial"/>
          <w:b/>
        </w:rPr>
      </w:pPr>
      <w:r w:rsidRPr="00F43ADC">
        <w:rPr>
          <w:rFonts w:ascii="Arial" w:hAnsi="Arial" w:cs="Arial"/>
          <w:b/>
        </w:rPr>
        <w:t xml:space="preserve">University of Stirling </w:t>
      </w:r>
      <w:r w:rsidR="00BF7821" w:rsidRPr="00F43ADC">
        <w:rPr>
          <w:rFonts w:ascii="Arial" w:hAnsi="Arial" w:cs="Arial"/>
          <w:b/>
        </w:rPr>
        <w:t xml:space="preserve">Staff and Student </w:t>
      </w:r>
      <w:r w:rsidRPr="00F43ADC">
        <w:rPr>
          <w:rFonts w:ascii="Arial" w:hAnsi="Arial" w:cs="Arial"/>
          <w:b/>
        </w:rPr>
        <w:t>Trans Policy</w:t>
      </w:r>
    </w:p>
    <w:p w14:paraId="7BC4372F" w14:textId="77777777" w:rsidR="00B86337" w:rsidRPr="00F43ADC" w:rsidRDefault="00B86337" w:rsidP="00251328">
      <w:pPr>
        <w:rPr>
          <w:rFonts w:ascii="Arial" w:hAnsi="Arial" w:cs="Arial"/>
        </w:rPr>
      </w:pPr>
      <w:r w:rsidRPr="00F43ADC">
        <w:rPr>
          <w:rFonts w:ascii="Arial" w:hAnsi="Arial" w:cs="Arial"/>
          <w:b/>
        </w:rPr>
        <w:t>Policy aim</w:t>
      </w:r>
      <w:r w:rsidRPr="00F43ADC">
        <w:rPr>
          <w:rFonts w:ascii="Arial" w:hAnsi="Arial" w:cs="Arial"/>
        </w:rPr>
        <w:t>:</w:t>
      </w:r>
    </w:p>
    <w:p w14:paraId="3185EE60" w14:textId="77777777" w:rsidR="00B86337" w:rsidRPr="00F43ADC" w:rsidRDefault="00B86337" w:rsidP="00251328">
      <w:pPr>
        <w:rPr>
          <w:rFonts w:ascii="Arial" w:hAnsi="Arial" w:cs="Arial"/>
        </w:rPr>
      </w:pPr>
      <w:r w:rsidRPr="00F43ADC">
        <w:rPr>
          <w:rFonts w:ascii="Arial" w:hAnsi="Arial" w:cs="Arial"/>
        </w:rPr>
        <w:t>The University of Stirling Trans Policy supports and underpins the University Equality and Diversity Policy and supports the achievement of the University’</w:t>
      </w:r>
      <w:r w:rsidR="003112A3" w:rsidRPr="00F43ADC">
        <w:rPr>
          <w:rFonts w:ascii="Arial" w:hAnsi="Arial" w:cs="Arial"/>
        </w:rPr>
        <w:t>s Strategic Plan 2016-2021.</w:t>
      </w:r>
    </w:p>
    <w:p w14:paraId="7A16ACB7" w14:textId="77777777" w:rsidR="00BF7821" w:rsidRPr="00F43ADC" w:rsidRDefault="00BF7821" w:rsidP="00251328">
      <w:pPr>
        <w:rPr>
          <w:rFonts w:ascii="Arial" w:hAnsi="Arial" w:cs="Arial"/>
        </w:rPr>
      </w:pPr>
      <w:r w:rsidRPr="00F43ADC">
        <w:rPr>
          <w:rFonts w:ascii="Arial" w:hAnsi="Arial" w:cs="Arial"/>
        </w:rPr>
        <w:t xml:space="preserve">This policy will be augmented by a set of </w:t>
      </w:r>
      <w:r w:rsidR="003112A3" w:rsidRPr="00F43ADC">
        <w:rPr>
          <w:rFonts w:ascii="Arial" w:hAnsi="Arial" w:cs="Arial"/>
        </w:rPr>
        <w:t>guidelines w</w:t>
      </w:r>
      <w:r w:rsidRPr="00F43ADC">
        <w:rPr>
          <w:rFonts w:ascii="Arial" w:hAnsi="Arial" w:cs="Arial"/>
        </w:rPr>
        <w:t xml:space="preserve">hich </w:t>
      </w:r>
      <w:r w:rsidR="003112A3" w:rsidRPr="00F43ADC">
        <w:rPr>
          <w:rFonts w:ascii="Arial" w:hAnsi="Arial" w:cs="Arial"/>
        </w:rPr>
        <w:t>will set out the rights and responsibilities for staff and students relying on or advising on this policy.</w:t>
      </w:r>
    </w:p>
    <w:p w14:paraId="52ECF27F" w14:textId="77777777" w:rsidR="00B86337" w:rsidRPr="00F43ADC" w:rsidRDefault="00B86337" w:rsidP="00251328">
      <w:pPr>
        <w:rPr>
          <w:rFonts w:ascii="Arial" w:hAnsi="Arial" w:cs="Arial"/>
        </w:rPr>
      </w:pPr>
    </w:p>
    <w:p w14:paraId="671FE274" w14:textId="77777777" w:rsidR="00B86337" w:rsidRPr="00F43ADC" w:rsidRDefault="00B86337" w:rsidP="00251328">
      <w:pPr>
        <w:rPr>
          <w:rFonts w:ascii="Arial" w:hAnsi="Arial" w:cs="Arial"/>
        </w:rPr>
      </w:pPr>
      <w:r w:rsidRPr="00F43ADC">
        <w:rPr>
          <w:rFonts w:ascii="Arial" w:hAnsi="Arial" w:cs="Arial"/>
          <w:b/>
        </w:rPr>
        <w:t>Policy Statement</w:t>
      </w:r>
      <w:r w:rsidRPr="00F43ADC">
        <w:rPr>
          <w:rFonts w:ascii="Arial" w:hAnsi="Arial" w:cs="Arial"/>
        </w:rPr>
        <w:t>:</w:t>
      </w:r>
    </w:p>
    <w:p w14:paraId="4D3F60B2" w14:textId="4BA4E261" w:rsidR="00251328" w:rsidRPr="00F43ADC" w:rsidRDefault="00B86337" w:rsidP="00251328">
      <w:pPr>
        <w:rPr>
          <w:rFonts w:ascii="Arial" w:hAnsi="Arial" w:cs="Arial"/>
        </w:rPr>
      </w:pPr>
      <w:r w:rsidRPr="00F43ADC">
        <w:rPr>
          <w:rFonts w:ascii="Arial" w:hAnsi="Arial" w:cs="Arial"/>
        </w:rPr>
        <w:t>University of Stirling</w:t>
      </w:r>
      <w:r w:rsidR="00251328" w:rsidRPr="00F43ADC">
        <w:rPr>
          <w:rFonts w:ascii="Arial" w:hAnsi="Arial" w:cs="Arial"/>
        </w:rPr>
        <w:t xml:space="preserve"> recognises that there can be differences between physical sex and gender identity/expression. </w:t>
      </w:r>
      <w:r w:rsidRPr="00F43ADC">
        <w:rPr>
          <w:rFonts w:ascii="Arial" w:hAnsi="Arial" w:cs="Arial"/>
        </w:rPr>
        <w:t xml:space="preserve">University of Stirling </w:t>
      </w:r>
      <w:r w:rsidR="00251328" w:rsidRPr="00F43ADC">
        <w:rPr>
          <w:rFonts w:ascii="Arial" w:hAnsi="Arial" w:cs="Arial"/>
        </w:rPr>
        <w:t>will at no time discriminate ag</w:t>
      </w:r>
      <w:r w:rsidR="00014F3F" w:rsidRPr="00F43ADC">
        <w:rPr>
          <w:rFonts w:ascii="Arial" w:hAnsi="Arial" w:cs="Arial"/>
        </w:rPr>
        <w:t>ainst people on the grounds of</w:t>
      </w:r>
      <w:r w:rsidR="00251328" w:rsidRPr="00F43ADC">
        <w:rPr>
          <w:rFonts w:ascii="Arial" w:hAnsi="Arial" w:cs="Arial"/>
        </w:rPr>
        <w:t xml:space="preserve"> transsexualism, intersex conditions or any process of gender reassignment, begun or complete. Where this policy refers to ‘trans people’, it has in mind people living with any of these identities. When it refers to ‘gender identity’, it covers both the fixed identity of people living in the gender of their birth and the more fluid identities of many </w:t>
      </w:r>
      <w:proofErr w:type="gramStart"/>
      <w:r w:rsidR="00251328" w:rsidRPr="00F43ADC">
        <w:rPr>
          <w:rFonts w:ascii="Arial" w:hAnsi="Arial" w:cs="Arial"/>
        </w:rPr>
        <w:t>trans</w:t>
      </w:r>
      <w:proofErr w:type="gramEnd"/>
      <w:r w:rsidR="00251328" w:rsidRPr="00F43ADC">
        <w:rPr>
          <w:rFonts w:ascii="Arial" w:hAnsi="Arial" w:cs="Arial"/>
        </w:rPr>
        <w:t xml:space="preserve"> people.</w:t>
      </w:r>
    </w:p>
    <w:p w14:paraId="136D5D5D" w14:textId="339FF7AA" w:rsidR="00251328" w:rsidRPr="00F43ADC" w:rsidRDefault="00B86337" w:rsidP="00251328">
      <w:pPr>
        <w:rPr>
          <w:rFonts w:ascii="Arial" w:hAnsi="Arial" w:cs="Arial"/>
        </w:rPr>
      </w:pPr>
      <w:r w:rsidRPr="00F43ADC">
        <w:rPr>
          <w:rFonts w:ascii="Arial" w:hAnsi="Arial" w:cs="Arial"/>
        </w:rPr>
        <w:t xml:space="preserve">University of Stirling </w:t>
      </w:r>
      <w:r w:rsidR="00251328" w:rsidRPr="00F43ADC">
        <w:rPr>
          <w:rFonts w:ascii="Arial" w:hAnsi="Arial" w:cs="Arial"/>
        </w:rPr>
        <w:t>celebrates and values the diversity of its</w:t>
      </w:r>
      <w:r w:rsidR="00C33559" w:rsidRPr="00F43ADC">
        <w:rPr>
          <w:rFonts w:ascii="Arial" w:hAnsi="Arial" w:cs="Arial"/>
        </w:rPr>
        <w:t xml:space="preserve"> students and its</w:t>
      </w:r>
      <w:r w:rsidR="00251328" w:rsidRPr="00F43ADC">
        <w:rPr>
          <w:rFonts w:ascii="Arial" w:hAnsi="Arial" w:cs="Arial"/>
        </w:rPr>
        <w:t xml:space="preserve"> workforce, </w:t>
      </w:r>
      <w:r w:rsidR="00943CA8" w:rsidRPr="00F43ADC">
        <w:rPr>
          <w:rFonts w:ascii="Arial" w:hAnsi="Arial" w:cs="Arial"/>
        </w:rPr>
        <w:t>and believes that the institution b</w:t>
      </w:r>
      <w:r w:rsidR="00014F3F" w:rsidRPr="00F43ADC">
        <w:rPr>
          <w:rFonts w:ascii="Arial" w:hAnsi="Arial" w:cs="Arial"/>
        </w:rPr>
        <w:t xml:space="preserve">enefits academically, socially and </w:t>
      </w:r>
      <w:r w:rsidR="00943CA8" w:rsidRPr="00F43ADC">
        <w:rPr>
          <w:rFonts w:ascii="Arial" w:hAnsi="Arial" w:cs="Arial"/>
        </w:rPr>
        <w:t xml:space="preserve">culturally from that diversity. </w:t>
      </w:r>
      <w:r w:rsidRPr="00F43ADC">
        <w:rPr>
          <w:rFonts w:ascii="Arial" w:hAnsi="Arial" w:cs="Arial"/>
        </w:rPr>
        <w:t xml:space="preserve">University of Stirling </w:t>
      </w:r>
      <w:r w:rsidR="00251328" w:rsidRPr="00F43ADC">
        <w:rPr>
          <w:rFonts w:ascii="Arial" w:hAnsi="Arial" w:cs="Arial"/>
        </w:rPr>
        <w:t>will treat all employees and students with respect, and seek to provide a positive working and learning environment free from discrimination, harassment or victimisation.</w:t>
      </w:r>
    </w:p>
    <w:p w14:paraId="65A38450" w14:textId="77777777" w:rsidR="00B86337" w:rsidRPr="00F43ADC" w:rsidRDefault="00B86337" w:rsidP="00251328">
      <w:pPr>
        <w:rPr>
          <w:rFonts w:ascii="Arial" w:hAnsi="Arial" w:cs="Arial"/>
        </w:rPr>
      </w:pPr>
    </w:p>
    <w:p w14:paraId="4D17CE7F" w14:textId="77777777" w:rsidR="00B86337" w:rsidRPr="00F43ADC" w:rsidRDefault="00BF7821" w:rsidP="00251328">
      <w:pPr>
        <w:rPr>
          <w:rFonts w:ascii="Arial" w:hAnsi="Arial" w:cs="Arial"/>
        </w:rPr>
      </w:pPr>
      <w:r w:rsidRPr="00F43ADC">
        <w:rPr>
          <w:rFonts w:ascii="Arial" w:hAnsi="Arial" w:cs="Arial"/>
          <w:b/>
        </w:rPr>
        <w:t>Statement of principles</w:t>
      </w:r>
      <w:r w:rsidRPr="00F43ADC">
        <w:rPr>
          <w:rFonts w:ascii="Arial" w:hAnsi="Arial" w:cs="Arial"/>
        </w:rPr>
        <w:t>:</w:t>
      </w:r>
    </w:p>
    <w:p w14:paraId="2559CB62" w14:textId="77777777" w:rsidR="00251328" w:rsidRPr="00F43ADC" w:rsidRDefault="00B86337" w:rsidP="00251328">
      <w:pPr>
        <w:rPr>
          <w:rFonts w:ascii="Arial" w:hAnsi="Arial" w:cs="Arial"/>
        </w:rPr>
      </w:pPr>
      <w:r w:rsidRPr="00F43ADC">
        <w:rPr>
          <w:rFonts w:ascii="Arial" w:hAnsi="Arial" w:cs="Arial"/>
        </w:rPr>
        <w:t xml:space="preserve">University of Stirling </w:t>
      </w:r>
      <w:r w:rsidR="00251328" w:rsidRPr="00F43ADC">
        <w:rPr>
          <w:rFonts w:ascii="Arial" w:hAnsi="Arial" w:cs="Arial"/>
        </w:rPr>
        <w:t>undertakes the following.</w:t>
      </w:r>
    </w:p>
    <w:p w14:paraId="00DC4200" w14:textId="77777777" w:rsidR="00251328" w:rsidRPr="00F43ADC" w:rsidRDefault="00251328" w:rsidP="00B86337">
      <w:pPr>
        <w:pStyle w:val="ListParagraph"/>
        <w:numPr>
          <w:ilvl w:val="0"/>
          <w:numId w:val="1"/>
        </w:numPr>
        <w:rPr>
          <w:rFonts w:ascii="Arial" w:hAnsi="Arial" w:cs="Arial"/>
        </w:rPr>
      </w:pPr>
      <w:r w:rsidRPr="00F43ADC">
        <w:rPr>
          <w:rFonts w:ascii="Arial" w:hAnsi="Arial" w:cs="Arial"/>
        </w:rPr>
        <w:t>Students will not be denied access to courses, progression to other courses, or fair and equal treatment while on courses because of their gender identity.</w:t>
      </w:r>
    </w:p>
    <w:p w14:paraId="59EC4800" w14:textId="77777777" w:rsidR="00251328" w:rsidRPr="00F43ADC" w:rsidRDefault="00B86337" w:rsidP="00B86337">
      <w:pPr>
        <w:pStyle w:val="ListParagraph"/>
        <w:numPr>
          <w:ilvl w:val="0"/>
          <w:numId w:val="1"/>
        </w:numPr>
        <w:rPr>
          <w:rFonts w:ascii="Arial" w:hAnsi="Arial" w:cs="Arial"/>
        </w:rPr>
      </w:pPr>
      <w:r w:rsidRPr="00F43ADC">
        <w:rPr>
          <w:rFonts w:ascii="Arial" w:hAnsi="Arial" w:cs="Arial"/>
        </w:rPr>
        <w:t xml:space="preserve">University of Stirling </w:t>
      </w:r>
      <w:r w:rsidR="00251328" w:rsidRPr="00F43ADC">
        <w:rPr>
          <w:rFonts w:ascii="Arial" w:hAnsi="Arial" w:cs="Arial"/>
        </w:rPr>
        <w:t xml:space="preserve">will respect the confidentiality of all </w:t>
      </w:r>
      <w:proofErr w:type="gramStart"/>
      <w:r w:rsidR="00251328" w:rsidRPr="00F43ADC">
        <w:rPr>
          <w:rFonts w:ascii="Arial" w:hAnsi="Arial" w:cs="Arial"/>
        </w:rPr>
        <w:t>trans</w:t>
      </w:r>
      <w:proofErr w:type="gramEnd"/>
      <w:r w:rsidR="00251328" w:rsidRPr="00F43ADC">
        <w:rPr>
          <w:rFonts w:ascii="Arial" w:hAnsi="Arial" w:cs="Arial"/>
        </w:rPr>
        <w:t xml:space="preserve"> staff and students and will not reveal information without the prior agreement of the individual.</w:t>
      </w:r>
    </w:p>
    <w:p w14:paraId="589307DF" w14:textId="77777777" w:rsidR="00251328" w:rsidRPr="00F43ADC" w:rsidRDefault="00251328" w:rsidP="00B86337">
      <w:pPr>
        <w:pStyle w:val="ListParagraph"/>
        <w:numPr>
          <w:ilvl w:val="0"/>
          <w:numId w:val="1"/>
        </w:numPr>
        <w:rPr>
          <w:rFonts w:ascii="Arial" w:hAnsi="Arial" w:cs="Arial"/>
        </w:rPr>
      </w:pPr>
      <w:r w:rsidRPr="00F43ADC">
        <w:rPr>
          <w:rFonts w:ascii="Arial" w:hAnsi="Arial" w:cs="Arial"/>
        </w:rPr>
        <w:t>Staff will not be excluded from employment or promotion because of their gender identity.</w:t>
      </w:r>
    </w:p>
    <w:p w14:paraId="0DF6F45F" w14:textId="5B9CE919" w:rsidR="00A35964" w:rsidRPr="00425C82" w:rsidRDefault="00425C82" w:rsidP="00A35964">
      <w:pPr>
        <w:pStyle w:val="ListParagraph"/>
        <w:numPr>
          <w:ilvl w:val="0"/>
          <w:numId w:val="1"/>
        </w:numPr>
        <w:rPr>
          <w:rFonts w:ascii="Arial" w:hAnsi="Arial" w:cs="Arial"/>
        </w:rPr>
      </w:pPr>
      <w:r w:rsidRPr="00425C82">
        <w:t xml:space="preserve"> </w:t>
      </w:r>
      <w:r w:rsidR="00A35964" w:rsidRPr="00425C82">
        <w:rPr>
          <w:rFonts w:ascii="Arial" w:hAnsi="Arial" w:cs="Arial"/>
        </w:rPr>
        <w:t xml:space="preserve">“The University is committed to developing and maintaining an environment in which all staff can work free from any form of bullying, harassment or victimisation. The University is committed to dealing with any incidents of bullying and harassment that arise quickly and efficiently, in line with the </w:t>
      </w:r>
      <w:hyperlink r:id="rId8" w:history="1">
        <w:r w:rsidR="00A35964" w:rsidRPr="00425C82">
          <w:rPr>
            <w:rStyle w:val="Hyperlink"/>
            <w:rFonts w:ascii="Arial" w:hAnsi="Arial" w:cs="Arial"/>
            <w:color w:val="auto"/>
          </w:rPr>
          <w:t>Anti-Bullying and Harassment Policy</w:t>
        </w:r>
      </w:hyperlink>
      <w:r w:rsidR="00A35964" w:rsidRPr="00425C82">
        <w:rPr>
          <w:rFonts w:ascii="Arial" w:hAnsi="Arial" w:cs="Arial"/>
        </w:rPr>
        <w:t>.”</w:t>
      </w:r>
    </w:p>
    <w:p w14:paraId="292895F2" w14:textId="6C601622" w:rsidR="00251328" w:rsidRPr="00F43ADC" w:rsidRDefault="00251328" w:rsidP="00B86337">
      <w:pPr>
        <w:pStyle w:val="ListParagraph"/>
        <w:numPr>
          <w:ilvl w:val="0"/>
          <w:numId w:val="1"/>
        </w:numPr>
        <w:rPr>
          <w:rFonts w:ascii="Arial" w:hAnsi="Arial" w:cs="Arial"/>
        </w:rPr>
      </w:pPr>
      <w:r w:rsidRPr="00F43ADC">
        <w:rPr>
          <w:rFonts w:ascii="Arial" w:hAnsi="Arial" w:cs="Arial"/>
        </w:rPr>
        <w:t xml:space="preserve">Transphobic propaganda, in the form of written materials, graffiti, music or speeches, will not be tolerated. </w:t>
      </w:r>
      <w:r w:rsidR="00B86337" w:rsidRPr="00F43ADC">
        <w:rPr>
          <w:rFonts w:ascii="Arial" w:hAnsi="Arial" w:cs="Arial"/>
        </w:rPr>
        <w:t xml:space="preserve">University of Stirling </w:t>
      </w:r>
      <w:r w:rsidRPr="00F43ADC">
        <w:rPr>
          <w:rFonts w:ascii="Arial" w:hAnsi="Arial" w:cs="Arial"/>
        </w:rPr>
        <w:t xml:space="preserve">undertakes to remove any such propaganda whenever </w:t>
      </w:r>
      <w:r w:rsidR="005E024F" w:rsidRPr="00F43ADC">
        <w:rPr>
          <w:rFonts w:ascii="Arial" w:hAnsi="Arial" w:cs="Arial"/>
        </w:rPr>
        <w:t>the institution has been notified</w:t>
      </w:r>
    </w:p>
    <w:p w14:paraId="150D402E" w14:textId="3D3E1954" w:rsidR="00251328" w:rsidRPr="00F43ADC" w:rsidRDefault="00B86337" w:rsidP="00B86337">
      <w:pPr>
        <w:pStyle w:val="ListParagraph"/>
        <w:numPr>
          <w:ilvl w:val="0"/>
          <w:numId w:val="1"/>
        </w:numPr>
        <w:rPr>
          <w:rFonts w:ascii="Arial" w:hAnsi="Arial" w:cs="Arial"/>
        </w:rPr>
      </w:pPr>
      <w:r w:rsidRPr="00F43ADC">
        <w:rPr>
          <w:rFonts w:ascii="Arial" w:hAnsi="Arial" w:cs="Arial"/>
        </w:rPr>
        <w:t>University of Stirling</w:t>
      </w:r>
      <w:r w:rsidR="00251328" w:rsidRPr="00F43ADC">
        <w:rPr>
          <w:rFonts w:ascii="Arial" w:hAnsi="Arial" w:cs="Arial"/>
        </w:rPr>
        <w:t xml:space="preserve"> will provide a supportive environment for staff and students who wish their </w:t>
      </w:r>
      <w:proofErr w:type="gramStart"/>
      <w:r w:rsidR="00251328" w:rsidRPr="00F43ADC">
        <w:rPr>
          <w:rFonts w:ascii="Arial" w:hAnsi="Arial" w:cs="Arial"/>
        </w:rPr>
        <w:t>trans</w:t>
      </w:r>
      <w:proofErr w:type="gramEnd"/>
      <w:r w:rsidR="00251328" w:rsidRPr="00F43ADC">
        <w:rPr>
          <w:rFonts w:ascii="Arial" w:hAnsi="Arial" w:cs="Arial"/>
        </w:rPr>
        <w:t xml:space="preserve"> status to be known. However, it is the right of the individual to choose whether they wish to be open about their gender identity. </w:t>
      </w:r>
      <w:r w:rsidRPr="00F43ADC">
        <w:rPr>
          <w:rFonts w:ascii="Arial" w:hAnsi="Arial" w:cs="Arial"/>
        </w:rPr>
        <w:t xml:space="preserve">University of Stirling </w:t>
      </w:r>
      <w:r w:rsidR="00251328" w:rsidRPr="00F43ADC">
        <w:rPr>
          <w:rFonts w:ascii="Arial" w:hAnsi="Arial" w:cs="Arial"/>
        </w:rPr>
        <w:t>will include gender identity issues in equality training.</w:t>
      </w:r>
    </w:p>
    <w:p w14:paraId="3863E154" w14:textId="77777777" w:rsidR="00251328" w:rsidRDefault="00B86337" w:rsidP="00B86337">
      <w:pPr>
        <w:pStyle w:val="ListParagraph"/>
        <w:numPr>
          <w:ilvl w:val="0"/>
          <w:numId w:val="1"/>
        </w:numPr>
        <w:rPr>
          <w:rFonts w:ascii="Arial" w:hAnsi="Arial" w:cs="Arial"/>
        </w:rPr>
      </w:pPr>
      <w:r w:rsidRPr="00F43ADC">
        <w:rPr>
          <w:rFonts w:ascii="Arial" w:hAnsi="Arial" w:cs="Arial"/>
        </w:rPr>
        <w:t xml:space="preserve">University of Stirling </w:t>
      </w:r>
      <w:r w:rsidR="00251328" w:rsidRPr="00F43ADC">
        <w:rPr>
          <w:rFonts w:ascii="Arial" w:hAnsi="Arial" w:cs="Arial"/>
        </w:rPr>
        <w:t>welcomes, and will provide</w:t>
      </w:r>
      <w:r w:rsidR="005E024F" w:rsidRPr="00F43ADC">
        <w:rPr>
          <w:rFonts w:ascii="Arial" w:hAnsi="Arial" w:cs="Arial"/>
        </w:rPr>
        <w:t xml:space="preserve"> where possible</w:t>
      </w:r>
      <w:r w:rsidR="00251328" w:rsidRPr="00F43ADC">
        <w:rPr>
          <w:rFonts w:ascii="Arial" w:hAnsi="Arial" w:cs="Arial"/>
        </w:rPr>
        <w:t xml:space="preserve">, appropriate facilities for </w:t>
      </w:r>
      <w:proofErr w:type="gramStart"/>
      <w:r w:rsidR="00251328" w:rsidRPr="00F43ADC">
        <w:rPr>
          <w:rFonts w:ascii="Arial" w:hAnsi="Arial" w:cs="Arial"/>
        </w:rPr>
        <w:t>trans</w:t>
      </w:r>
      <w:proofErr w:type="gramEnd"/>
      <w:r w:rsidR="00251328" w:rsidRPr="00F43ADC">
        <w:rPr>
          <w:rFonts w:ascii="Arial" w:hAnsi="Arial" w:cs="Arial"/>
        </w:rPr>
        <w:t xml:space="preserve"> student and staff groups.</w:t>
      </w:r>
    </w:p>
    <w:p w14:paraId="6EDE5FD5" w14:textId="77777777" w:rsidR="00054DE1" w:rsidRPr="00054DE1" w:rsidRDefault="00054DE1" w:rsidP="00054DE1">
      <w:pPr>
        <w:rPr>
          <w:rFonts w:ascii="Arial" w:hAnsi="Arial" w:cs="Arial"/>
        </w:rPr>
      </w:pPr>
      <w:bookmarkStart w:id="0" w:name="_GoBack"/>
      <w:bookmarkEnd w:id="0"/>
    </w:p>
    <w:p w14:paraId="1C33313A" w14:textId="77777777" w:rsidR="00251328" w:rsidRPr="00F43ADC" w:rsidRDefault="00251328" w:rsidP="00B86337">
      <w:pPr>
        <w:pStyle w:val="ListParagraph"/>
        <w:numPr>
          <w:ilvl w:val="0"/>
          <w:numId w:val="1"/>
        </w:numPr>
        <w:rPr>
          <w:rFonts w:ascii="Arial" w:hAnsi="Arial" w:cs="Arial"/>
        </w:rPr>
      </w:pPr>
      <w:r w:rsidRPr="00F43ADC">
        <w:rPr>
          <w:rFonts w:ascii="Arial" w:hAnsi="Arial" w:cs="Arial"/>
        </w:rPr>
        <w:t xml:space="preserve">In providing accommodation for students, any concerns or issues raised by </w:t>
      </w:r>
      <w:proofErr w:type="gramStart"/>
      <w:r w:rsidRPr="00F43ADC">
        <w:rPr>
          <w:rFonts w:ascii="Arial" w:hAnsi="Arial" w:cs="Arial"/>
        </w:rPr>
        <w:t>trans</w:t>
      </w:r>
      <w:proofErr w:type="gramEnd"/>
      <w:r w:rsidRPr="00F43ADC">
        <w:rPr>
          <w:rFonts w:ascii="Arial" w:hAnsi="Arial" w:cs="Arial"/>
        </w:rPr>
        <w:t xml:space="preserve"> students will be handled by the accommodation office and will be treated fairly and in line with </w:t>
      </w:r>
      <w:r w:rsidR="00B86337" w:rsidRPr="00F43ADC">
        <w:rPr>
          <w:rFonts w:ascii="Arial" w:hAnsi="Arial" w:cs="Arial"/>
        </w:rPr>
        <w:t>University of Stirling</w:t>
      </w:r>
      <w:r w:rsidRPr="00F43ADC">
        <w:rPr>
          <w:rFonts w:ascii="Arial" w:hAnsi="Arial" w:cs="Arial"/>
        </w:rPr>
        <w:t>’s obligations under equality law.</w:t>
      </w:r>
    </w:p>
    <w:p w14:paraId="72F42D59" w14:textId="77777777" w:rsidR="00251328" w:rsidRPr="00F43ADC" w:rsidRDefault="00251328" w:rsidP="00B86337">
      <w:pPr>
        <w:pStyle w:val="ListParagraph"/>
        <w:numPr>
          <w:ilvl w:val="0"/>
          <w:numId w:val="1"/>
        </w:numPr>
        <w:rPr>
          <w:rFonts w:ascii="Arial" w:hAnsi="Arial" w:cs="Arial"/>
        </w:rPr>
      </w:pPr>
      <w:r w:rsidRPr="00F43ADC">
        <w:rPr>
          <w:rFonts w:ascii="Arial" w:hAnsi="Arial" w:cs="Arial"/>
        </w:rPr>
        <w:t xml:space="preserve">Staff and students undergoing medical and surgical procedures related to gender reassignment will receive positive support from </w:t>
      </w:r>
      <w:r w:rsidR="00B86337" w:rsidRPr="00F43ADC">
        <w:rPr>
          <w:rFonts w:ascii="Arial" w:hAnsi="Arial" w:cs="Arial"/>
        </w:rPr>
        <w:t xml:space="preserve">University of Stirling </w:t>
      </w:r>
      <w:r w:rsidRPr="00F43ADC">
        <w:rPr>
          <w:rFonts w:ascii="Arial" w:hAnsi="Arial" w:cs="Arial"/>
        </w:rPr>
        <w:t>to meet their particular needs during this period.</w:t>
      </w:r>
    </w:p>
    <w:p w14:paraId="1C7CA0C7" w14:textId="77777777" w:rsidR="00251328" w:rsidRPr="00F43ADC" w:rsidRDefault="00B86337" w:rsidP="00B86337">
      <w:pPr>
        <w:pStyle w:val="ListParagraph"/>
        <w:numPr>
          <w:ilvl w:val="0"/>
          <w:numId w:val="1"/>
        </w:numPr>
        <w:rPr>
          <w:rFonts w:ascii="Arial" w:hAnsi="Arial" w:cs="Arial"/>
        </w:rPr>
      </w:pPr>
      <w:r w:rsidRPr="00F43ADC">
        <w:rPr>
          <w:rFonts w:ascii="Arial" w:hAnsi="Arial" w:cs="Arial"/>
        </w:rPr>
        <w:t xml:space="preserve">University of Stirling </w:t>
      </w:r>
      <w:r w:rsidR="00251328" w:rsidRPr="00F43ADC">
        <w:rPr>
          <w:rFonts w:ascii="Arial" w:hAnsi="Arial" w:cs="Arial"/>
        </w:rPr>
        <w:t xml:space="preserve">recognises that </w:t>
      </w:r>
      <w:proofErr w:type="gramStart"/>
      <w:r w:rsidR="00251328" w:rsidRPr="00F43ADC">
        <w:rPr>
          <w:rFonts w:ascii="Arial" w:hAnsi="Arial" w:cs="Arial"/>
        </w:rPr>
        <w:t>trans</w:t>
      </w:r>
      <w:proofErr w:type="gramEnd"/>
      <w:r w:rsidR="00251328" w:rsidRPr="00F43ADC">
        <w:rPr>
          <w:rFonts w:ascii="Arial" w:hAnsi="Arial" w:cs="Arial"/>
        </w:rPr>
        <w:t xml:space="preserve"> staff and students come from diverse backgrounds, and will strive to ensure they do not face discrimination on the grounds of their gender identity or in relation to other aspects of their identity, for example, their race, age, religion, disability or sexual orientation. In addition, assumptions will not be made about the sex of partners of </w:t>
      </w:r>
      <w:proofErr w:type="gramStart"/>
      <w:r w:rsidR="00251328" w:rsidRPr="00F43ADC">
        <w:rPr>
          <w:rFonts w:ascii="Arial" w:hAnsi="Arial" w:cs="Arial"/>
        </w:rPr>
        <w:t>trans</w:t>
      </w:r>
      <w:proofErr w:type="gramEnd"/>
      <w:r w:rsidR="00251328" w:rsidRPr="00F43ADC">
        <w:rPr>
          <w:rFonts w:ascii="Arial" w:hAnsi="Arial" w:cs="Arial"/>
        </w:rPr>
        <w:t xml:space="preserve"> staff or students.</w:t>
      </w:r>
    </w:p>
    <w:p w14:paraId="3A7DCD43" w14:textId="77777777" w:rsidR="00BF7821" w:rsidRPr="00F43ADC" w:rsidRDefault="00BF7821">
      <w:pPr>
        <w:rPr>
          <w:rFonts w:ascii="Arial" w:hAnsi="Arial" w:cs="Arial"/>
        </w:rPr>
      </w:pPr>
    </w:p>
    <w:p w14:paraId="07386101" w14:textId="6700C90A" w:rsidR="00BF7821" w:rsidRPr="00F43ADC" w:rsidRDefault="00BF7821" w:rsidP="006A5E94">
      <w:pPr>
        <w:pBdr>
          <w:top w:val="single" w:sz="4" w:space="1" w:color="auto"/>
          <w:left w:val="single" w:sz="4" w:space="4" w:color="auto"/>
          <w:bottom w:val="single" w:sz="4" w:space="1" w:color="auto"/>
          <w:right w:val="single" w:sz="4" w:space="4" w:color="auto"/>
        </w:pBdr>
        <w:rPr>
          <w:rFonts w:ascii="Arial" w:hAnsi="Arial" w:cs="Arial"/>
        </w:rPr>
      </w:pPr>
      <w:r w:rsidRPr="00F43ADC">
        <w:rPr>
          <w:rFonts w:ascii="Arial" w:hAnsi="Arial" w:cs="Arial"/>
        </w:rPr>
        <w:t>This policy has been adapted from the Equality C</w:t>
      </w:r>
      <w:r w:rsidR="006A5E94" w:rsidRPr="00F43ADC">
        <w:rPr>
          <w:rFonts w:ascii="Arial" w:hAnsi="Arial" w:cs="Arial"/>
        </w:rPr>
        <w:t xml:space="preserve">hallenge </w:t>
      </w:r>
      <w:r w:rsidR="00286FF6" w:rsidRPr="00F43ADC">
        <w:rPr>
          <w:rFonts w:ascii="Arial" w:hAnsi="Arial" w:cs="Arial"/>
        </w:rPr>
        <w:t>Unit suggested policy statement.</w:t>
      </w:r>
    </w:p>
    <w:p w14:paraId="18EE18CA" w14:textId="77777777" w:rsidR="00BF7821" w:rsidRPr="00F43ADC" w:rsidRDefault="00BF7821">
      <w:pPr>
        <w:rPr>
          <w:rFonts w:ascii="Arial" w:hAnsi="Arial" w:cs="Arial"/>
        </w:rPr>
      </w:pPr>
    </w:p>
    <w:p w14:paraId="0139C46B" w14:textId="77777777" w:rsidR="006A5E94" w:rsidRPr="00F43ADC" w:rsidRDefault="006A5E94">
      <w:pPr>
        <w:rPr>
          <w:rFonts w:ascii="Arial" w:hAnsi="Arial" w:cs="Arial"/>
        </w:rPr>
      </w:pPr>
    </w:p>
    <w:p w14:paraId="2030F7D8" w14:textId="77777777" w:rsidR="006A5E94" w:rsidRPr="00F43ADC" w:rsidRDefault="006A5E94">
      <w:pPr>
        <w:rPr>
          <w:rFonts w:ascii="Arial" w:hAnsi="Arial" w:cs="Arial"/>
        </w:rPr>
      </w:pPr>
      <w:r w:rsidRPr="00F43ADC">
        <w:rPr>
          <w:rFonts w:ascii="Arial" w:hAnsi="Arial" w:cs="Arial"/>
        </w:rPr>
        <w:br w:type="page"/>
      </w:r>
    </w:p>
    <w:p w14:paraId="11A0CB13" w14:textId="77777777" w:rsidR="003112A3" w:rsidRPr="00F43ADC" w:rsidRDefault="003112A3">
      <w:pPr>
        <w:rPr>
          <w:rFonts w:ascii="Arial" w:hAnsi="Arial" w:cs="Arial"/>
        </w:rPr>
        <w:sectPr w:rsidR="003112A3" w:rsidRPr="00F43ADC">
          <w:headerReference w:type="default" r:id="rId9"/>
          <w:pgSz w:w="11906" w:h="16838"/>
          <w:pgMar w:top="1440" w:right="1440" w:bottom="1440" w:left="1440" w:header="708" w:footer="708" w:gutter="0"/>
          <w:cols w:space="708"/>
          <w:docGrid w:linePitch="360"/>
        </w:sectPr>
      </w:pPr>
    </w:p>
    <w:p w14:paraId="43CB05C3" w14:textId="22057035" w:rsidR="00BF7821" w:rsidRPr="00F43ADC" w:rsidRDefault="003112A3">
      <w:pPr>
        <w:rPr>
          <w:rFonts w:ascii="Arial" w:hAnsi="Arial" w:cs="Arial"/>
          <w:b/>
        </w:rPr>
      </w:pPr>
      <w:r w:rsidRPr="00F43ADC">
        <w:rPr>
          <w:rFonts w:ascii="Arial" w:hAnsi="Arial" w:cs="Arial"/>
          <w:b/>
        </w:rPr>
        <w:lastRenderedPageBreak/>
        <w:t xml:space="preserve">Trans Policy </w:t>
      </w:r>
      <w:r w:rsidR="00C33559" w:rsidRPr="00F43ADC">
        <w:rPr>
          <w:rFonts w:ascii="Arial" w:hAnsi="Arial" w:cs="Arial"/>
          <w:b/>
        </w:rPr>
        <w:t>Guid</w:t>
      </w:r>
      <w:r w:rsidRPr="00F43ADC">
        <w:rPr>
          <w:rFonts w:ascii="Arial" w:hAnsi="Arial" w:cs="Arial"/>
          <w:b/>
        </w:rPr>
        <w:t>elines</w:t>
      </w:r>
      <w:r w:rsidR="00C33559" w:rsidRPr="00F43ADC">
        <w:rPr>
          <w:rFonts w:ascii="Arial" w:hAnsi="Arial" w:cs="Arial"/>
          <w:b/>
        </w:rPr>
        <w:t xml:space="preserve"> for staff and students</w:t>
      </w:r>
      <w:r w:rsidRPr="00F43ADC">
        <w:rPr>
          <w:rFonts w:ascii="Arial" w:hAnsi="Arial" w:cs="Arial"/>
          <w:b/>
        </w:rPr>
        <w:t xml:space="preserve"> </w:t>
      </w:r>
    </w:p>
    <w:p w14:paraId="5EA8F56F" w14:textId="7ED573DD" w:rsidR="006A5E94" w:rsidRPr="00F43ADC" w:rsidRDefault="006A5E94">
      <w:pPr>
        <w:rPr>
          <w:rFonts w:ascii="Arial" w:hAnsi="Arial" w:cs="Arial"/>
        </w:rPr>
      </w:pPr>
      <w:r w:rsidRPr="00F43ADC">
        <w:rPr>
          <w:rFonts w:ascii="Arial" w:hAnsi="Arial" w:cs="Arial"/>
        </w:rPr>
        <w:t xml:space="preserve">In support of the policy aims and in-line with the stated principles of the </w:t>
      </w:r>
      <w:r w:rsidR="00C33559" w:rsidRPr="00F43ADC">
        <w:rPr>
          <w:rFonts w:ascii="Arial" w:hAnsi="Arial" w:cs="Arial"/>
        </w:rPr>
        <w:t>University</w:t>
      </w:r>
      <w:r w:rsidRPr="00F43ADC">
        <w:rPr>
          <w:rFonts w:ascii="Arial" w:hAnsi="Arial" w:cs="Arial"/>
        </w:rPr>
        <w:t xml:space="preserve"> of Stirling Staff and Student Trans Policy,</w:t>
      </w:r>
      <w:r w:rsidR="00C33559" w:rsidRPr="00F43ADC">
        <w:rPr>
          <w:rFonts w:ascii="Arial" w:hAnsi="Arial" w:cs="Arial"/>
        </w:rPr>
        <w:t xml:space="preserve"> the guidelines </w:t>
      </w:r>
      <w:r w:rsidR="00286FF6" w:rsidRPr="00F43ADC">
        <w:rPr>
          <w:rFonts w:ascii="Arial" w:hAnsi="Arial" w:cs="Arial"/>
        </w:rPr>
        <w:t xml:space="preserve">will be developed to </w:t>
      </w:r>
      <w:r w:rsidR="00C33559" w:rsidRPr="00F43ADC">
        <w:rPr>
          <w:rFonts w:ascii="Arial" w:hAnsi="Arial" w:cs="Arial"/>
        </w:rPr>
        <w:t xml:space="preserve">outline practical advice and guidance and actions which staff and student can expect to be taken.  However, each individual and situation is unique and individual circumstances will be taken into account. </w:t>
      </w:r>
    </w:p>
    <w:p w14:paraId="18EEAA9D" w14:textId="77777777" w:rsidR="00943CA8" w:rsidRPr="00F43ADC" w:rsidRDefault="00943CA8">
      <w:pPr>
        <w:rPr>
          <w:rFonts w:ascii="Arial" w:hAnsi="Arial" w:cs="Arial"/>
        </w:rPr>
      </w:pPr>
    </w:p>
    <w:p w14:paraId="1713FF83" w14:textId="2542B148" w:rsidR="00943CA8" w:rsidRPr="00F43ADC" w:rsidRDefault="00943CA8">
      <w:pPr>
        <w:rPr>
          <w:rFonts w:ascii="Arial" w:hAnsi="Arial" w:cs="Arial"/>
        </w:rPr>
      </w:pPr>
      <w:r w:rsidRPr="00F43ADC">
        <w:rPr>
          <w:rFonts w:ascii="Arial" w:hAnsi="Arial" w:cs="Arial"/>
        </w:rPr>
        <w:t xml:space="preserve">The guidelines currently being developed will deal with, </w:t>
      </w:r>
      <w:r w:rsidRPr="00F43ADC">
        <w:rPr>
          <w:rFonts w:ascii="Arial" w:hAnsi="Arial" w:cs="Arial"/>
          <w:i/>
        </w:rPr>
        <w:t>inter alia</w:t>
      </w:r>
      <w:r w:rsidRPr="00F43ADC">
        <w:rPr>
          <w:rFonts w:ascii="Arial" w:hAnsi="Arial" w:cs="Arial"/>
        </w:rPr>
        <w:t>:</w:t>
      </w:r>
    </w:p>
    <w:p w14:paraId="4D1EFBAF" w14:textId="5DCAD6F3" w:rsidR="00943CA8" w:rsidRPr="00F43ADC" w:rsidRDefault="00943CA8" w:rsidP="006A5E94">
      <w:pPr>
        <w:pStyle w:val="ListParagraph"/>
        <w:numPr>
          <w:ilvl w:val="0"/>
          <w:numId w:val="2"/>
        </w:numPr>
        <w:rPr>
          <w:rFonts w:ascii="Arial" w:hAnsi="Arial" w:cs="Arial"/>
        </w:rPr>
      </w:pPr>
      <w:r w:rsidRPr="00F43ADC">
        <w:rPr>
          <w:rFonts w:ascii="Arial" w:hAnsi="Arial" w:cs="Arial"/>
        </w:rPr>
        <w:t>Staff and student point of contact</w:t>
      </w:r>
      <w:r w:rsidR="00286FF6" w:rsidRPr="00F43ADC">
        <w:rPr>
          <w:rFonts w:ascii="Arial" w:hAnsi="Arial" w:cs="Arial"/>
        </w:rPr>
        <w:t xml:space="preserve"> (and support for developing individual plan)</w:t>
      </w:r>
    </w:p>
    <w:p w14:paraId="1B789435" w14:textId="408C401A" w:rsidR="006A5E94" w:rsidRPr="00F43ADC" w:rsidRDefault="006A5E94" w:rsidP="006A5E94">
      <w:pPr>
        <w:pStyle w:val="ListParagraph"/>
        <w:numPr>
          <w:ilvl w:val="0"/>
          <w:numId w:val="2"/>
        </w:numPr>
        <w:rPr>
          <w:rFonts w:ascii="Arial" w:hAnsi="Arial" w:cs="Arial"/>
        </w:rPr>
      </w:pPr>
      <w:r w:rsidRPr="00F43ADC">
        <w:rPr>
          <w:rFonts w:ascii="Arial" w:hAnsi="Arial" w:cs="Arial"/>
        </w:rPr>
        <w:t>Name and gender changes</w:t>
      </w:r>
      <w:r w:rsidR="00943CA8" w:rsidRPr="00F43ADC">
        <w:rPr>
          <w:rFonts w:ascii="Arial" w:hAnsi="Arial" w:cs="Arial"/>
        </w:rPr>
        <w:t xml:space="preserve"> – official records and ‘known as’ name</w:t>
      </w:r>
    </w:p>
    <w:p w14:paraId="2E78D036" w14:textId="77777777" w:rsidR="006A5E94" w:rsidRPr="00F43ADC" w:rsidRDefault="006A5E94" w:rsidP="006A5E94">
      <w:pPr>
        <w:pStyle w:val="ListParagraph"/>
        <w:numPr>
          <w:ilvl w:val="0"/>
          <w:numId w:val="2"/>
        </w:numPr>
        <w:rPr>
          <w:rFonts w:ascii="Arial" w:hAnsi="Arial" w:cs="Arial"/>
        </w:rPr>
      </w:pPr>
      <w:r w:rsidRPr="00F43ADC">
        <w:rPr>
          <w:rFonts w:ascii="Arial" w:hAnsi="Arial" w:cs="Arial"/>
        </w:rPr>
        <w:t>Gender neutral facilities</w:t>
      </w:r>
    </w:p>
    <w:p w14:paraId="4CC353C4" w14:textId="67142D71" w:rsidR="00943CA8" w:rsidRPr="00F43ADC" w:rsidRDefault="00943CA8" w:rsidP="00943CA8">
      <w:pPr>
        <w:pStyle w:val="ListParagraph"/>
        <w:numPr>
          <w:ilvl w:val="0"/>
          <w:numId w:val="2"/>
        </w:numPr>
        <w:rPr>
          <w:rFonts w:ascii="Arial" w:hAnsi="Arial" w:cs="Arial"/>
        </w:rPr>
      </w:pPr>
      <w:r w:rsidRPr="00F43ADC">
        <w:rPr>
          <w:rFonts w:ascii="Arial" w:hAnsi="Arial" w:cs="Arial"/>
        </w:rPr>
        <w:t>Mitigating circumstances and recognition of implications</w:t>
      </w:r>
    </w:p>
    <w:p w14:paraId="5E4F7E04" w14:textId="0D1B6215" w:rsidR="005D42A2" w:rsidRPr="00F43ADC" w:rsidRDefault="003112A3" w:rsidP="00943CA8">
      <w:pPr>
        <w:pStyle w:val="ListParagraph"/>
        <w:numPr>
          <w:ilvl w:val="0"/>
          <w:numId w:val="2"/>
        </w:numPr>
        <w:rPr>
          <w:rFonts w:ascii="Arial" w:hAnsi="Arial" w:cs="Arial"/>
        </w:rPr>
      </w:pPr>
      <w:r w:rsidRPr="00F43ADC">
        <w:rPr>
          <w:rFonts w:ascii="Arial" w:hAnsi="Arial" w:cs="Arial"/>
        </w:rPr>
        <w:t>Accommodation</w:t>
      </w:r>
    </w:p>
    <w:p w14:paraId="2D653A32" w14:textId="533E75E1" w:rsidR="003112A3" w:rsidRPr="00F43ADC" w:rsidRDefault="003112A3" w:rsidP="00943CA8">
      <w:pPr>
        <w:pStyle w:val="ListParagraph"/>
        <w:numPr>
          <w:ilvl w:val="0"/>
          <w:numId w:val="2"/>
        </w:numPr>
        <w:rPr>
          <w:rFonts w:ascii="Arial" w:hAnsi="Arial" w:cs="Arial"/>
        </w:rPr>
      </w:pPr>
      <w:r w:rsidRPr="00F43ADC">
        <w:rPr>
          <w:rFonts w:ascii="Arial" w:hAnsi="Arial" w:cs="Arial"/>
        </w:rPr>
        <w:t>Disclosure</w:t>
      </w:r>
    </w:p>
    <w:p w14:paraId="62D3E2F3" w14:textId="0C2045B6" w:rsidR="003112A3" w:rsidRPr="00F43ADC" w:rsidRDefault="00943CA8" w:rsidP="00943CA8">
      <w:pPr>
        <w:pStyle w:val="ListParagraph"/>
        <w:numPr>
          <w:ilvl w:val="0"/>
          <w:numId w:val="2"/>
        </w:numPr>
        <w:rPr>
          <w:rFonts w:ascii="Arial" w:hAnsi="Arial" w:cs="Arial"/>
        </w:rPr>
      </w:pPr>
      <w:r w:rsidRPr="00F43ADC">
        <w:rPr>
          <w:rFonts w:ascii="Arial" w:hAnsi="Arial" w:cs="Arial"/>
        </w:rPr>
        <w:t>Time</w:t>
      </w:r>
      <w:r w:rsidR="003112A3" w:rsidRPr="00F43ADC">
        <w:rPr>
          <w:rFonts w:ascii="Arial" w:hAnsi="Arial" w:cs="Arial"/>
        </w:rPr>
        <w:t xml:space="preserve"> off for medical procedures</w:t>
      </w:r>
    </w:p>
    <w:p w14:paraId="2FFB1B26" w14:textId="7185E165" w:rsidR="003112A3" w:rsidRPr="00F43ADC" w:rsidRDefault="003112A3" w:rsidP="00943CA8">
      <w:pPr>
        <w:pStyle w:val="ListParagraph"/>
        <w:numPr>
          <w:ilvl w:val="0"/>
          <w:numId w:val="2"/>
        </w:numPr>
        <w:rPr>
          <w:rFonts w:ascii="Arial" w:hAnsi="Arial" w:cs="Arial"/>
        </w:rPr>
      </w:pPr>
      <w:r w:rsidRPr="00F43ADC">
        <w:rPr>
          <w:rFonts w:ascii="Arial" w:hAnsi="Arial" w:cs="Arial"/>
        </w:rPr>
        <w:t>Implications for study</w:t>
      </w:r>
    </w:p>
    <w:p w14:paraId="3B225770" w14:textId="3DE518A1" w:rsidR="003112A3" w:rsidRPr="00F43ADC" w:rsidRDefault="003112A3" w:rsidP="00943CA8">
      <w:pPr>
        <w:pStyle w:val="ListParagraph"/>
        <w:numPr>
          <w:ilvl w:val="0"/>
          <w:numId w:val="2"/>
        </w:numPr>
        <w:rPr>
          <w:rFonts w:ascii="Arial" w:hAnsi="Arial" w:cs="Arial"/>
        </w:rPr>
      </w:pPr>
      <w:r w:rsidRPr="00F43ADC">
        <w:rPr>
          <w:rFonts w:ascii="Arial" w:hAnsi="Arial" w:cs="Arial"/>
        </w:rPr>
        <w:t>Reporting requirements</w:t>
      </w:r>
    </w:p>
    <w:p w14:paraId="0E93C304" w14:textId="5757CF4A" w:rsidR="00943CA8" w:rsidRPr="00F43ADC" w:rsidRDefault="00943CA8" w:rsidP="00943CA8">
      <w:pPr>
        <w:pStyle w:val="ListParagraph"/>
        <w:numPr>
          <w:ilvl w:val="0"/>
          <w:numId w:val="2"/>
        </w:numPr>
        <w:rPr>
          <w:rFonts w:ascii="Arial" w:hAnsi="Arial" w:cs="Arial"/>
        </w:rPr>
      </w:pPr>
      <w:r w:rsidRPr="00F43ADC">
        <w:rPr>
          <w:rFonts w:ascii="Arial" w:hAnsi="Arial" w:cs="Arial"/>
        </w:rPr>
        <w:t xml:space="preserve">Checklist to support staff </w:t>
      </w:r>
    </w:p>
    <w:sectPr w:rsidR="00943CA8" w:rsidRPr="00F43ADC" w:rsidSect="003112A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F649E" w14:textId="77777777" w:rsidR="009C30EA" w:rsidRDefault="009C30EA" w:rsidP="006A5E94">
      <w:pPr>
        <w:spacing w:after="0" w:line="240" w:lineRule="auto"/>
      </w:pPr>
      <w:r>
        <w:separator/>
      </w:r>
    </w:p>
  </w:endnote>
  <w:endnote w:type="continuationSeparator" w:id="0">
    <w:p w14:paraId="10119A9E" w14:textId="77777777" w:rsidR="009C30EA" w:rsidRDefault="009C30EA" w:rsidP="006A5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542D8" w14:textId="77777777" w:rsidR="009C30EA" w:rsidRDefault="009C30EA" w:rsidP="006A5E94">
      <w:pPr>
        <w:spacing w:after="0" w:line="240" w:lineRule="auto"/>
      </w:pPr>
      <w:r>
        <w:separator/>
      </w:r>
    </w:p>
  </w:footnote>
  <w:footnote w:type="continuationSeparator" w:id="0">
    <w:p w14:paraId="6BDE6EE0" w14:textId="77777777" w:rsidR="009C30EA" w:rsidRDefault="009C30EA" w:rsidP="006A5E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1765C" w14:textId="4E103B1A" w:rsidR="00054DE1" w:rsidRDefault="00054DE1" w:rsidP="00054DE1">
    <w:pPr>
      <w:pStyle w:val="Header"/>
      <w:jc w:val="right"/>
    </w:pPr>
    <w:r>
      <w:rPr>
        <w:noProof/>
        <w:lang w:eastAsia="en-GB"/>
      </w:rPr>
      <w:drawing>
        <wp:inline distT="0" distB="0" distL="0" distR="0" wp14:anchorId="5FB8353E" wp14:editId="38DF7027">
          <wp:extent cx="2626399" cy="65296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ary-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7347" cy="665631"/>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BA1CA" w14:textId="463423E9" w:rsidR="003112A3" w:rsidRDefault="004D5EBB" w:rsidP="003112A3">
    <w:pPr>
      <w:pStyle w:val="Header"/>
      <w:jc w:val="right"/>
    </w:pPr>
    <w:r>
      <w:t>Appendix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26C14"/>
    <w:multiLevelType w:val="hybridMultilevel"/>
    <w:tmpl w:val="C116E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ECA6568"/>
    <w:multiLevelType w:val="hybridMultilevel"/>
    <w:tmpl w:val="22081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363233"/>
    <w:multiLevelType w:val="hybridMultilevel"/>
    <w:tmpl w:val="3C9E0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9F3F23"/>
    <w:multiLevelType w:val="hybridMultilevel"/>
    <w:tmpl w:val="F8E04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328"/>
    <w:rsid w:val="00014F3F"/>
    <w:rsid w:val="00054DE1"/>
    <w:rsid w:val="00251328"/>
    <w:rsid w:val="00286FF6"/>
    <w:rsid w:val="003112A3"/>
    <w:rsid w:val="00357F50"/>
    <w:rsid w:val="003D69B7"/>
    <w:rsid w:val="0042077E"/>
    <w:rsid w:val="00425C82"/>
    <w:rsid w:val="00457334"/>
    <w:rsid w:val="004C5FF5"/>
    <w:rsid w:val="004D5EBB"/>
    <w:rsid w:val="00512FBD"/>
    <w:rsid w:val="00577122"/>
    <w:rsid w:val="005D42A2"/>
    <w:rsid w:val="005E024F"/>
    <w:rsid w:val="006A5E94"/>
    <w:rsid w:val="00943CA8"/>
    <w:rsid w:val="009C30EA"/>
    <w:rsid w:val="00A35964"/>
    <w:rsid w:val="00B86337"/>
    <w:rsid w:val="00BF7821"/>
    <w:rsid w:val="00C33559"/>
    <w:rsid w:val="00C40DCA"/>
    <w:rsid w:val="00E64DF5"/>
    <w:rsid w:val="00F43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9D5AE"/>
  <w15:chartTrackingRefBased/>
  <w15:docId w15:val="{C2075AA2-7911-4AF1-8C37-6208726A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337"/>
    <w:pPr>
      <w:ind w:left="720"/>
      <w:contextualSpacing/>
    </w:pPr>
  </w:style>
  <w:style w:type="paragraph" w:styleId="FootnoteText">
    <w:name w:val="footnote text"/>
    <w:basedOn w:val="Normal"/>
    <w:link w:val="FootnoteTextChar"/>
    <w:uiPriority w:val="99"/>
    <w:semiHidden/>
    <w:unhideWhenUsed/>
    <w:rsid w:val="006A5E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5E94"/>
    <w:rPr>
      <w:sz w:val="20"/>
      <w:szCs w:val="20"/>
    </w:rPr>
  </w:style>
  <w:style w:type="character" w:styleId="FootnoteReference">
    <w:name w:val="footnote reference"/>
    <w:basedOn w:val="DefaultParagraphFont"/>
    <w:uiPriority w:val="99"/>
    <w:semiHidden/>
    <w:unhideWhenUsed/>
    <w:rsid w:val="006A5E94"/>
    <w:rPr>
      <w:vertAlign w:val="superscript"/>
    </w:rPr>
  </w:style>
  <w:style w:type="character" w:styleId="CommentReference">
    <w:name w:val="annotation reference"/>
    <w:basedOn w:val="DefaultParagraphFont"/>
    <w:uiPriority w:val="99"/>
    <w:semiHidden/>
    <w:unhideWhenUsed/>
    <w:rsid w:val="00457334"/>
    <w:rPr>
      <w:sz w:val="16"/>
      <w:szCs w:val="16"/>
    </w:rPr>
  </w:style>
  <w:style w:type="paragraph" w:styleId="CommentText">
    <w:name w:val="annotation text"/>
    <w:basedOn w:val="Normal"/>
    <w:link w:val="CommentTextChar"/>
    <w:uiPriority w:val="99"/>
    <w:semiHidden/>
    <w:unhideWhenUsed/>
    <w:rsid w:val="00457334"/>
    <w:pPr>
      <w:spacing w:line="240" w:lineRule="auto"/>
    </w:pPr>
    <w:rPr>
      <w:sz w:val="20"/>
      <w:szCs w:val="20"/>
    </w:rPr>
  </w:style>
  <w:style w:type="character" w:customStyle="1" w:styleId="CommentTextChar">
    <w:name w:val="Comment Text Char"/>
    <w:basedOn w:val="DefaultParagraphFont"/>
    <w:link w:val="CommentText"/>
    <w:uiPriority w:val="99"/>
    <w:semiHidden/>
    <w:rsid w:val="00457334"/>
    <w:rPr>
      <w:sz w:val="20"/>
      <w:szCs w:val="20"/>
    </w:rPr>
  </w:style>
  <w:style w:type="paragraph" w:styleId="CommentSubject">
    <w:name w:val="annotation subject"/>
    <w:basedOn w:val="CommentText"/>
    <w:next w:val="CommentText"/>
    <w:link w:val="CommentSubjectChar"/>
    <w:uiPriority w:val="99"/>
    <w:semiHidden/>
    <w:unhideWhenUsed/>
    <w:rsid w:val="00457334"/>
    <w:rPr>
      <w:b/>
      <w:bCs/>
    </w:rPr>
  </w:style>
  <w:style w:type="character" w:customStyle="1" w:styleId="CommentSubjectChar">
    <w:name w:val="Comment Subject Char"/>
    <w:basedOn w:val="CommentTextChar"/>
    <w:link w:val="CommentSubject"/>
    <w:uiPriority w:val="99"/>
    <w:semiHidden/>
    <w:rsid w:val="00457334"/>
    <w:rPr>
      <w:b/>
      <w:bCs/>
      <w:sz w:val="20"/>
      <w:szCs w:val="20"/>
    </w:rPr>
  </w:style>
  <w:style w:type="paragraph" w:styleId="BalloonText">
    <w:name w:val="Balloon Text"/>
    <w:basedOn w:val="Normal"/>
    <w:link w:val="BalloonTextChar"/>
    <w:uiPriority w:val="99"/>
    <w:semiHidden/>
    <w:unhideWhenUsed/>
    <w:rsid w:val="004573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334"/>
    <w:rPr>
      <w:rFonts w:ascii="Segoe UI" w:hAnsi="Segoe UI" w:cs="Segoe UI"/>
      <w:sz w:val="18"/>
      <w:szCs w:val="18"/>
    </w:rPr>
  </w:style>
  <w:style w:type="paragraph" w:styleId="Header">
    <w:name w:val="header"/>
    <w:basedOn w:val="Normal"/>
    <w:link w:val="HeaderChar"/>
    <w:uiPriority w:val="99"/>
    <w:unhideWhenUsed/>
    <w:rsid w:val="003112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2A3"/>
  </w:style>
  <w:style w:type="paragraph" w:styleId="Footer">
    <w:name w:val="footer"/>
    <w:basedOn w:val="Normal"/>
    <w:link w:val="FooterChar"/>
    <w:uiPriority w:val="99"/>
    <w:unhideWhenUsed/>
    <w:rsid w:val="003112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2A3"/>
  </w:style>
  <w:style w:type="character" w:styleId="Hyperlink">
    <w:name w:val="Hyperlink"/>
    <w:basedOn w:val="DefaultParagraphFont"/>
    <w:uiPriority w:val="99"/>
    <w:unhideWhenUsed/>
    <w:rsid w:val="003112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393086">
      <w:bodyDiv w:val="1"/>
      <w:marLeft w:val="0"/>
      <w:marRight w:val="0"/>
      <w:marTop w:val="0"/>
      <w:marBottom w:val="0"/>
      <w:divBdr>
        <w:top w:val="none" w:sz="0" w:space="0" w:color="auto"/>
        <w:left w:val="none" w:sz="0" w:space="0" w:color="auto"/>
        <w:bottom w:val="none" w:sz="0" w:space="0" w:color="auto"/>
        <w:right w:val="none" w:sz="0" w:space="0" w:color="auto"/>
      </w:divBdr>
    </w:div>
    <w:div w:id="1557744816">
      <w:bodyDiv w:val="1"/>
      <w:marLeft w:val="0"/>
      <w:marRight w:val="0"/>
      <w:marTop w:val="0"/>
      <w:marBottom w:val="0"/>
      <w:divBdr>
        <w:top w:val="none" w:sz="0" w:space="0" w:color="auto"/>
        <w:left w:val="none" w:sz="0" w:space="0" w:color="auto"/>
        <w:bottom w:val="none" w:sz="0" w:space="0" w:color="auto"/>
        <w:right w:val="none" w:sz="0" w:space="0" w:color="auto"/>
      </w:divBdr>
    </w:div>
    <w:div w:id="204879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ir.ac.uk/hr-od/policies-and-guid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80829-6C9F-4B72-B113-F77E11847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4733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Lee</dc:creator>
  <cp:keywords/>
  <dc:description/>
  <cp:lastModifiedBy>Debbie Black</cp:lastModifiedBy>
  <cp:revision>3</cp:revision>
  <dcterms:created xsi:type="dcterms:W3CDTF">2019-02-28T13:07:00Z</dcterms:created>
  <dcterms:modified xsi:type="dcterms:W3CDTF">2019-02-28T15:01:00Z</dcterms:modified>
</cp:coreProperties>
</file>