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0C8D" w14:textId="0D1E5972" w:rsidR="00996A07" w:rsidRDefault="00C66939" w:rsidP="00FE262B">
      <w:pPr>
        <w:pStyle w:val="Heading1"/>
        <w:tabs>
          <w:tab w:val="left" w:pos="12118"/>
        </w:tabs>
      </w:pPr>
      <w:r>
        <w:t xml:space="preserve">University of </w:t>
      </w:r>
      <w:r w:rsidR="0070300A">
        <w:t>Stirling</w:t>
      </w:r>
      <w:r>
        <w:t xml:space="preserve">: </w:t>
      </w:r>
      <w:r w:rsidR="00996A07">
        <w:t xml:space="preserve">Research </w:t>
      </w:r>
      <w:r>
        <w:t xml:space="preserve">Data </w:t>
      </w:r>
      <w:r w:rsidR="00996A07">
        <w:t>Management</w:t>
      </w:r>
      <w:r w:rsidR="0008628F" w:rsidRPr="00CE1BAD">
        <w:t xml:space="preserve"> </w:t>
      </w:r>
      <w:r>
        <w:t>R</w:t>
      </w:r>
      <w:r w:rsidR="0008628F" w:rsidRPr="00CE1BAD">
        <w:t>oadmap</w:t>
      </w:r>
      <w:r>
        <w:t xml:space="preserve"> </w:t>
      </w:r>
      <w:r w:rsidR="00A56460">
        <w:t>v</w:t>
      </w:r>
      <w:r w:rsidR="00A252F9">
        <w:t>8</w:t>
      </w:r>
      <w:r w:rsidR="00A56460">
        <w:t xml:space="preserve"> </w:t>
      </w:r>
      <w:r w:rsidR="00A252F9">
        <w:t xml:space="preserve">April </w:t>
      </w:r>
      <w:r>
        <w:t>201</w:t>
      </w:r>
      <w:r w:rsidR="00A252F9">
        <w:t>7</w:t>
      </w:r>
      <w:r w:rsidR="00FE262B">
        <w:tab/>
      </w:r>
      <w:r w:rsidR="00FE262B">
        <w:rPr>
          <w:rFonts w:eastAsia="Times New Roman"/>
          <w:noProof/>
          <w:lang w:eastAsia="en-GB"/>
        </w:rPr>
        <w:drawing>
          <wp:inline distT="0" distB="0" distL="0" distR="0" wp14:anchorId="143DD8A2" wp14:editId="23AC7FBE">
            <wp:extent cx="1821766" cy="730555"/>
            <wp:effectExtent l="0" t="0" r="7620" b="6350"/>
            <wp:docPr id="1" name="irc_mi" descr="http://chimpcam.com/wp-content/uploads/2009/11/Stirling-Un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himpcam.com/wp-content/uploads/2009/11/Stirling-Uni-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766" cy="730555"/>
                    </a:xfrm>
                    <a:prstGeom prst="rect">
                      <a:avLst/>
                    </a:prstGeom>
                    <a:noFill/>
                    <a:ln>
                      <a:noFill/>
                    </a:ln>
                  </pic:spPr>
                </pic:pic>
              </a:graphicData>
            </a:graphic>
          </wp:inline>
        </w:drawing>
      </w:r>
    </w:p>
    <w:p w14:paraId="11F936B2" w14:textId="78506F5E" w:rsidR="00EB5864" w:rsidRPr="00A242E7" w:rsidRDefault="00EB5864" w:rsidP="00EB5864">
      <w:r>
        <w:t xml:space="preserve">Aligned to meet the EPSRC’s data expectations - </w:t>
      </w:r>
      <w:r w:rsidR="00515B4D" w:rsidRPr="00515B4D">
        <w:t>https://www.epsrc.ac.uk/about/standards/researchdata/expectations/</w:t>
      </w:r>
    </w:p>
    <w:p w14:paraId="70EB8F9D" w14:textId="77777777" w:rsidR="0008628F" w:rsidRDefault="0008628F"/>
    <w:tbl>
      <w:tblPr>
        <w:tblStyle w:val="TableGrid"/>
        <w:tblW w:w="14175" w:type="dxa"/>
        <w:tblInd w:w="108" w:type="dxa"/>
        <w:tblLayout w:type="fixed"/>
        <w:tblCellMar>
          <w:top w:w="108" w:type="dxa"/>
          <w:bottom w:w="108" w:type="dxa"/>
        </w:tblCellMar>
        <w:tblLook w:val="04A0" w:firstRow="1" w:lastRow="0" w:firstColumn="1" w:lastColumn="0" w:noHBand="0" w:noVBand="1"/>
      </w:tblPr>
      <w:tblGrid>
        <w:gridCol w:w="2835"/>
        <w:gridCol w:w="3402"/>
        <w:gridCol w:w="3148"/>
        <w:gridCol w:w="2522"/>
        <w:gridCol w:w="2268"/>
      </w:tblGrid>
      <w:tr w:rsidR="00380EAD" w:rsidRPr="00EB5864" w14:paraId="53DFF8B9" w14:textId="77777777" w:rsidTr="00515B4D">
        <w:trPr>
          <w:cantSplit/>
          <w:tblHeader/>
        </w:trPr>
        <w:tc>
          <w:tcPr>
            <w:tcW w:w="2835" w:type="dxa"/>
            <w:shd w:val="clear" w:color="auto" w:fill="4F81BD" w:themeFill="accent1"/>
          </w:tcPr>
          <w:p w14:paraId="332851E0" w14:textId="10EE57D8" w:rsidR="00380EAD" w:rsidRPr="00EB5864" w:rsidRDefault="00380EAD" w:rsidP="00FE262B">
            <w:pPr>
              <w:rPr>
                <w:rFonts w:ascii="Arial" w:hAnsi="Arial" w:cs="Arial"/>
                <w:b/>
                <w:color w:val="FFFFFF" w:themeColor="background1"/>
                <w:sz w:val="16"/>
                <w:szCs w:val="16"/>
              </w:rPr>
            </w:pPr>
            <w:r w:rsidRPr="00EB5864">
              <w:rPr>
                <w:rFonts w:ascii="Arial" w:hAnsi="Arial" w:cs="Arial"/>
                <w:b/>
                <w:color w:val="FFFFFF" w:themeColor="background1"/>
                <w:sz w:val="16"/>
                <w:szCs w:val="16"/>
              </w:rPr>
              <w:t>Current University Policy/Practice (A)</w:t>
            </w:r>
          </w:p>
        </w:tc>
        <w:tc>
          <w:tcPr>
            <w:tcW w:w="3402" w:type="dxa"/>
            <w:shd w:val="clear" w:color="auto" w:fill="4F81BD" w:themeFill="accent1"/>
          </w:tcPr>
          <w:p w14:paraId="2CD9CE06" w14:textId="50A41996" w:rsidR="00380EAD" w:rsidRPr="00EB5864" w:rsidRDefault="00380EAD" w:rsidP="00B3519C">
            <w:pPr>
              <w:rPr>
                <w:rFonts w:ascii="Arial" w:hAnsi="Arial" w:cs="Arial"/>
                <w:b/>
                <w:color w:val="FFFFFF" w:themeColor="background1"/>
                <w:sz w:val="16"/>
                <w:szCs w:val="16"/>
              </w:rPr>
            </w:pPr>
            <w:r w:rsidRPr="00EB5864">
              <w:rPr>
                <w:rFonts w:ascii="Arial" w:hAnsi="Arial" w:cs="Arial"/>
                <w:b/>
                <w:color w:val="FFFFFF" w:themeColor="background1"/>
                <w:sz w:val="16"/>
                <w:szCs w:val="16"/>
              </w:rPr>
              <w:t>Future University Policy/Practice (B)</w:t>
            </w:r>
          </w:p>
        </w:tc>
        <w:tc>
          <w:tcPr>
            <w:tcW w:w="3148" w:type="dxa"/>
            <w:shd w:val="clear" w:color="auto" w:fill="4F81BD" w:themeFill="accent1"/>
          </w:tcPr>
          <w:p w14:paraId="3AC1993E" w14:textId="47D1B167" w:rsidR="00380EAD" w:rsidRPr="00EB5864" w:rsidRDefault="00380EAD" w:rsidP="00E04313">
            <w:pPr>
              <w:rPr>
                <w:rFonts w:ascii="Arial" w:hAnsi="Arial" w:cs="Arial"/>
                <w:b/>
                <w:color w:val="FFFFFF" w:themeColor="background1"/>
                <w:sz w:val="16"/>
                <w:szCs w:val="16"/>
              </w:rPr>
            </w:pPr>
            <w:r w:rsidRPr="00EB5864">
              <w:rPr>
                <w:rFonts w:ascii="Arial" w:hAnsi="Arial" w:cs="Arial"/>
                <w:b/>
                <w:color w:val="FFFFFF" w:themeColor="background1"/>
                <w:sz w:val="16"/>
                <w:szCs w:val="16"/>
              </w:rPr>
              <w:t xml:space="preserve">Work undertaken </w:t>
            </w:r>
            <w:r>
              <w:rPr>
                <w:rFonts w:ascii="Arial" w:hAnsi="Arial" w:cs="Arial"/>
                <w:b/>
                <w:color w:val="FFFFFF" w:themeColor="background1"/>
                <w:sz w:val="16"/>
                <w:szCs w:val="16"/>
              </w:rPr>
              <w:t xml:space="preserve">or </w:t>
            </w:r>
            <w:r w:rsidRPr="00EB5864">
              <w:rPr>
                <w:rFonts w:ascii="Arial" w:hAnsi="Arial" w:cs="Arial"/>
                <w:b/>
                <w:color w:val="FFFFFF" w:themeColor="background1"/>
                <w:sz w:val="16"/>
                <w:szCs w:val="16"/>
              </w:rPr>
              <w:t>required or to get from A to B</w:t>
            </w:r>
          </w:p>
        </w:tc>
        <w:tc>
          <w:tcPr>
            <w:tcW w:w="2522" w:type="dxa"/>
            <w:shd w:val="clear" w:color="auto" w:fill="4F81BD" w:themeFill="accent1"/>
          </w:tcPr>
          <w:p w14:paraId="3020A9EE" w14:textId="77777777" w:rsidR="00380EAD" w:rsidRPr="00EB5864" w:rsidRDefault="00380EAD" w:rsidP="00FE262B">
            <w:pPr>
              <w:rPr>
                <w:rFonts w:ascii="Arial" w:hAnsi="Arial" w:cs="Arial"/>
                <w:b/>
                <w:color w:val="FFFFFF" w:themeColor="background1"/>
                <w:sz w:val="16"/>
                <w:szCs w:val="16"/>
              </w:rPr>
            </w:pPr>
            <w:r>
              <w:rPr>
                <w:rFonts w:ascii="Arial" w:hAnsi="Arial" w:cs="Arial"/>
                <w:b/>
                <w:color w:val="FFFFFF" w:themeColor="background1"/>
                <w:sz w:val="16"/>
                <w:szCs w:val="16"/>
              </w:rPr>
              <w:t>Timing of work</w:t>
            </w:r>
          </w:p>
        </w:tc>
        <w:tc>
          <w:tcPr>
            <w:tcW w:w="2268" w:type="dxa"/>
            <w:shd w:val="clear" w:color="auto" w:fill="4F81BD" w:themeFill="accent1"/>
          </w:tcPr>
          <w:p w14:paraId="29198A6B" w14:textId="3CB95F3A" w:rsidR="00380EAD" w:rsidRPr="00EB5864" w:rsidRDefault="00380EAD" w:rsidP="00FE262B">
            <w:pPr>
              <w:tabs>
                <w:tab w:val="left" w:pos="1005"/>
              </w:tabs>
              <w:rPr>
                <w:rFonts w:ascii="Arial" w:hAnsi="Arial" w:cs="Arial"/>
                <w:b/>
                <w:color w:val="FFFFFF" w:themeColor="background1"/>
                <w:sz w:val="16"/>
                <w:szCs w:val="16"/>
              </w:rPr>
            </w:pPr>
            <w:r w:rsidRPr="00EB5864">
              <w:rPr>
                <w:rFonts w:ascii="Arial" w:hAnsi="Arial" w:cs="Arial"/>
                <w:b/>
                <w:color w:val="FFFFFF" w:themeColor="background1"/>
                <w:sz w:val="16"/>
                <w:szCs w:val="16"/>
              </w:rPr>
              <w:t xml:space="preserve">Resources </w:t>
            </w:r>
            <w:proofErr w:type="gramStart"/>
            <w:r w:rsidRPr="00EB5864">
              <w:rPr>
                <w:rFonts w:ascii="Arial" w:hAnsi="Arial" w:cs="Arial"/>
                <w:b/>
                <w:color w:val="FFFFFF" w:themeColor="background1"/>
                <w:sz w:val="16"/>
                <w:szCs w:val="16"/>
              </w:rPr>
              <w:t>required?</w:t>
            </w:r>
            <w:proofErr w:type="gramEnd"/>
            <w:r w:rsidRPr="00EB5864">
              <w:rPr>
                <w:rFonts w:ascii="Arial" w:hAnsi="Arial" w:cs="Arial"/>
                <w:b/>
                <w:color w:val="FFFFFF" w:themeColor="background1"/>
                <w:sz w:val="16"/>
                <w:szCs w:val="16"/>
              </w:rPr>
              <w:t xml:space="preserve"> (Human and Financial)</w:t>
            </w:r>
          </w:p>
        </w:tc>
      </w:tr>
      <w:tr w:rsidR="00FE262B" w:rsidRPr="00EB5864" w14:paraId="39FA6F44" w14:textId="77777777" w:rsidTr="00E04313">
        <w:trPr>
          <w:cantSplit/>
        </w:trPr>
        <w:tc>
          <w:tcPr>
            <w:tcW w:w="14175" w:type="dxa"/>
            <w:gridSpan w:val="5"/>
          </w:tcPr>
          <w:p w14:paraId="68926CE8" w14:textId="5468FE62" w:rsidR="00BE4C4C" w:rsidRPr="00BE4C4C" w:rsidRDefault="00FE262B" w:rsidP="00FE262B">
            <w:pPr>
              <w:numPr>
                <w:ilvl w:val="0"/>
                <w:numId w:val="1"/>
              </w:numPr>
              <w:spacing w:before="100" w:beforeAutospacing="1" w:after="149"/>
              <w:ind w:left="0"/>
              <w:rPr>
                <w:rFonts w:ascii="Arial" w:eastAsia="Times New Roman" w:hAnsi="Arial" w:cs="Arial"/>
                <w:b/>
                <w:color w:val="000000"/>
                <w:sz w:val="16"/>
                <w:szCs w:val="16"/>
                <w:lang w:eastAsia="en-US"/>
              </w:rPr>
            </w:pPr>
            <w:r w:rsidRPr="00BE4C4C">
              <w:rPr>
                <w:rFonts w:ascii="Arial" w:eastAsia="Times New Roman" w:hAnsi="Arial" w:cs="Arial"/>
                <w:b/>
                <w:color w:val="000000"/>
                <w:sz w:val="16"/>
                <w:szCs w:val="16"/>
                <w:lang w:eastAsia="en-US"/>
              </w:rPr>
              <w:t xml:space="preserve">EXPECTATION 1. </w:t>
            </w:r>
            <w:r w:rsidR="00BE4C4C" w:rsidRPr="00BE4C4C">
              <w:rPr>
                <w:rFonts w:ascii="Arial" w:eastAsia="Times New Roman" w:hAnsi="Arial" w:cs="Arial"/>
                <w:b/>
                <w:color w:val="000000"/>
                <w:sz w:val="16"/>
                <w:szCs w:val="16"/>
                <w:lang w:eastAsia="en-US"/>
              </w:rPr>
              <w:t>INTERNAL AWARENESS</w:t>
            </w:r>
          </w:p>
          <w:p w14:paraId="5255A07B" w14:textId="77777777" w:rsidR="00FE262B" w:rsidRPr="00380EAD" w:rsidRDefault="00FE262B" w:rsidP="00FE262B">
            <w:pPr>
              <w:numPr>
                <w:ilvl w:val="0"/>
                <w:numId w:val="1"/>
              </w:numPr>
              <w:spacing w:before="100" w:beforeAutospacing="1" w:after="149"/>
              <w:ind w:left="0"/>
              <w:rPr>
                <w:rFonts w:ascii="Arial" w:eastAsia="Times New Roman" w:hAnsi="Arial" w:cs="Arial"/>
                <w:color w:val="000000"/>
                <w:sz w:val="16"/>
                <w:szCs w:val="16"/>
                <w:lang w:eastAsia="en-US"/>
              </w:rPr>
            </w:pPr>
            <w:r w:rsidRPr="00380EAD">
              <w:rPr>
                <w:rFonts w:ascii="Arial" w:eastAsia="Times New Roman" w:hAnsi="Arial" w:cs="Arial"/>
                <w:color w:val="000000"/>
                <w:sz w:val="16"/>
                <w:szCs w:val="16"/>
                <w:lang w:eastAsia="en-US"/>
              </w:rPr>
              <w:t>Research organisations will promote internal awareness of these principles and expectations and ensure that their researchers and research students have a general awareness of the regulatory environment and of the available exemptions which may be used, should the need arise, to justify the withholding of research data;</w:t>
            </w:r>
          </w:p>
        </w:tc>
      </w:tr>
      <w:tr w:rsidR="00380EAD" w:rsidRPr="00EB5864" w14:paraId="515C04C5" w14:textId="77777777" w:rsidTr="00515B4D">
        <w:trPr>
          <w:cantSplit/>
        </w:trPr>
        <w:tc>
          <w:tcPr>
            <w:tcW w:w="2835" w:type="dxa"/>
          </w:tcPr>
          <w:p w14:paraId="0FA6369F" w14:textId="77777777" w:rsidR="00380EAD" w:rsidRDefault="00D73EA5" w:rsidP="00CD5D27">
            <w:pPr>
              <w:rPr>
                <w:rFonts w:ascii="Arial" w:hAnsi="Arial" w:cs="Arial"/>
                <w:sz w:val="16"/>
                <w:szCs w:val="16"/>
              </w:rPr>
            </w:pPr>
            <w:r>
              <w:rPr>
                <w:rFonts w:ascii="Arial" w:hAnsi="Arial" w:cs="Arial"/>
                <w:sz w:val="16"/>
                <w:szCs w:val="16"/>
              </w:rPr>
              <w:t>There is a</w:t>
            </w:r>
            <w:r w:rsidR="00380EAD" w:rsidRPr="00380EAD">
              <w:rPr>
                <w:rFonts w:ascii="Arial" w:hAnsi="Arial" w:cs="Arial"/>
                <w:sz w:val="16"/>
                <w:szCs w:val="16"/>
              </w:rPr>
              <w:t xml:space="preserve"> variable level of awareness across the institution about the risks associated with poor data management and the requirements of funders. Whilst there is some </w:t>
            </w:r>
            <w:proofErr w:type="gramStart"/>
            <w:r w:rsidR="00380EAD" w:rsidRPr="00380EAD">
              <w:rPr>
                <w:rFonts w:ascii="Arial" w:hAnsi="Arial" w:cs="Arial"/>
                <w:sz w:val="16"/>
                <w:szCs w:val="16"/>
              </w:rPr>
              <w:t>RDM</w:t>
            </w:r>
            <w:proofErr w:type="gramEnd"/>
            <w:r w:rsidR="00380EAD" w:rsidRPr="00380EAD">
              <w:rPr>
                <w:rFonts w:ascii="Arial" w:hAnsi="Arial" w:cs="Arial"/>
                <w:sz w:val="16"/>
                <w:szCs w:val="16"/>
              </w:rPr>
              <w:t xml:space="preserve"> training and staff resource</w:t>
            </w:r>
            <w:r>
              <w:rPr>
                <w:rFonts w:ascii="Arial" w:hAnsi="Arial" w:cs="Arial"/>
                <w:sz w:val="16"/>
                <w:szCs w:val="16"/>
              </w:rPr>
              <w:t xml:space="preserve"> available</w:t>
            </w:r>
            <w:r w:rsidR="00380EAD" w:rsidRPr="00380EAD">
              <w:rPr>
                <w:rFonts w:ascii="Arial" w:hAnsi="Arial" w:cs="Arial"/>
                <w:sz w:val="16"/>
                <w:szCs w:val="16"/>
              </w:rPr>
              <w:t xml:space="preserve">, knowledge of this could be better disseminated. </w:t>
            </w:r>
          </w:p>
          <w:p w14:paraId="431A04AF" w14:textId="77777777" w:rsidR="00A252F9" w:rsidRDefault="00A252F9" w:rsidP="00AF4088">
            <w:pPr>
              <w:rPr>
                <w:rFonts w:ascii="Arial" w:hAnsi="Arial" w:cs="Arial"/>
                <w:sz w:val="16"/>
                <w:szCs w:val="16"/>
              </w:rPr>
            </w:pPr>
          </w:p>
          <w:p w14:paraId="19B30128" w14:textId="77777777" w:rsidR="00A252F9" w:rsidRDefault="00A252F9" w:rsidP="00AF4088">
            <w:pPr>
              <w:rPr>
                <w:rFonts w:ascii="Arial" w:hAnsi="Arial" w:cs="Arial"/>
                <w:sz w:val="16"/>
                <w:szCs w:val="16"/>
              </w:rPr>
            </w:pPr>
          </w:p>
          <w:p w14:paraId="2313D1C4" w14:textId="77777777" w:rsidR="00A252F9" w:rsidRDefault="00A252F9" w:rsidP="00AF4088">
            <w:pPr>
              <w:rPr>
                <w:rFonts w:ascii="Arial" w:hAnsi="Arial" w:cs="Arial"/>
                <w:sz w:val="16"/>
                <w:szCs w:val="16"/>
              </w:rPr>
            </w:pPr>
          </w:p>
          <w:p w14:paraId="0BDFF971" w14:textId="77777777" w:rsidR="00A252F9" w:rsidRDefault="00A252F9" w:rsidP="00AF4088">
            <w:pPr>
              <w:rPr>
                <w:rFonts w:ascii="Arial" w:hAnsi="Arial" w:cs="Arial"/>
                <w:sz w:val="16"/>
                <w:szCs w:val="16"/>
              </w:rPr>
            </w:pPr>
          </w:p>
          <w:p w14:paraId="0E11BAC5" w14:textId="77777777" w:rsidR="00A252F9" w:rsidRDefault="00A252F9" w:rsidP="00AF4088">
            <w:pPr>
              <w:rPr>
                <w:rFonts w:ascii="Arial" w:hAnsi="Arial" w:cs="Arial"/>
                <w:sz w:val="16"/>
                <w:szCs w:val="16"/>
              </w:rPr>
            </w:pPr>
          </w:p>
          <w:p w14:paraId="6B3D89B9" w14:textId="77777777" w:rsidR="00A252F9" w:rsidRDefault="00A252F9" w:rsidP="00AF4088">
            <w:pPr>
              <w:rPr>
                <w:rFonts w:ascii="Arial" w:hAnsi="Arial" w:cs="Arial"/>
                <w:sz w:val="16"/>
                <w:szCs w:val="16"/>
              </w:rPr>
            </w:pPr>
          </w:p>
          <w:p w14:paraId="52B828AE" w14:textId="77777777" w:rsidR="00A252F9" w:rsidRDefault="00A252F9" w:rsidP="00AF4088">
            <w:pPr>
              <w:rPr>
                <w:rFonts w:ascii="Arial" w:hAnsi="Arial" w:cs="Arial"/>
                <w:sz w:val="16"/>
                <w:szCs w:val="16"/>
              </w:rPr>
            </w:pPr>
          </w:p>
          <w:p w14:paraId="02D929E0" w14:textId="77777777" w:rsidR="00A252F9" w:rsidRDefault="00A252F9" w:rsidP="00AF4088">
            <w:pPr>
              <w:rPr>
                <w:rFonts w:ascii="Arial" w:hAnsi="Arial" w:cs="Arial"/>
                <w:sz w:val="16"/>
                <w:szCs w:val="16"/>
              </w:rPr>
            </w:pPr>
          </w:p>
          <w:p w14:paraId="578B62B6" w14:textId="1F6BBA5C" w:rsidR="00AF4088" w:rsidRPr="00380EAD" w:rsidRDefault="00AF4088" w:rsidP="00AF4088">
            <w:pPr>
              <w:rPr>
                <w:rFonts w:ascii="Arial" w:hAnsi="Arial" w:cs="Arial"/>
                <w:sz w:val="16"/>
                <w:szCs w:val="16"/>
              </w:rPr>
            </w:pPr>
            <w:r>
              <w:rPr>
                <w:rFonts w:ascii="Arial" w:hAnsi="Arial" w:cs="Arial"/>
                <w:sz w:val="16"/>
                <w:szCs w:val="16"/>
              </w:rPr>
              <w:t xml:space="preserve">Training regarding the Freedom of Information Act is part of staff induction and annual refreshment training </w:t>
            </w:r>
            <w:proofErr w:type="gramStart"/>
            <w:r>
              <w:rPr>
                <w:rFonts w:ascii="Arial" w:hAnsi="Arial" w:cs="Arial"/>
                <w:sz w:val="16"/>
                <w:szCs w:val="16"/>
              </w:rPr>
              <w:t>is provided</w:t>
            </w:r>
            <w:proofErr w:type="gramEnd"/>
            <w:r>
              <w:rPr>
                <w:rFonts w:ascii="Arial" w:hAnsi="Arial" w:cs="Arial"/>
                <w:sz w:val="16"/>
                <w:szCs w:val="16"/>
              </w:rPr>
              <w:t xml:space="preserve"> for key individuals. However, this </w:t>
            </w:r>
            <w:proofErr w:type="gramStart"/>
            <w:r>
              <w:rPr>
                <w:rFonts w:ascii="Arial" w:hAnsi="Arial" w:cs="Arial"/>
                <w:sz w:val="16"/>
                <w:szCs w:val="16"/>
              </w:rPr>
              <w:t>is not specifically targeted</w:t>
            </w:r>
            <w:proofErr w:type="gramEnd"/>
            <w:r>
              <w:rPr>
                <w:rFonts w:ascii="Arial" w:hAnsi="Arial" w:cs="Arial"/>
                <w:sz w:val="16"/>
                <w:szCs w:val="16"/>
              </w:rPr>
              <w:t xml:space="preserve"> at </w:t>
            </w:r>
            <w:r w:rsidR="00714443">
              <w:rPr>
                <w:rFonts w:ascii="Arial" w:hAnsi="Arial" w:cs="Arial"/>
                <w:sz w:val="16"/>
                <w:szCs w:val="16"/>
              </w:rPr>
              <w:t>researchers</w:t>
            </w:r>
            <w:r>
              <w:rPr>
                <w:rFonts w:ascii="Arial" w:hAnsi="Arial" w:cs="Arial"/>
                <w:sz w:val="16"/>
                <w:szCs w:val="16"/>
              </w:rPr>
              <w:t>.</w:t>
            </w:r>
          </w:p>
        </w:tc>
        <w:tc>
          <w:tcPr>
            <w:tcW w:w="3402" w:type="dxa"/>
          </w:tcPr>
          <w:p w14:paraId="6F0E58C3" w14:textId="17D866F7" w:rsidR="00D73EA5" w:rsidRDefault="00380EAD" w:rsidP="00380EAD">
            <w:pPr>
              <w:pStyle w:val="CommentText"/>
              <w:rPr>
                <w:rFonts w:ascii="Arial" w:eastAsia="Times New Roman" w:hAnsi="Arial" w:cs="Arial"/>
                <w:color w:val="000000"/>
                <w:sz w:val="16"/>
                <w:szCs w:val="16"/>
                <w:lang w:eastAsia="en-GB"/>
              </w:rPr>
            </w:pPr>
            <w:r w:rsidRPr="00380EAD">
              <w:rPr>
                <w:rFonts w:ascii="Arial" w:eastAsia="Times New Roman" w:hAnsi="Arial" w:cs="Arial"/>
                <w:color w:val="000000"/>
                <w:sz w:val="16"/>
                <w:szCs w:val="16"/>
                <w:lang w:eastAsia="en-GB"/>
              </w:rPr>
              <w:t xml:space="preserve">The University will </w:t>
            </w:r>
            <w:r w:rsidR="00D73EA5">
              <w:rPr>
                <w:rFonts w:ascii="Arial" w:eastAsia="Times New Roman" w:hAnsi="Arial" w:cs="Arial"/>
                <w:color w:val="000000"/>
                <w:sz w:val="16"/>
                <w:szCs w:val="16"/>
                <w:lang w:eastAsia="en-GB"/>
              </w:rPr>
              <w:t xml:space="preserve">make all relevant staff aware of the expectations of research funders, and will </w:t>
            </w:r>
            <w:r w:rsidRPr="00380EAD">
              <w:rPr>
                <w:rFonts w:ascii="Arial" w:eastAsia="Times New Roman" w:hAnsi="Arial" w:cs="Arial"/>
                <w:color w:val="000000"/>
                <w:sz w:val="16"/>
                <w:szCs w:val="16"/>
                <w:lang w:eastAsia="en-GB"/>
              </w:rPr>
              <w:t>provide training, support, advice</w:t>
            </w:r>
            <w:r w:rsidR="00D73EA5">
              <w:rPr>
                <w:rFonts w:ascii="Arial" w:eastAsia="Times New Roman" w:hAnsi="Arial" w:cs="Arial"/>
                <w:color w:val="000000"/>
                <w:sz w:val="16"/>
                <w:szCs w:val="16"/>
                <w:lang w:eastAsia="en-GB"/>
              </w:rPr>
              <w:t xml:space="preserve">, guidelines and, where appropriate, </w:t>
            </w:r>
            <w:r w:rsidRPr="00380EAD">
              <w:rPr>
                <w:rFonts w:ascii="Arial" w:eastAsia="Times New Roman" w:hAnsi="Arial" w:cs="Arial"/>
                <w:color w:val="000000"/>
                <w:sz w:val="16"/>
                <w:szCs w:val="16"/>
                <w:lang w:eastAsia="en-GB"/>
              </w:rPr>
              <w:t>templates for research data management plans</w:t>
            </w:r>
            <w:r w:rsidR="00B91A01">
              <w:rPr>
                <w:rFonts w:ascii="Arial" w:eastAsia="Times New Roman" w:hAnsi="Arial" w:cs="Arial"/>
                <w:color w:val="000000"/>
                <w:sz w:val="16"/>
                <w:szCs w:val="16"/>
                <w:lang w:eastAsia="en-GB"/>
              </w:rPr>
              <w:t xml:space="preserve"> and training on the preparation of data for deposit in a repository</w:t>
            </w:r>
            <w:r w:rsidRPr="00380EAD">
              <w:rPr>
                <w:rFonts w:ascii="Arial" w:eastAsia="Times New Roman" w:hAnsi="Arial" w:cs="Arial"/>
                <w:color w:val="000000"/>
                <w:sz w:val="16"/>
                <w:szCs w:val="16"/>
                <w:lang w:eastAsia="en-GB"/>
              </w:rPr>
              <w:t xml:space="preserve">. </w:t>
            </w:r>
          </w:p>
          <w:p w14:paraId="2B2DF1C0" w14:textId="77777777" w:rsidR="00D73EA5" w:rsidRDefault="00D73EA5" w:rsidP="00380EAD">
            <w:pPr>
              <w:pStyle w:val="CommentText"/>
              <w:rPr>
                <w:rFonts w:ascii="Arial" w:eastAsia="Times New Roman" w:hAnsi="Arial" w:cs="Arial"/>
                <w:color w:val="000000"/>
                <w:sz w:val="16"/>
                <w:szCs w:val="16"/>
                <w:lang w:eastAsia="en-GB"/>
              </w:rPr>
            </w:pPr>
          </w:p>
          <w:p w14:paraId="53BA5BD9" w14:textId="77777777" w:rsidR="00A252F9" w:rsidRDefault="00A252F9" w:rsidP="00380EAD">
            <w:pPr>
              <w:pStyle w:val="CommentText"/>
              <w:rPr>
                <w:rFonts w:ascii="Arial" w:eastAsia="Times New Roman" w:hAnsi="Arial" w:cs="Arial"/>
                <w:color w:val="000000"/>
                <w:sz w:val="16"/>
                <w:szCs w:val="16"/>
                <w:lang w:eastAsia="en-GB"/>
              </w:rPr>
            </w:pPr>
          </w:p>
          <w:p w14:paraId="5EA38991" w14:textId="77777777" w:rsidR="00A252F9" w:rsidRDefault="00A252F9" w:rsidP="00380EAD">
            <w:pPr>
              <w:pStyle w:val="CommentText"/>
              <w:rPr>
                <w:rFonts w:ascii="Arial" w:eastAsia="Times New Roman" w:hAnsi="Arial" w:cs="Arial"/>
                <w:color w:val="000000"/>
                <w:sz w:val="16"/>
                <w:szCs w:val="16"/>
                <w:lang w:eastAsia="en-GB"/>
              </w:rPr>
            </w:pPr>
          </w:p>
          <w:p w14:paraId="7353A192" w14:textId="77777777" w:rsidR="00A252F9" w:rsidRDefault="00A252F9" w:rsidP="00380EAD">
            <w:pPr>
              <w:pStyle w:val="CommentText"/>
              <w:rPr>
                <w:rFonts w:ascii="Arial" w:eastAsia="Times New Roman" w:hAnsi="Arial" w:cs="Arial"/>
                <w:color w:val="000000"/>
                <w:sz w:val="16"/>
                <w:szCs w:val="16"/>
                <w:lang w:eastAsia="en-GB"/>
              </w:rPr>
            </w:pPr>
          </w:p>
          <w:p w14:paraId="47403CAE" w14:textId="77777777" w:rsidR="00A252F9" w:rsidRDefault="00A252F9" w:rsidP="00380EAD">
            <w:pPr>
              <w:pStyle w:val="CommentText"/>
              <w:rPr>
                <w:rFonts w:ascii="Arial" w:eastAsia="Times New Roman" w:hAnsi="Arial" w:cs="Arial"/>
                <w:color w:val="000000"/>
                <w:sz w:val="16"/>
                <w:szCs w:val="16"/>
                <w:lang w:eastAsia="en-GB"/>
              </w:rPr>
            </w:pPr>
          </w:p>
          <w:p w14:paraId="7ACDF838" w14:textId="77777777" w:rsidR="00A252F9" w:rsidRDefault="00A252F9" w:rsidP="00380EAD">
            <w:pPr>
              <w:pStyle w:val="CommentText"/>
              <w:rPr>
                <w:rFonts w:ascii="Arial" w:eastAsia="Times New Roman" w:hAnsi="Arial" w:cs="Arial"/>
                <w:color w:val="000000"/>
                <w:sz w:val="16"/>
                <w:szCs w:val="16"/>
                <w:lang w:eastAsia="en-GB"/>
              </w:rPr>
            </w:pPr>
          </w:p>
          <w:p w14:paraId="3E0F15CD" w14:textId="77777777" w:rsidR="00A252F9" w:rsidRDefault="00A252F9" w:rsidP="00380EAD">
            <w:pPr>
              <w:pStyle w:val="CommentText"/>
              <w:rPr>
                <w:rFonts w:ascii="Arial" w:eastAsia="Times New Roman" w:hAnsi="Arial" w:cs="Arial"/>
                <w:color w:val="000000"/>
                <w:sz w:val="16"/>
                <w:szCs w:val="16"/>
                <w:lang w:eastAsia="en-GB"/>
              </w:rPr>
            </w:pPr>
          </w:p>
          <w:p w14:paraId="4F12129F" w14:textId="77777777" w:rsidR="00A252F9" w:rsidRDefault="00A252F9" w:rsidP="00380EAD">
            <w:pPr>
              <w:pStyle w:val="CommentText"/>
              <w:rPr>
                <w:rFonts w:ascii="Arial" w:eastAsia="Times New Roman" w:hAnsi="Arial" w:cs="Arial"/>
                <w:color w:val="000000"/>
                <w:sz w:val="16"/>
                <w:szCs w:val="16"/>
                <w:lang w:eastAsia="en-GB"/>
              </w:rPr>
            </w:pPr>
          </w:p>
          <w:p w14:paraId="397C3895" w14:textId="77777777" w:rsidR="00A252F9" w:rsidRDefault="00A252F9" w:rsidP="00380EAD">
            <w:pPr>
              <w:pStyle w:val="CommentText"/>
              <w:rPr>
                <w:rFonts w:ascii="Arial" w:eastAsia="Times New Roman" w:hAnsi="Arial" w:cs="Arial"/>
                <w:color w:val="000000"/>
                <w:sz w:val="16"/>
                <w:szCs w:val="16"/>
                <w:lang w:eastAsia="en-GB"/>
              </w:rPr>
            </w:pPr>
          </w:p>
          <w:p w14:paraId="29ECE514" w14:textId="4CF3A134" w:rsidR="00D73EA5" w:rsidRDefault="00B91A01" w:rsidP="00380EAD">
            <w:pPr>
              <w:pStyle w:val="CommentText"/>
              <w:rPr>
                <w:rFonts w:ascii="Arial" w:hAnsi="Arial" w:cs="Arial"/>
                <w:sz w:val="16"/>
                <w:szCs w:val="16"/>
              </w:rPr>
            </w:pPr>
            <w:r>
              <w:rPr>
                <w:rFonts w:ascii="Arial" w:eastAsia="Times New Roman" w:hAnsi="Arial" w:cs="Arial"/>
                <w:color w:val="000000"/>
                <w:sz w:val="16"/>
                <w:szCs w:val="16"/>
                <w:lang w:eastAsia="en-GB"/>
              </w:rPr>
              <w:t>Training and support p</w:t>
            </w:r>
            <w:r w:rsidR="00D73EA5">
              <w:rPr>
                <w:rFonts w:ascii="Arial" w:eastAsia="Times New Roman" w:hAnsi="Arial" w:cs="Arial"/>
                <w:color w:val="000000"/>
                <w:sz w:val="16"/>
                <w:szCs w:val="16"/>
                <w:lang w:eastAsia="en-GB"/>
              </w:rPr>
              <w:t>rovision</w:t>
            </w:r>
            <w:r w:rsidR="00AF4088">
              <w:rPr>
                <w:rFonts w:ascii="Arial" w:eastAsia="Times New Roman" w:hAnsi="Arial" w:cs="Arial"/>
                <w:color w:val="000000"/>
                <w:sz w:val="16"/>
                <w:szCs w:val="16"/>
                <w:lang w:eastAsia="en-GB"/>
              </w:rPr>
              <w:t xml:space="preserve"> for researchers</w:t>
            </w:r>
            <w:r w:rsidR="00D73EA5">
              <w:rPr>
                <w:rFonts w:ascii="Arial" w:eastAsia="Times New Roman" w:hAnsi="Arial" w:cs="Arial"/>
                <w:color w:val="000000"/>
                <w:sz w:val="16"/>
                <w:szCs w:val="16"/>
                <w:lang w:eastAsia="en-GB"/>
              </w:rPr>
              <w:t xml:space="preserve"> will cover the entire </w:t>
            </w:r>
            <w:r w:rsidR="00380EAD" w:rsidRPr="00380EAD">
              <w:rPr>
                <w:rFonts w:ascii="Arial" w:hAnsi="Arial" w:cs="Arial"/>
                <w:sz w:val="16"/>
                <w:szCs w:val="16"/>
              </w:rPr>
              <w:t xml:space="preserve">regulatory environment, </w:t>
            </w:r>
            <w:r w:rsidR="00D73EA5">
              <w:rPr>
                <w:rFonts w:ascii="Arial" w:hAnsi="Arial" w:cs="Arial"/>
                <w:sz w:val="16"/>
                <w:szCs w:val="16"/>
              </w:rPr>
              <w:t xml:space="preserve">including </w:t>
            </w:r>
            <w:r w:rsidR="00380EAD" w:rsidRPr="00380EAD">
              <w:rPr>
                <w:rFonts w:ascii="Arial" w:hAnsi="Arial" w:cs="Arial"/>
                <w:sz w:val="16"/>
                <w:szCs w:val="16"/>
              </w:rPr>
              <w:t>F</w:t>
            </w:r>
            <w:r w:rsidR="00E70500">
              <w:rPr>
                <w:rFonts w:ascii="Arial" w:hAnsi="Arial" w:cs="Arial"/>
                <w:sz w:val="16"/>
                <w:szCs w:val="16"/>
              </w:rPr>
              <w:t>reedom of Information</w:t>
            </w:r>
            <w:r>
              <w:rPr>
                <w:rFonts w:ascii="Arial" w:hAnsi="Arial" w:cs="Arial"/>
                <w:sz w:val="16"/>
                <w:szCs w:val="16"/>
              </w:rPr>
              <w:t xml:space="preserve"> (supplementing existing resources and training)</w:t>
            </w:r>
            <w:r w:rsidR="00E70500">
              <w:rPr>
                <w:rFonts w:ascii="Arial" w:hAnsi="Arial" w:cs="Arial"/>
                <w:sz w:val="16"/>
                <w:szCs w:val="16"/>
              </w:rPr>
              <w:t xml:space="preserve">, </w:t>
            </w:r>
            <w:r w:rsidR="00380EAD" w:rsidRPr="00380EAD">
              <w:rPr>
                <w:rFonts w:ascii="Arial" w:hAnsi="Arial" w:cs="Arial"/>
                <w:sz w:val="16"/>
                <w:szCs w:val="16"/>
              </w:rPr>
              <w:t>I</w:t>
            </w:r>
            <w:r w:rsidR="00E70500">
              <w:rPr>
                <w:rFonts w:ascii="Arial" w:hAnsi="Arial" w:cs="Arial"/>
                <w:sz w:val="16"/>
                <w:szCs w:val="16"/>
              </w:rPr>
              <w:t xml:space="preserve">ntellectual </w:t>
            </w:r>
            <w:r w:rsidR="00380EAD" w:rsidRPr="00380EAD">
              <w:rPr>
                <w:rFonts w:ascii="Arial" w:hAnsi="Arial" w:cs="Arial"/>
                <w:sz w:val="16"/>
                <w:szCs w:val="16"/>
              </w:rPr>
              <w:t>P</w:t>
            </w:r>
            <w:r w:rsidR="00E70500">
              <w:rPr>
                <w:rFonts w:ascii="Arial" w:hAnsi="Arial" w:cs="Arial"/>
                <w:sz w:val="16"/>
                <w:szCs w:val="16"/>
              </w:rPr>
              <w:t>roperty</w:t>
            </w:r>
            <w:r w:rsidR="00D73EA5">
              <w:rPr>
                <w:rFonts w:ascii="Arial" w:hAnsi="Arial" w:cs="Arial"/>
                <w:sz w:val="16"/>
                <w:szCs w:val="16"/>
              </w:rPr>
              <w:t xml:space="preserve"> and commercial interests</w:t>
            </w:r>
            <w:r w:rsidR="00380EAD" w:rsidRPr="00380EAD">
              <w:rPr>
                <w:rFonts w:ascii="Arial" w:hAnsi="Arial" w:cs="Arial"/>
                <w:sz w:val="16"/>
                <w:szCs w:val="16"/>
              </w:rPr>
              <w:t xml:space="preserve"> etc. </w:t>
            </w:r>
          </w:p>
          <w:p w14:paraId="31002878" w14:textId="775E0216" w:rsidR="00380EAD" w:rsidRPr="00380EAD" w:rsidRDefault="00380EAD" w:rsidP="001B7182">
            <w:pPr>
              <w:shd w:val="clear" w:color="auto" w:fill="FFFFFF"/>
              <w:spacing w:before="100" w:beforeAutospacing="1" w:after="100" w:afterAutospacing="1"/>
              <w:rPr>
                <w:rFonts w:ascii="Arial" w:eastAsia="Times New Roman" w:hAnsi="Arial" w:cs="Arial"/>
                <w:color w:val="000000"/>
                <w:sz w:val="16"/>
                <w:szCs w:val="16"/>
                <w:lang w:eastAsia="en-GB"/>
              </w:rPr>
            </w:pPr>
          </w:p>
          <w:p w14:paraId="73F8A6A3" w14:textId="00952FA0" w:rsidR="00380EAD" w:rsidRPr="00380EAD" w:rsidRDefault="00380EAD" w:rsidP="001B7182">
            <w:pPr>
              <w:shd w:val="clear" w:color="auto" w:fill="FFFFFF"/>
              <w:spacing w:before="100" w:beforeAutospacing="1" w:after="100" w:afterAutospacing="1"/>
              <w:rPr>
                <w:rFonts w:ascii="Arial" w:eastAsia="Times New Roman" w:hAnsi="Arial" w:cs="Arial"/>
                <w:color w:val="000000"/>
                <w:sz w:val="16"/>
                <w:szCs w:val="16"/>
                <w:lang w:eastAsia="en-GB"/>
              </w:rPr>
            </w:pPr>
          </w:p>
        </w:tc>
        <w:tc>
          <w:tcPr>
            <w:tcW w:w="3148" w:type="dxa"/>
          </w:tcPr>
          <w:p w14:paraId="4CED6145" w14:textId="77777777" w:rsidR="00A252F9" w:rsidRPr="00380EAD" w:rsidRDefault="00A252F9" w:rsidP="00A252F9">
            <w:pPr>
              <w:rPr>
                <w:rFonts w:ascii="Arial" w:hAnsi="Arial" w:cs="Arial"/>
                <w:sz w:val="16"/>
                <w:szCs w:val="16"/>
              </w:rPr>
            </w:pPr>
            <w:r w:rsidRPr="00380EAD">
              <w:rPr>
                <w:rFonts w:ascii="Arial" w:hAnsi="Arial" w:cs="Arial"/>
                <w:sz w:val="16"/>
                <w:szCs w:val="16"/>
              </w:rPr>
              <w:t>Awareness raising and advocacy events</w:t>
            </w:r>
            <w:r>
              <w:rPr>
                <w:rFonts w:ascii="Arial" w:hAnsi="Arial" w:cs="Arial"/>
                <w:sz w:val="16"/>
                <w:szCs w:val="16"/>
              </w:rPr>
              <w:t xml:space="preserve"> held within Faculties or University-wide working with the Faculty Research Directors and the Graduate School as appropriate.</w:t>
            </w:r>
          </w:p>
          <w:p w14:paraId="7E3EE58C" w14:textId="77777777" w:rsidR="00380EAD" w:rsidRPr="00380EAD" w:rsidRDefault="00380EAD">
            <w:pPr>
              <w:rPr>
                <w:rFonts w:ascii="Arial" w:hAnsi="Arial" w:cs="Arial"/>
                <w:sz w:val="16"/>
                <w:szCs w:val="16"/>
              </w:rPr>
            </w:pPr>
          </w:p>
          <w:p w14:paraId="4DF93A5F" w14:textId="488E5B1D" w:rsidR="00380EAD" w:rsidRPr="00515B4D" w:rsidRDefault="00380EAD">
            <w:pPr>
              <w:rPr>
                <w:rFonts w:ascii="Arial" w:hAnsi="Arial" w:cs="Arial"/>
                <w:sz w:val="16"/>
                <w:szCs w:val="16"/>
              </w:rPr>
            </w:pPr>
            <w:r w:rsidRPr="00515B4D">
              <w:rPr>
                <w:rFonts w:ascii="Arial" w:hAnsi="Arial" w:cs="Arial"/>
                <w:sz w:val="16"/>
                <w:szCs w:val="16"/>
              </w:rPr>
              <w:t xml:space="preserve">RDM web </w:t>
            </w:r>
            <w:r w:rsidR="00E70500" w:rsidRPr="00515B4D">
              <w:rPr>
                <w:rFonts w:ascii="Arial" w:hAnsi="Arial" w:cs="Arial"/>
                <w:sz w:val="16"/>
                <w:szCs w:val="16"/>
              </w:rPr>
              <w:t xml:space="preserve">pages </w:t>
            </w:r>
          </w:p>
          <w:p w14:paraId="212190DE" w14:textId="77777777" w:rsidR="00380EAD" w:rsidRDefault="00380EAD">
            <w:pPr>
              <w:rPr>
                <w:rFonts w:ascii="Arial" w:hAnsi="Arial" w:cs="Arial"/>
                <w:sz w:val="16"/>
                <w:szCs w:val="16"/>
              </w:rPr>
            </w:pPr>
          </w:p>
          <w:p w14:paraId="4CF3355A" w14:textId="694948BD" w:rsidR="00D73EA5" w:rsidRPr="00380EAD" w:rsidRDefault="00A252F9" w:rsidP="00D73EA5">
            <w:pPr>
              <w:pStyle w:val="CommentText"/>
              <w:rPr>
                <w:rFonts w:ascii="Arial" w:hAnsi="Arial" w:cs="Arial"/>
                <w:sz w:val="16"/>
                <w:szCs w:val="16"/>
              </w:rPr>
            </w:pPr>
            <w:r>
              <w:rPr>
                <w:rFonts w:ascii="Arial" w:hAnsi="Arial" w:cs="Arial"/>
                <w:sz w:val="16"/>
                <w:szCs w:val="16"/>
              </w:rPr>
              <w:t xml:space="preserve">Customisation of </w:t>
            </w:r>
            <w:proofErr w:type="spellStart"/>
            <w:r>
              <w:rPr>
                <w:rFonts w:ascii="Arial" w:hAnsi="Arial" w:cs="Arial"/>
                <w:sz w:val="16"/>
                <w:szCs w:val="16"/>
              </w:rPr>
              <w:t>DMPOnline</w:t>
            </w:r>
            <w:proofErr w:type="spellEnd"/>
          </w:p>
          <w:p w14:paraId="227755D8" w14:textId="77777777" w:rsidR="00D73EA5" w:rsidRDefault="00D73EA5" w:rsidP="00380EAD">
            <w:pPr>
              <w:rPr>
                <w:rFonts w:ascii="Arial" w:hAnsi="Arial" w:cs="Arial"/>
                <w:sz w:val="16"/>
                <w:szCs w:val="16"/>
              </w:rPr>
            </w:pPr>
          </w:p>
          <w:p w14:paraId="5725090C" w14:textId="77777777" w:rsidR="00E70500" w:rsidRDefault="00E70500" w:rsidP="00380EAD">
            <w:pPr>
              <w:rPr>
                <w:rFonts w:ascii="Arial" w:hAnsi="Arial" w:cs="Arial"/>
                <w:sz w:val="16"/>
                <w:szCs w:val="16"/>
              </w:rPr>
            </w:pPr>
          </w:p>
          <w:p w14:paraId="42D907D2" w14:textId="77777777" w:rsidR="00E70500" w:rsidRDefault="00E70500" w:rsidP="00380EAD">
            <w:pPr>
              <w:rPr>
                <w:rFonts w:ascii="Arial" w:hAnsi="Arial" w:cs="Arial"/>
                <w:sz w:val="16"/>
                <w:szCs w:val="16"/>
              </w:rPr>
            </w:pPr>
          </w:p>
          <w:p w14:paraId="1B0DE3CD" w14:textId="77777777" w:rsidR="00E70500" w:rsidRDefault="00E70500" w:rsidP="00380EAD">
            <w:pPr>
              <w:rPr>
                <w:rFonts w:ascii="Arial" w:hAnsi="Arial" w:cs="Arial"/>
                <w:sz w:val="16"/>
                <w:szCs w:val="16"/>
              </w:rPr>
            </w:pPr>
          </w:p>
          <w:p w14:paraId="7EE8E126" w14:textId="77777777" w:rsidR="00E70500" w:rsidRDefault="00E70500" w:rsidP="00380EAD">
            <w:pPr>
              <w:rPr>
                <w:rFonts w:ascii="Arial" w:hAnsi="Arial" w:cs="Arial"/>
                <w:sz w:val="16"/>
                <w:szCs w:val="16"/>
              </w:rPr>
            </w:pPr>
          </w:p>
          <w:p w14:paraId="4712590E" w14:textId="77777777" w:rsidR="00E70500" w:rsidRDefault="00E70500" w:rsidP="00380EAD">
            <w:pPr>
              <w:rPr>
                <w:rFonts w:ascii="Arial" w:hAnsi="Arial" w:cs="Arial"/>
                <w:sz w:val="16"/>
                <w:szCs w:val="16"/>
              </w:rPr>
            </w:pPr>
          </w:p>
          <w:p w14:paraId="25EF3771" w14:textId="77777777" w:rsidR="00E70500" w:rsidRDefault="00E70500" w:rsidP="00380EAD">
            <w:pPr>
              <w:rPr>
                <w:rFonts w:ascii="Arial" w:hAnsi="Arial" w:cs="Arial"/>
                <w:sz w:val="16"/>
                <w:szCs w:val="16"/>
              </w:rPr>
            </w:pPr>
          </w:p>
          <w:p w14:paraId="7A7EB64B" w14:textId="500796E3" w:rsidR="00E70500" w:rsidRPr="00380EAD" w:rsidRDefault="00781378" w:rsidP="00781378">
            <w:pPr>
              <w:rPr>
                <w:rFonts w:ascii="Arial" w:hAnsi="Arial" w:cs="Arial"/>
                <w:sz w:val="16"/>
                <w:szCs w:val="16"/>
              </w:rPr>
            </w:pPr>
            <w:r>
              <w:rPr>
                <w:rFonts w:ascii="Arial" w:hAnsi="Arial" w:cs="Arial"/>
                <w:sz w:val="16"/>
                <w:szCs w:val="16"/>
              </w:rPr>
              <w:t xml:space="preserve">Links have been added from the RDM web pages to the online modules of the University of Stirling Induction on </w:t>
            </w:r>
            <w:r w:rsidRPr="00781378">
              <w:rPr>
                <w:rFonts w:ascii="Arial" w:hAnsi="Arial" w:cs="Arial"/>
                <w:sz w:val="16"/>
                <w:szCs w:val="16"/>
              </w:rPr>
              <w:t xml:space="preserve">Data Protection, </w:t>
            </w:r>
            <w:r>
              <w:rPr>
                <w:rFonts w:ascii="Arial" w:hAnsi="Arial" w:cs="Arial"/>
                <w:sz w:val="16"/>
                <w:szCs w:val="16"/>
              </w:rPr>
              <w:t xml:space="preserve">(covering </w:t>
            </w:r>
            <w:r w:rsidRPr="00781378">
              <w:rPr>
                <w:rFonts w:ascii="Arial" w:hAnsi="Arial" w:cs="Arial"/>
                <w:sz w:val="16"/>
                <w:szCs w:val="16"/>
              </w:rPr>
              <w:t>Records Management; Information Security; Data Protection and FOI</w:t>
            </w:r>
            <w:r>
              <w:rPr>
                <w:rFonts w:ascii="Arial" w:hAnsi="Arial" w:cs="Arial"/>
                <w:sz w:val="16"/>
                <w:szCs w:val="16"/>
              </w:rPr>
              <w:t xml:space="preserve">) </w:t>
            </w:r>
          </w:p>
        </w:tc>
        <w:tc>
          <w:tcPr>
            <w:tcW w:w="2522" w:type="dxa"/>
          </w:tcPr>
          <w:p w14:paraId="4EDF04B2" w14:textId="5F63E5A9" w:rsidR="00380EAD" w:rsidRDefault="00515B4D" w:rsidP="00B83BDE">
            <w:pPr>
              <w:rPr>
                <w:rFonts w:ascii="Arial" w:hAnsi="Arial" w:cs="Arial"/>
                <w:sz w:val="16"/>
                <w:szCs w:val="16"/>
              </w:rPr>
            </w:pPr>
            <w:r>
              <w:rPr>
                <w:rFonts w:ascii="Arial" w:hAnsi="Arial" w:cs="Arial"/>
                <w:sz w:val="16"/>
                <w:szCs w:val="16"/>
              </w:rPr>
              <w:t>C</w:t>
            </w:r>
            <w:r w:rsidR="00380EAD" w:rsidRPr="00380EAD">
              <w:rPr>
                <w:rFonts w:ascii="Arial" w:hAnsi="Arial" w:cs="Arial"/>
                <w:sz w:val="16"/>
                <w:szCs w:val="16"/>
              </w:rPr>
              <w:t xml:space="preserve">ontinuous </w:t>
            </w:r>
            <w:r w:rsidR="00856E52">
              <w:rPr>
                <w:rFonts w:ascii="Arial" w:hAnsi="Arial" w:cs="Arial"/>
                <w:sz w:val="16"/>
                <w:szCs w:val="16"/>
              </w:rPr>
              <w:t>on</w:t>
            </w:r>
            <w:r w:rsidR="00896C96">
              <w:rPr>
                <w:rFonts w:ascii="Arial" w:hAnsi="Arial" w:cs="Arial"/>
                <w:sz w:val="16"/>
                <w:szCs w:val="16"/>
              </w:rPr>
              <w:t>-</w:t>
            </w:r>
            <w:r w:rsidR="00856E52">
              <w:rPr>
                <w:rFonts w:ascii="Arial" w:hAnsi="Arial" w:cs="Arial"/>
                <w:sz w:val="16"/>
                <w:szCs w:val="16"/>
              </w:rPr>
              <w:t xml:space="preserve">going </w:t>
            </w:r>
            <w:r w:rsidR="00380EAD" w:rsidRPr="00380EAD">
              <w:rPr>
                <w:rFonts w:ascii="Arial" w:hAnsi="Arial" w:cs="Arial"/>
                <w:sz w:val="16"/>
                <w:szCs w:val="16"/>
              </w:rPr>
              <w:t>programme</w:t>
            </w:r>
            <w:r w:rsidR="00A252F9">
              <w:rPr>
                <w:rFonts w:ascii="Arial" w:hAnsi="Arial" w:cs="Arial"/>
                <w:sz w:val="16"/>
                <w:szCs w:val="16"/>
              </w:rPr>
              <w:t>, e.g., research bites</w:t>
            </w:r>
          </w:p>
          <w:p w14:paraId="0AA34B6F" w14:textId="77777777" w:rsidR="00A252F9" w:rsidRDefault="00A252F9" w:rsidP="00B83BDE">
            <w:pPr>
              <w:rPr>
                <w:rFonts w:ascii="Arial" w:hAnsi="Arial" w:cs="Arial"/>
                <w:sz w:val="16"/>
                <w:szCs w:val="16"/>
              </w:rPr>
            </w:pPr>
          </w:p>
          <w:p w14:paraId="23E5B7AE" w14:textId="77777777" w:rsidR="00A252F9" w:rsidRDefault="00A252F9" w:rsidP="00B83BDE">
            <w:pPr>
              <w:rPr>
                <w:rFonts w:ascii="Arial" w:hAnsi="Arial" w:cs="Arial"/>
                <w:sz w:val="16"/>
                <w:szCs w:val="16"/>
              </w:rPr>
            </w:pPr>
          </w:p>
          <w:p w14:paraId="00544655" w14:textId="77777777" w:rsidR="00A252F9" w:rsidRDefault="00A252F9" w:rsidP="00B83BDE">
            <w:pPr>
              <w:rPr>
                <w:rFonts w:ascii="Arial" w:hAnsi="Arial" w:cs="Arial"/>
                <w:sz w:val="16"/>
                <w:szCs w:val="16"/>
              </w:rPr>
            </w:pPr>
          </w:p>
          <w:p w14:paraId="71DB2168" w14:textId="77777777" w:rsidR="00A252F9" w:rsidRDefault="00A252F9" w:rsidP="00B83BDE">
            <w:pPr>
              <w:rPr>
                <w:rFonts w:ascii="Arial" w:hAnsi="Arial" w:cs="Arial"/>
                <w:sz w:val="16"/>
                <w:szCs w:val="16"/>
              </w:rPr>
            </w:pPr>
          </w:p>
          <w:p w14:paraId="2E934113" w14:textId="5A2477FF" w:rsidR="00A252F9" w:rsidRDefault="00A252F9" w:rsidP="00B83BDE">
            <w:pPr>
              <w:rPr>
                <w:rFonts w:ascii="Arial" w:hAnsi="Arial" w:cs="Arial"/>
                <w:sz w:val="16"/>
                <w:szCs w:val="16"/>
              </w:rPr>
            </w:pPr>
            <w:r>
              <w:rPr>
                <w:rFonts w:ascii="Arial" w:hAnsi="Arial" w:cs="Arial"/>
                <w:sz w:val="16"/>
                <w:szCs w:val="16"/>
              </w:rPr>
              <w:t>Continuous updating</w:t>
            </w:r>
          </w:p>
          <w:p w14:paraId="1A84AC4F" w14:textId="77777777" w:rsidR="00A252F9" w:rsidRDefault="00A252F9" w:rsidP="00B83BDE">
            <w:pPr>
              <w:rPr>
                <w:rFonts w:ascii="Arial" w:hAnsi="Arial" w:cs="Arial"/>
                <w:sz w:val="16"/>
                <w:szCs w:val="16"/>
              </w:rPr>
            </w:pPr>
          </w:p>
          <w:p w14:paraId="333B2CDD" w14:textId="77777777" w:rsidR="00A252F9" w:rsidRDefault="00A252F9" w:rsidP="00B83BDE">
            <w:pPr>
              <w:rPr>
                <w:rFonts w:ascii="Arial" w:hAnsi="Arial" w:cs="Arial"/>
                <w:sz w:val="16"/>
                <w:szCs w:val="16"/>
              </w:rPr>
            </w:pPr>
            <w:r>
              <w:rPr>
                <w:rFonts w:ascii="Arial" w:hAnsi="Arial" w:cs="Arial"/>
                <w:sz w:val="16"/>
                <w:szCs w:val="16"/>
              </w:rPr>
              <w:t>Autumn 2017</w:t>
            </w:r>
          </w:p>
          <w:p w14:paraId="0926A5CB" w14:textId="77777777" w:rsidR="00EE767A" w:rsidRDefault="00EE767A" w:rsidP="00B83BDE">
            <w:pPr>
              <w:rPr>
                <w:rFonts w:ascii="Arial" w:hAnsi="Arial" w:cs="Arial"/>
                <w:sz w:val="16"/>
                <w:szCs w:val="16"/>
              </w:rPr>
            </w:pPr>
          </w:p>
          <w:p w14:paraId="4F2F9E1E" w14:textId="77777777" w:rsidR="00EE767A" w:rsidRDefault="00EE767A" w:rsidP="00B83BDE">
            <w:pPr>
              <w:rPr>
                <w:rFonts w:ascii="Arial" w:hAnsi="Arial" w:cs="Arial"/>
                <w:sz w:val="16"/>
                <w:szCs w:val="16"/>
              </w:rPr>
            </w:pPr>
          </w:p>
          <w:p w14:paraId="494A7462" w14:textId="77777777" w:rsidR="00EE767A" w:rsidRDefault="00EE767A" w:rsidP="00B83BDE">
            <w:pPr>
              <w:rPr>
                <w:rFonts w:ascii="Arial" w:hAnsi="Arial" w:cs="Arial"/>
                <w:sz w:val="16"/>
                <w:szCs w:val="16"/>
              </w:rPr>
            </w:pPr>
          </w:p>
          <w:p w14:paraId="4AF93467" w14:textId="77777777" w:rsidR="00EE767A" w:rsidRDefault="00EE767A" w:rsidP="00B83BDE">
            <w:pPr>
              <w:rPr>
                <w:rFonts w:ascii="Arial" w:hAnsi="Arial" w:cs="Arial"/>
                <w:sz w:val="16"/>
                <w:szCs w:val="16"/>
              </w:rPr>
            </w:pPr>
          </w:p>
          <w:p w14:paraId="0FE09A84" w14:textId="77777777" w:rsidR="00EE767A" w:rsidRDefault="00EE767A" w:rsidP="00B83BDE">
            <w:pPr>
              <w:rPr>
                <w:rFonts w:ascii="Arial" w:hAnsi="Arial" w:cs="Arial"/>
                <w:sz w:val="16"/>
                <w:szCs w:val="16"/>
              </w:rPr>
            </w:pPr>
          </w:p>
          <w:p w14:paraId="0224E864" w14:textId="77777777" w:rsidR="00EE767A" w:rsidRDefault="00EE767A" w:rsidP="00B83BDE">
            <w:pPr>
              <w:rPr>
                <w:rFonts w:ascii="Arial" w:hAnsi="Arial" w:cs="Arial"/>
                <w:sz w:val="16"/>
                <w:szCs w:val="16"/>
              </w:rPr>
            </w:pPr>
          </w:p>
          <w:p w14:paraId="1ED569F7" w14:textId="77777777" w:rsidR="00EE767A" w:rsidRDefault="00EE767A" w:rsidP="00B83BDE">
            <w:pPr>
              <w:rPr>
                <w:rFonts w:ascii="Arial" w:hAnsi="Arial" w:cs="Arial"/>
                <w:sz w:val="16"/>
                <w:szCs w:val="16"/>
              </w:rPr>
            </w:pPr>
          </w:p>
          <w:p w14:paraId="6A244292" w14:textId="0ECB84A0" w:rsidR="00EE767A" w:rsidRPr="00380EAD" w:rsidRDefault="00EE767A" w:rsidP="00B83BDE">
            <w:pPr>
              <w:rPr>
                <w:rFonts w:ascii="Arial" w:hAnsi="Arial" w:cs="Arial"/>
                <w:sz w:val="16"/>
                <w:szCs w:val="16"/>
              </w:rPr>
            </w:pPr>
            <w:r>
              <w:rPr>
                <w:rFonts w:ascii="Arial" w:hAnsi="Arial" w:cs="Arial"/>
                <w:sz w:val="16"/>
                <w:szCs w:val="16"/>
              </w:rPr>
              <w:t>Continuous</w:t>
            </w:r>
          </w:p>
        </w:tc>
        <w:tc>
          <w:tcPr>
            <w:tcW w:w="2268" w:type="dxa"/>
          </w:tcPr>
          <w:p w14:paraId="154E5614" w14:textId="04E5E8B9" w:rsidR="00380EAD" w:rsidRDefault="00A252F9" w:rsidP="00A252F9">
            <w:pPr>
              <w:rPr>
                <w:rFonts w:ascii="Arial" w:hAnsi="Arial" w:cs="Arial"/>
                <w:sz w:val="16"/>
                <w:szCs w:val="16"/>
              </w:rPr>
            </w:pPr>
            <w:r>
              <w:rPr>
                <w:rFonts w:ascii="Arial" w:hAnsi="Arial" w:cs="Arial"/>
                <w:sz w:val="16"/>
                <w:szCs w:val="16"/>
              </w:rPr>
              <w:t>Led by RIS</w:t>
            </w:r>
            <w:r w:rsidR="00B83BDE">
              <w:rPr>
                <w:rFonts w:ascii="Arial" w:hAnsi="Arial" w:cs="Arial"/>
                <w:sz w:val="16"/>
                <w:szCs w:val="16"/>
              </w:rPr>
              <w:t xml:space="preserve"> and </w:t>
            </w:r>
            <w:r>
              <w:rPr>
                <w:rFonts w:ascii="Arial" w:hAnsi="Arial" w:cs="Arial"/>
                <w:sz w:val="16"/>
                <w:szCs w:val="16"/>
              </w:rPr>
              <w:t>LARS</w:t>
            </w:r>
          </w:p>
          <w:p w14:paraId="4BD49F02" w14:textId="77777777" w:rsidR="00A252F9" w:rsidRDefault="00A252F9" w:rsidP="00A252F9">
            <w:pPr>
              <w:rPr>
                <w:rFonts w:ascii="Arial" w:hAnsi="Arial" w:cs="Arial"/>
                <w:sz w:val="16"/>
                <w:szCs w:val="16"/>
              </w:rPr>
            </w:pPr>
          </w:p>
          <w:p w14:paraId="5ED104EE" w14:textId="77777777" w:rsidR="00A252F9" w:rsidRDefault="00A252F9" w:rsidP="00A252F9">
            <w:pPr>
              <w:rPr>
                <w:rFonts w:ascii="Arial" w:hAnsi="Arial" w:cs="Arial"/>
                <w:sz w:val="16"/>
                <w:szCs w:val="16"/>
              </w:rPr>
            </w:pPr>
          </w:p>
          <w:p w14:paraId="490D2E26" w14:textId="77777777" w:rsidR="00A252F9" w:rsidRDefault="00A252F9" w:rsidP="00A252F9">
            <w:pPr>
              <w:rPr>
                <w:rFonts w:ascii="Arial" w:hAnsi="Arial" w:cs="Arial"/>
                <w:sz w:val="16"/>
                <w:szCs w:val="16"/>
              </w:rPr>
            </w:pPr>
          </w:p>
          <w:p w14:paraId="1F41DFBD" w14:textId="77777777" w:rsidR="00A252F9" w:rsidRDefault="00A252F9" w:rsidP="00A252F9">
            <w:pPr>
              <w:rPr>
                <w:rFonts w:ascii="Arial" w:hAnsi="Arial" w:cs="Arial"/>
                <w:sz w:val="16"/>
                <w:szCs w:val="16"/>
              </w:rPr>
            </w:pPr>
          </w:p>
          <w:p w14:paraId="2CA1BAA6" w14:textId="77777777" w:rsidR="00A252F9" w:rsidRDefault="00A252F9" w:rsidP="00A252F9">
            <w:pPr>
              <w:rPr>
                <w:rFonts w:ascii="Arial" w:hAnsi="Arial" w:cs="Arial"/>
                <w:sz w:val="16"/>
                <w:szCs w:val="16"/>
              </w:rPr>
            </w:pPr>
          </w:p>
          <w:p w14:paraId="78A108EF" w14:textId="7C947402" w:rsidR="00A252F9" w:rsidRDefault="00A252F9" w:rsidP="00A252F9">
            <w:pPr>
              <w:rPr>
                <w:rFonts w:ascii="Arial" w:hAnsi="Arial" w:cs="Arial"/>
                <w:sz w:val="16"/>
                <w:szCs w:val="16"/>
              </w:rPr>
            </w:pPr>
            <w:r>
              <w:rPr>
                <w:rFonts w:ascii="Arial" w:hAnsi="Arial" w:cs="Arial"/>
                <w:sz w:val="16"/>
                <w:szCs w:val="16"/>
              </w:rPr>
              <w:t>Led by LARS and RIS.</w:t>
            </w:r>
          </w:p>
          <w:p w14:paraId="6517D6DC" w14:textId="77777777" w:rsidR="00A252F9" w:rsidRDefault="00A252F9" w:rsidP="00A252F9">
            <w:pPr>
              <w:rPr>
                <w:rFonts w:ascii="Arial" w:hAnsi="Arial" w:cs="Arial"/>
                <w:sz w:val="16"/>
                <w:szCs w:val="16"/>
              </w:rPr>
            </w:pPr>
          </w:p>
          <w:p w14:paraId="14F440DC" w14:textId="77777777" w:rsidR="00A252F9" w:rsidRDefault="00A252F9" w:rsidP="00A252F9">
            <w:pPr>
              <w:rPr>
                <w:rFonts w:ascii="Arial" w:hAnsi="Arial" w:cs="Arial"/>
                <w:sz w:val="16"/>
                <w:szCs w:val="16"/>
              </w:rPr>
            </w:pPr>
            <w:r>
              <w:rPr>
                <w:rFonts w:ascii="Arial" w:hAnsi="Arial" w:cs="Arial"/>
                <w:sz w:val="16"/>
                <w:szCs w:val="16"/>
              </w:rPr>
              <w:t>Led by LARS and RIS.</w:t>
            </w:r>
          </w:p>
          <w:p w14:paraId="384C8423" w14:textId="77777777" w:rsidR="00A252F9" w:rsidRDefault="00A252F9" w:rsidP="00A252F9">
            <w:pPr>
              <w:rPr>
                <w:rFonts w:ascii="Arial" w:hAnsi="Arial" w:cs="Arial"/>
                <w:sz w:val="16"/>
                <w:szCs w:val="16"/>
              </w:rPr>
            </w:pPr>
          </w:p>
          <w:p w14:paraId="04F49E08" w14:textId="77777777" w:rsidR="00A252F9" w:rsidRDefault="00A252F9" w:rsidP="00A252F9">
            <w:pPr>
              <w:rPr>
                <w:rFonts w:ascii="Arial" w:hAnsi="Arial" w:cs="Arial"/>
                <w:sz w:val="16"/>
                <w:szCs w:val="16"/>
              </w:rPr>
            </w:pPr>
          </w:p>
          <w:p w14:paraId="465083EA" w14:textId="77777777" w:rsidR="00A252F9" w:rsidRDefault="00A252F9" w:rsidP="00A252F9">
            <w:pPr>
              <w:rPr>
                <w:rFonts w:ascii="Arial" w:hAnsi="Arial" w:cs="Arial"/>
                <w:sz w:val="16"/>
                <w:szCs w:val="16"/>
              </w:rPr>
            </w:pPr>
          </w:p>
          <w:p w14:paraId="32FF0A7E" w14:textId="77777777" w:rsidR="00A252F9" w:rsidRDefault="00A252F9" w:rsidP="00A252F9">
            <w:pPr>
              <w:rPr>
                <w:rFonts w:ascii="Arial" w:hAnsi="Arial" w:cs="Arial"/>
                <w:sz w:val="16"/>
                <w:szCs w:val="16"/>
              </w:rPr>
            </w:pPr>
          </w:p>
          <w:p w14:paraId="5046A63F" w14:textId="77777777" w:rsidR="00A252F9" w:rsidRDefault="00A252F9" w:rsidP="00A252F9">
            <w:pPr>
              <w:rPr>
                <w:rFonts w:ascii="Arial" w:hAnsi="Arial" w:cs="Arial"/>
                <w:sz w:val="16"/>
                <w:szCs w:val="16"/>
              </w:rPr>
            </w:pPr>
          </w:p>
          <w:p w14:paraId="759CF641" w14:textId="77777777" w:rsidR="00A252F9" w:rsidRDefault="00A252F9" w:rsidP="00A252F9">
            <w:pPr>
              <w:rPr>
                <w:rFonts w:ascii="Arial" w:hAnsi="Arial" w:cs="Arial"/>
                <w:sz w:val="16"/>
                <w:szCs w:val="16"/>
              </w:rPr>
            </w:pPr>
          </w:p>
          <w:p w14:paraId="7D568D81" w14:textId="77777777" w:rsidR="00EE767A" w:rsidRDefault="00EE767A" w:rsidP="00A252F9">
            <w:pPr>
              <w:rPr>
                <w:rFonts w:ascii="Arial" w:hAnsi="Arial" w:cs="Arial"/>
                <w:sz w:val="16"/>
                <w:szCs w:val="16"/>
              </w:rPr>
            </w:pPr>
          </w:p>
          <w:p w14:paraId="43633E5B" w14:textId="2A364E12" w:rsidR="00A252F9" w:rsidRPr="00380EAD" w:rsidRDefault="00A252F9" w:rsidP="00EE767A">
            <w:pPr>
              <w:rPr>
                <w:rFonts w:ascii="Arial" w:hAnsi="Arial" w:cs="Arial"/>
                <w:sz w:val="16"/>
                <w:szCs w:val="16"/>
              </w:rPr>
            </w:pPr>
            <w:r>
              <w:rPr>
                <w:rFonts w:ascii="Arial" w:hAnsi="Arial" w:cs="Arial"/>
                <w:sz w:val="16"/>
                <w:szCs w:val="16"/>
              </w:rPr>
              <w:t>Data Protection Officer</w:t>
            </w:r>
            <w:r w:rsidR="00EE767A">
              <w:rPr>
                <w:rFonts w:ascii="Arial" w:hAnsi="Arial" w:cs="Arial"/>
                <w:sz w:val="16"/>
                <w:szCs w:val="16"/>
              </w:rPr>
              <w:t>, LARS and RIS</w:t>
            </w:r>
          </w:p>
        </w:tc>
      </w:tr>
      <w:tr w:rsidR="00FE262B" w:rsidRPr="00EB5864" w14:paraId="11B0F8BB" w14:textId="77777777" w:rsidTr="00E04313">
        <w:trPr>
          <w:cantSplit/>
        </w:trPr>
        <w:tc>
          <w:tcPr>
            <w:tcW w:w="14175" w:type="dxa"/>
            <w:gridSpan w:val="5"/>
          </w:tcPr>
          <w:p w14:paraId="5AF3EA57" w14:textId="5A71E54B" w:rsidR="00BE4C4C" w:rsidRPr="00BE4C4C" w:rsidRDefault="00FE262B" w:rsidP="00BE4C4C">
            <w:pPr>
              <w:numPr>
                <w:ilvl w:val="0"/>
                <w:numId w:val="1"/>
              </w:numPr>
              <w:spacing w:before="100" w:beforeAutospacing="1" w:after="149"/>
              <w:ind w:left="0"/>
              <w:rPr>
                <w:rFonts w:ascii="Arial" w:eastAsia="Times New Roman" w:hAnsi="Arial" w:cs="Arial"/>
                <w:b/>
                <w:color w:val="000000"/>
                <w:sz w:val="16"/>
                <w:szCs w:val="16"/>
                <w:lang w:eastAsia="en-US"/>
              </w:rPr>
            </w:pPr>
            <w:r w:rsidRPr="00BE4C4C">
              <w:rPr>
                <w:rFonts w:ascii="Arial" w:eastAsia="Times New Roman" w:hAnsi="Arial" w:cs="Arial"/>
                <w:b/>
                <w:color w:val="000000"/>
                <w:sz w:val="16"/>
                <w:szCs w:val="16"/>
                <w:lang w:eastAsia="en-US"/>
              </w:rPr>
              <w:t xml:space="preserve">EXPECTATION 2. </w:t>
            </w:r>
            <w:r w:rsidR="00BE4C4C" w:rsidRPr="00BE4C4C">
              <w:rPr>
                <w:rFonts w:ascii="Arial" w:eastAsia="Times New Roman" w:hAnsi="Arial" w:cs="Arial"/>
                <w:b/>
                <w:color w:val="000000"/>
                <w:sz w:val="16"/>
                <w:szCs w:val="16"/>
                <w:lang w:eastAsia="en-US"/>
              </w:rPr>
              <w:t>ACCESS STATEMENT</w:t>
            </w:r>
          </w:p>
          <w:p w14:paraId="522FDFFE" w14:textId="736325DA" w:rsidR="00FE262B" w:rsidRPr="00BE4C4C" w:rsidRDefault="00FE262B" w:rsidP="00BE4C4C">
            <w:pPr>
              <w:numPr>
                <w:ilvl w:val="0"/>
                <w:numId w:val="1"/>
              </w:numPr>
              <w:spacing w:before="100" w:beforeAutospacing="1" w:after="149"/>
              <w:ind w:left="0"/>
              <w:rPr>
                <w:rFonts w:ascii="Arial" w:hAnsi="Arial" w:cs="Arial"/>
                <w:sz w:val="16"/>
                <w:szCs w:val="16"/>
              </w:rPr>
            </w:pPr>
            <w:r w:rsidRPr="00BE4C4C">
              <w:rPr>
                <w:rFonts w:ascii="Arial" w:eastAsia="Times New Roman" w:hAnsi="Arial" w:cs="Arial"/>
                <w:color w:val="000000"/>
                <w:sz w:val="16"/>
                <w:szCs w:val="16"/>
                <w:lang w:eastAsia="en-US"/>
              </w:rPr>
              <w:t xml:space="preserve">Published research papers should include a short statement describing how and on what terms any supporting research data </w:t>
            </w:r>
            <w:proofErr w:type="gramStart"/>
            <w:r w:rsidRPr="00BE4C4C">
              <w:rPr>
                <w:rFonts w:ascii="Arial" w:eastAsia="Times New Roman" w:hAnsi="Arial" w:cs="Arial"/>
                <w:color w:val="000000"/>
                <w:sz w:val="16"/>
                <w:szCs w:val="16"/>
                <w:lang w:eastAsia="en-US"/>
              </w:rPr>
              <w:t>may be accessed</w:t>
            </w:r>
            <w:proofErr w:type="gramEnd"/>
            <w:r w:rsidRPr="00BE4C4C">
              <w:rPr>
                <w:rFonts w:ascii="Arial" w:eastAsia="Times New Roman" w:hAnsi="Arial" w:cs="Arial"/>
                <w:color w:val="000000"/>
                <w:sz w:val="16"/>
                <w:szCs w:val="16"/>
                <w:lang w:eastAsia="en-US"/>
              </w:rPr>
              <w:t xml:space="preserve">. </w:t>
            </w:r>
          </w:p>
        </w:tc>
      </w:tr>
      <w:tr w:rsidR="00E70500" w:rsidRPr="00EB5864" w14:paraId="545CD50B" w14:textId="77777777" w:rsidTr="00515B4D">
        <w:trPr>
          <w:cantSplit/>
        </w:trPr>
        <w:tc>
          <w:tcPr>
            <w:tcW w:w="2835" w:type="dxa"/>
          </w:tcPr>
          <w:p w14:paraId="3D6A01C0" w14:textId="1F570094" w:rsidR="00E70500" w:rsidRDefault="00E70500" w:rsidP="0097546E">
            <w:pPr>
              <w:pStyle w:val="CommentText"/>
              <w:rPr>
                <w:rFonts w:ascii="Arial" w:hAnsi="Arial" w:cs="Arial"/>
                <w:sz w:val="16"/>
                <w:szCs w:val="16"/>
              </w:rPr>
            </w:pPr>
            <w:r w:rsidRPr="0097546E">
              <w:rPr>
                <w:rFonts w:ascii="Arial" w:hAnsi="Arial" w:cs="Arial"/>
                <w:sz w:val="16"/>
                <w:szCs w:val="16"/>
              </w:rPr>
              <w:lastRenderedPageBreak/>
              <w:t>Details of supporting research data</w:t>
            </w:r>
            <w:r>
              <w:rPr>
                <w:rFonts w:ascii="Arial" w:hAnsi="Arial" w:cs="Arial"/>
                <w:sz w:val="16"/>
                <w:szCs w:val="16"/>
              </w:rPr>
              <w:t xml:space="preserve"> and how this </w:t>
            </w:r>
            <w:proofErr w:type="gramStart"/>
            <w:r>
              <w:rPr>
                <w:rFonts w:ascii="Arial" w:hAnsi="Arial" w:cs="Arial"/>
                <w:sz w:val="16"/>
                <w:szCs w:val="16"/>
              </w:rPr>
              <w:t>can be accessed</w:t>
            </w:r>
            <w:proofErr w:type="gramEnd"/>
            <w:r w:rsidRPr="0097546E">
              <w:rPr>
                <w:rFonts w:ascii="Arial" w:hAnsi="Arial" w:cs="Arial"/>
                <w:sz w:val="16"/>
                <w:szCs w:val="16"/>
              </w:rPr>
              <w:t xml:space="preserve"> are rarely included </w:t>
            </w:r>
            <w:r>
              <w:rPr>
                <w:rFonts w:ascii="Arial" w:hAnsi="Arial" w:cs="Arial"/>
                <w:sz w:val="16"/>
                <w:szCs w:val="16"/>
              </w:rPr>
              <w:t>in published research papers. However, practices are variable by individual and publisher.</w:t>
            </w:r>
          </w:p>
          <w:p w14:paraId="5D646619" w14:textId="77777777" w:rsidR="00E70500" w:rsidRDefault="00E70500" w:rsidP="0097546E">
            <w:pPr>
              <w:pStyle w:val="CommentText"/>
              <w:rPr>
                <w:rFonts w:ascii="Arial" w:hAnsi="Arial" w:cs="Arial"/>
                <w:sz w:val="16"/>
                <w:szCs w:val="16"/>
              </w:rPr>
            </w:pPr>
          </w:p>
          <w:p w14:paraId="0231D817" w14:textId="77777777" w:rsidR="00A252F9" w:rsidRDefault="00A252F9" w:rsidP="0097546E">
            <w:pPr>
              <w:pStyle w:val="CommentText"/>
              <w:rPr>
                <w:rFonts w:ascii="Arial" w:hAnsi="Arial" w:cs="Arial"/>
                <w:sz w:val="16"/>
                <w:szCs w:val="16"/>
              </w:rPr>
            </w:pPr>
          </w:p>
          <w:p w14:paraId="2538C25F" w14:textId="77777777" w:rsidR="00A252F9" w:rsidRDefault="00A252F9" w:rsidP="0097546E">
            <w:pPr>
              <w:pStyle w:val="CommentText"/>
              <w:rPr>
                <w:rFonts w:ascii="Arial" w:hAnsi="Arial" w:cs="Arial"/>
                <w:sz w:val="16"/>
                <w:szCs w:val="16"/>
              </w:rPr>
            </w:pPr>
          </w:p>
          <w:p w14:paraId="3AEFAA59" w14:textId="77777777" w:rsidR="00A252F9" w:rsidRDefault="00A252F9" w:rsidP="0097546E">
            <w:pPr>
              <w:pStyle w:val="CommentText"/>
              <w:rPr>
                <w:rFonts w:ascii="Arial" w:hAnsi="Arial" w:cs="Arial"/>
                <w:sz w:val="16"/>
                <w:szCs w:val="16"/>
              </w:rPr>
            </w:pPr>
          </w:p>
          <w:p w14:paraId="21A10914" w14:textId="77777777" w:rsidR="00A252F9" w:rsidRDefault="00A252F9" w:rsidP="0097546E">
            <w:pPr>
              <w:pStyle w:val="CommentText"/>
              <w:rPr>
                <w:rFonts w:ascii="Arial" w:hAnsi="Arial" w:cs="Arial"/>
                <w:sz w:val="16"/>
                <w:szCs w:val="16"/>
              </w:rPr>
            </w:pPr>
          </w:p>
          <w:p w14:paraId="31FC1499" w14:textId="24D88633" w:rsidR="00E70500" w:rsidRPr="00D73EA5" w:rsidRDefault="00E70500" w:rsidP="0097546E">
            <w:pPr>
              <w:pStyle w:val="CommentText"/>
              <w:rPr>
                <w:rFonts w:ascii="Arial" w:hAnsi="Arial" w:cs="Arial"/>
                <w:sz w:val="16"/>
                <w:szCs w:val="16"/>
                <w:highlight w:val="yellow"/>
              </w:rPr>
            </w:pPr>
            <w:r>
              <w:rPr>
                <w:rFonts w:ascii="Arial" w:hAnsi="Arial" w:cs="Arial"/>
                <w:sz w:val="16"/>
                <w:szCs w:val="16"/>
              </w:rPr>
              <w:t xml:space="preserve">Research Data Management plans are included within research proposals wherever required by the funder.   </w:t>
            </w:r>
          </w:p>
        </w:tc>
        <w:tc>
          <w:tcPr>
            <w:tcW w:w="3402" w:type="dxa"/>
          </w:tcPr>
          <w:p w14:paraId="7EAD773D" w14:textId="24962322" w:rsidR="00E70500" w:rsidRDefault="00E70500" w:rsidP="001B7182">
            <w:pPr>
              <w:shd w:val="clear" w:color="auto" w:fill="FFFFFF"/>
              <w:spacing w:before="100" w:beforeAutospacing="1" w:after="100" w:afterAutospacing="1"/>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Details of how and on what terms supporting research data </w:t>
            </w:r>
            <w:proofErr w:type="gramStart"/>
            <w:r>
              <w:rPr>
                <w:rFonts w:ascii="Arial" w:eastAsia="Times New Roman" w:hAnsi="Arial" w:cs="Arial"/>
                <w:color w:val="000000"/>
                <w:sz w:val="16"/>
                <w:szCs w:val="16"/>
                <w:lang w:eastAsia="en-GB"/>
              </w:rPr>
              <w:t>may be accessed</w:t>
            </w:r>
            <w:proofErr w:type="gramEnd"/>
            <w:r>
              <w:rPr>
                <w:rFonts w:ascii="Arial" w:eastAsia="Times New Roman" w:hAnsi="Arial" w:cs="Arial"/>
                <w:color w:val="000000"/>
                <w:sz w:val="16"/>
                <w:szCs w:val="16"/>
                <w:lang w:eastAsia="en-GB"/>
              </w:rPr>
              <w:t xml:space="preserve"> is to be stated in all relevant research papers.</w:t>
            </w:r>
          </w:p>
          <w:p w14:paraId="5A3CA0E2" w14:textId="77777777" w:rsidR="00A252F9" w:rsidRDefault="00A252F9" w:rsidP="001B7182">
            <w:pPr>
              <w:shd w:val="clear" w:color="auto" w:fill="FFFFFF"/>
              <w:spacing w:before="100" w:beforeAutospacing="1" w:after="100" w:afterAutospacing="1"/>
              <w:rPr>
                <w:rFonts w:ascii="Arial" w:eastAsia="Times New Roman" w:hAnsi="Arial" w:cs="Arial"/>
                <w:color w:val="000000"/>
                <w:sz w:val="16"/>
                <w:szCs w:val="16"/>
                <w:lang w:eastAsia="en-GB"/>
              </w:rPr>
            </w:pPr>
          </w:p>
          <w:p w14:paraId="26F80FBD" w14:textId="77777777" w:rsidR="00A252F9" w:rsidRDefault="00A252F9" w:rsidP="001B7182">
            <w:pPr>
              <w:shd w:val="clear" w:color="auto" w:fill="FFFFFF"/>
              <w:spacing w:before="100" w:beforeAutospacing="1" w:after="100" w:afterAutospacing="1"/>
              <w:rPr>
                <w:rFonts w:ascii="Arial" w:eastAsia="Times New Roman" w:hAnsi="Arial" w:cs="Arial"/>
                <w:color w:val="000000"/>
                <w:sz w:val="16"/>
                <w:szCs w:val="16"/>
                <w:lang w:eastAsia="en-GB"/>
              </w:rPr>
            </w:pPr>
          </w:p>
          <w:p w14:paraId="4299E757" w14:textId="77777777" w:rsidR="00A252F9" w:rsidRDefault="00A252F9" w:rsidP="001B7182">
            <w:pPr>
              <w:shd w:val="clear" w:color="auto" w:fill="FFFFFF"/>
              <w:spacing w:before="100" w:beforeAutospacing="1" w:after="100" w:afterAutospacing="1"/>
              <w:rPr>
                <w:rFonts w:ascii="Arial" w:eastAsia="Times New Roman" w:hAnsi="Arial" w:cs="Arial"/>
                <w:color w:val="000000"/>
                <w:sz w:val="16"/>
                <w:szCs w:val="16"/>
                <w:lang w:eastAsia="en-GB"/>
              </w:rPr>
            </w:pPr>
          </w:p>
          <w:p w14:paraId="2EAEF492" w14:textId="4957A676" w:rsidR="00E70500" w:rsidRPr="00380EAD" w:rsidRDefault="00E70500" w:rsidP="001B7182">
            <w:pPr>
              <w:shd w:val="clear" w:color="auto" w:fill="FFFFFF"/>
              <w:spacing w:before="100" w:beforeAutospacing="1" w:after="100" w:afterAutospacing="1"/>
              <w:rPr>
                <w:rFonts w:ascii="Arial" w:eastAsia="Times New Roman" w:hAnsi="Arial" w:cs="Arial"/>
                <w:color w:val="000000"/>
                <w:sz w:val="16"/>
                <w:szCs w:val="16"/>
                <w:lang w:eastAsia="en-GB"/>
              </w:rPr>
            </w:pPr>
            <w:r w:rsidRPr="00380EAD">
              <w:rPr>
                <w:rFonts w:ascii="Arial" w:eastAsia="Times New Roman" w:hAnsi="Arial" w:cs="Arial"/>
                <w:color w:val="000000"/>
                <w:sz w:val="16"/>
                <w:szCs w:val="16"/>
                <w:lang w:eastAsia="en-GB"/>
              </w:rPr>
              <w:t xml:space="preserve">New research proposals </w:t>
            </w:r>
            <w:r>
              <w:rPr>
                <w:rFonts w:ascii="Arial" w:eastAsia="Times New Roman" w:hAnsi="Arial" w:cs="Arial"/>
                <w:color w:val="000000"/>
                <w:sz w:val="16"/>
                <w:szCs w:val="16"/>
                <w:lang w:eastAsia="en-GB"/>
              </w:rPr>
              <w:t>will</w:t>
            </w:r>
            <w:r w:rsidRPr="00380EAD">
              <w:rPr>
                <w:rFonts w:ascii="Arial" w:eastAsia="Times New Roman" w:hAnsi="Arial" w:cs="Arial"/>
                <w:color w:val="000000"/>
                <w:sz w:val="16"/>
                <w:szCs w:val="16"/>
                <w:lang w:eastAsia="en-GB"/>
              </w:rPr>
              <w:t xml:space="preserve"> include research data management plans or protocols that explicitly address data capture, management, integrity, confidentiality, retention, sharing</w:t>
            </w:r>
            <w:r>
              <w:rPr>
                <w:rFonts w:ascii="Arial" w:eastAsia="Times New Roman" w:hAnsi="Arial" w:cs="Arial"/>
                <w:color w:val="000000"/>
                <w:sz w:val="16"/>
                <w:szCs w:val="16"/>
                <w:lang w:eastAsia="en-GB"/>
              </w:rPr>
              <w:t>/access</w:t>
            </w:r>
            <w:r w:rsidRPr="00380EAD">
              <w:rPr>
                <w:rFonts w:ascii="Arial" w:eastAsia="Times New Roman" w:hAnsi="Arial" w:cs="Arial"/>
                <w:color w:val="000000"/>
                <w:sz w:val="16"/>
                <w:szCs w:val="16"/>
                <w:lang w:eastAsia="en-GB"/>
              </w:rPr>
              <w:t xml:space="preserve"> and publication. </w:t>
            </w:r>
          </w:p>
          <w:p w14:paraId="7378900C" w14:textId="77777777" w:rsidR="00515B4D" w:rsidRDefault="00515B4D" w:rsidP="00856E52">
            <w:pPr>
              <w:shd w:val="clear" w:color="auto" w:fill="FFFFFF"/>
              <w:spacing w:before="100" w:beforeAutospacing="1" w:after="100" w:afterAutospacing="1"/>
              <w:rPr>
                <w:rFonts w:ascii="Arial" w:eastAsia="Times New Roman" w:hAnsi="Arial" w:cs="Arial"/>
                <w:color w:val="000000"/>
                <w:sz w:val="16"/>
                <w:szCs w:val="16"/>
                <w:lang w:eastAsia="en-GB"/>
              </w:rPr>
            </w:pPr>
          </w:p>
          <w:p w14:paraId="08E9475B" w14:textId="3A2459C3" w:rsidR="00E70500" w:rsidRPr="00380EAD" w:rsidRDefault="00E70500" w:rsidP="00856E52">
            <w:pPr>
              <w:shd w:val="clear" w:color="auto" w:fill="FFFFFF"/>
              <w:spacing w:before="100" w:beforeAutospacing="1" w:after="100" w:afterAutospacing="1"/>
              <w:rPr>
                <w:rFonts w:ascii="Arial" w:eastAsia="Times New Roman" w:hAnsi="Arial" w:cs="Arial"/>
                <w:color w:val="000000"/>
                <w:sz w:val="16"/>
                <w:szCs w:val="16"/>
                <w:lang w:eastAsia="en-GB"/>
              </w:rPr>
            </w:pPr>
            <w:r w:rsidRPr="00380EAD">
              <w:rPr>
                <w:rFonts w:ascii="Arial" w:eastAsia="Times New Roman" w:hAnsi="Arial" w:cs="Arial"/>
                <w:color w:val="000000"/>
                <w:sz w:val="16"/>
                <w:szCs w:val="16"/>
                <w:lang w:eastAsia="en-GB"/>
              </w:rPr>
              <w:t xml:space="preserve">Research data management plans </w:t>
            </w:r>
            <w:r>
              <w:rPr>
                <w:rFonts w:ascii="Arial" w:eastAsia="Times New Roman" w:hAnsi="Arial" w:cs="Arial"/>
                <w:color w:val="000000"/>
                <w:sz w:val="16"/>
                <w:szCs w:val="16"/>
                <w:lang w:eastAsia="en-GB"/>
              </w:rPr>
              <w:t>will</w:t>
            </w:r>
            <w:r w:rsidRPr="00380EAD">
              <w:rPr>
                <w:rFonts w:ascii="Arial" w:eastAsia="Times New Roman" w:hAnsi="Arial" w:cs="Arial"/>
                <w:color w:val="000000"/>
                <w:sz w:val="16"/>
                <w:szCs w:val="16"/>
                <w:lang w:eastAsia="en-GB"/>
              </w:rPr>
              <w:t xml:space="preserve"> ensure that research data are available for access and re-use where appropriate and under appropriate safeguards. </w:t>
            </w:r>
          </w:p>
        </w:tc>
        <w:tc>
          <w:tcPr>
            <w:tcW w:w="3148" w:type="dxa"/>
          </w:tcPr>
          <w:p w14:paraId="1999C7F0" w14:textId="1F64B63F" w:rsidR="00E70500" w:rsidRDefault="00E70500" w:rsidP="00DB1628">
            <w:pPr>
              <w:rPr>
                <w:rFonts w:ascii="Arial" w:hAnsi="Arial" w:cs="Arial"/>
                <w:sz w:val="16"/>
                <w:szCs w:val="16"/>
              </w:rPr>
            </w:pPr>
            <w:r w:rsidRPr="00380EAD">
              <w:rPr>
                <w:rFonts w:ascii="Arial" w:hAnsi="Arial" w:cs="Arial"/>
                <w:sz w:val="16"/>
                <w:szCs w:val="16"/>
              </w:rPr>
              <w:t xml:space="preserve">Open Access Policy effective from April 2013 requires that RCUK funded publication to detail how underlying data </w:t>
            </w:r>
            <w:proofErr w:type="gramStart"/>
            <w:r w:rsidRPr="00380EAD">
              <w:rPr>
                <w:rFonts w:ascii="Arial" w:hAnsi="Arial" w:cs="Arial"/>
                <w:sz w:val="16"/>
                <w:szCs w:val="16"/>
              </w:rPr>
              <w:t>can be accessed</w:t>
            </w:r>
            <w:proofErr w:type="gramEnd"/>
            <w:r w:rsidR="00A252F9">
              <w:rPr>
                <w:rFonts w:ascii="Arial" w:hAnsi="Arial" w:cs="Arial"/>
                <w:sz w:val="16"/>
                <w:szCs w:val="16"/>
              </w:rPr>
              <w:t xml:space="preserve">.  </w:t>
            </w:r>
          </w:p>
          <w:p w14:paraId="75B063ED" w14:textId="3EE6CDEA" w:rsidR="00A252F9" w:rsidRDefault="00A252F9" w:rsidP="00DB1628">
            <w:pPr>
              <w:rPr>
                <w:rFonts w:ascii="Arial" w:hAnsi="Arial" w:cs="Arial"/>
                <w:sz w:val="16"/>
                <w:szCs w:val="16"/>
              </w:rPr>
            </w:pPr>
          </w:p>
          <w:p w14:paraId="37765430" w14:textId="76AD37D6" w:rsidR="00A252F9" w:rsidRPr="00380EAD" w:rsidRDefault="00A252F9" w:rsidP="00DB1628">
            <w:pPr>
              <w:rPr>
                <w:rFonts w:ascii="Arial" w:hAnsi="Arial" w:cs="Arial"/>
                <w:sz w:val="16"/>
                <w:szCs w:val="16"/>
              </w:rPr>
            </w:pPr>
            <w:r>
              <w:rPr>
                <w:rFonts w:ascii="Arial" w:hAnsi="Arial" w:cs="Arial"/>
                <w:sz w:val="16"/>
                <w:szCs w:val="16"/>
              </w:rPr>
              <w:t>Field added into DataSTORRE/RMS/Research hub with data location</w:t>
            </w:r>
          </w:p>
          <w:p w14:paraId="660E6F36" w14:textId="77777777" w:rsidR="00E70500" w:rsidRDefault="00E70500" w:rsidP="00DB1628">
            <w:pPr>
              <w:rPr>
                <w:rFonts w:ascii="Arial" w:hAnsi="Arial" w:cs="Arial"/>
                <w:sz w:val="16"/>
                <w:szCs w:val="16"/>
              </w:rPr>
            </w:pPr>
          </w:p>
          <w:p w14:paraId="733B0315" w14:textId="06A31098" w:rsidR="00515B4D" w:rsidRDefault="00515B4D" w:rsidP="003B19C0">
            <w:pPr>
              <w:keepNext/>
              <w:keepLines/>
              <w:spacing w:before="200"/>
              <w:outlineLvl w:val="3"/>
              <w:rPr>
                <w:rFonts w:ascii="Arial" w:hAnsi="Arial" w:cs="Arial"/>
                <w:sz w:val="16"/>
                <w:szCs w:val="16"/>
              </w:rPr>
            </w:pPr>
          </w:p>
          <w:p w14:paraId="63988AFA" w14:textId="6E188C5B" w:rsidR="000F474A" w:rsidRDefault="00A252F9" w:rsidP="000F474A">
            <w:pPr>
              <w:keepNext/>
              <w:keepLines/>
              <w:spacing w:before="200"/>
              <w:outlineLvl w:val="3"/>
              <w:rPr>
                <w:rFonts w:ascii="Arial" w:hAnsi="Arial" w:cs="Arial"/>
                <w:sz w:val="16"/>
                <w:szCs w:val="16"/>
              </w:rPr>
            </w:pPr>
            <w:r>
              <w:rPr>
                <w:rFonts w:ascii="Arial" w:hAnsi="Arial" w:cs="Arial"/>
                <w:sz w:val="16"/>
                <w:szCs w:val="16"/>
              </w:rPr>
              <w:t>Agreed at Research Committee that IS should see research proposals at an early stage to be involved in discussions about storage, etc.</w:t>
            </w:r>
            <w:r w:rsidR="000F474A">
              <w:rPr>
                <w:rFonts w:ascii="Arial" w:hAnsi="Arial" w:cs="Arial"/>
                <w:sz w:val="16"/>
                <w:szCs w:val="16"/>
              </w:rPr>
              <w:t xml:space="preserve"> Need to investigate how to do this</w:t>
            </w:r>
          </w:p>
          <w:p w14:paraId="38C03C02" w14:textId="42805EEA" w:rsidR="00A252F9" w:rsidRDefault="00A252F9" w:rsidP="003B19C0">
            <w:pPr>
              <w:keepNext/>
              <w:keepLines/>
              <w:spacing w:before="200"/>
              <w:outlineLvl w:val="3"/>
              <w:rPr>
                <w:rFonts w:ascii="Arial" w:hAnsi="Arial" w:cs="Arial"/>
                <w:sz w:val="16"/>
                <w:szCs w:val="16"/>
              </w:rPr>
            </w:pPr>
          </w:p>
          <w:p w14:paraId="51C61857" w14:textId="248CF6E8" w:rsidR="00A252F9" w:rsidRDefault="00A252F9" w:rsidP="003B19C0">
            <w:pPr>
              <w:keepNext/>
              <w:keepLines/>
              <w:spacing w:before="200"/>
              <w:outlineLvl w:val="3"/>
              <w:rPr>
                <w:rFonts w:ascii="Arial" w:hAnsi="Arial" w:cs="Arial"/>
                <w:sz w:val="16"/>
                <w:szCs w:val="16"/>
              </w:rPr>
            </w:pPr>
          </w:p>
          <w:p w14:paraId="1A4C69CB" w14:textId="77777777" w:rsidR="00A252F9" w:rsidRPr="00380EAD" w:rsidRDefault="00A252F9" w:rsidP="00A252F9">
            <w:pPr>
              <w:pStyle w:val="CommentText"/>
              <w:rPr>
                <w:rFonts w:ascii="Arial" w:hAnsi="Arial" w:cs="Arial"/>
                <w:sz w:val="16"/>
                <w:szCs w:val="16"/>
              </w:rPr>
            </w:pPr>
            <w:r>
              <w:rPr>
                <w:rFonts w:ascii="Arial" w:hAnsi="Arial" w:cs="Arial"/>
                <w:sz w:val="16"/>
                <w:szCs w:val="16"/>
              </w:rPr>
              <w:t xml:space="preserve">Customisation of </w:t>
            </w:r>
            <w:proofErr w:type="spellStart"/>
            <w:r>
              <w:rPr>
                <w:rFonts w:ascii="Arial" w:hAnsi="Arial" w:cs="Arial"/>
                <w:sz w:val="16"/>
                <w:szCs w:val="16"/>
              </w:rPr>
              <w:t>DMPOnline</w:t>
            </w:r>
            <w:proofErr w:type="spellEnd"/>
          </w:p>
          <w:p w14:paraId="4EE8EAA9" w14:textId="77777777" w:rsidR="00A252F9" w:rsidRDefault="00A252F9" w:rsidP="003B19C0">
            <w:pPr>
              <w:keepNext/>
              <w:keepLines/>
              <w:spacing w:before="200"/>
              <w:outlineLvl w:val="3"/>
              <w:rPr>
                <w:rFonts w:ascii="Arial" w:hAnsi="Arial" w:cs="Arial"/>
                <w:sz w:val="16"/>
                <w:szCs w:val="16"/>
              </w:rPr>
            </w:pPr>
          </w:p>
          <w:p w14:paraId="0C9316F3" w14:textId="77777777" w:rsidR="00E70500" w:rsidRDefault="00E70500" w:rsidP="003B19C0">
            <w:pPr>
              <w:keepNext/>
              <w:keepLines/>
              <w:spacing w:before="200"/>
              <w:outlineLvl w:val="3"/>
              <w:rPr>
                <w:rFonts w:ascii="Arial" w:hAnsi="Arial" w:cs="Arial"/>
                <w:sz w:val="16"/>
                <w:szCs w:val="16"/>
              </w:rPr>
            </w:pPr>
            <w:r w:rsidRPr="00380EAD">
              <w:rPr>
                <w:rFonts w:ascii="Arial" w:hAnsi="Arial" w:cs="Arial"/>
                <w:sz w:val="16"/>
                <w:szCs w:val="16"/>
              </w:rPr>
              <w:t>To feature as part of the guidance, support and training for researchers, continuous programme</w:t>
            </w:r>
            <w:r>
              <w:rPr>
                <w:rFonts w:ascii="Arial" w:hAnsi="Arial" w:cs="Arial"/>
                <w:sz w:val="16"/>
                <w:szCs w:val="16"/>
              </w:rPr>
              <w:t>.</w:t>
            </w:r>
          </w:p>
          <w:p w14:paraId="7A3DD144" w14:textId="77777777" w:rsidR="00E70500" w:rsidRDefault="00E70500" w:rsidP="003B19C0">
            <w:pPr>
              <w:rPr>
                <w:rFonts w:ascii="Arial" w:hAnsi="Arial" w:cs="Arial"/>
                <w:sz w:val="16"/>
                <w:szCs w:val="16"/>
              </w:rPr>
            </w:pPr>
          </w:p>
          <w:p w14:paraId="0635D6D8" w14:textId="385E0738" w:rsidR="00E70500" w:rsidRDefault="00E70500" w:rsidP="003B19C0">
            <w:pPr>
              <w:rPr>
                <w:rFonts w:ascii="Arial" w:hAnsi="Arial" w:cs="Arial"/>
                <w:sz w:val="16"/>
                <w:szCs w:val="16"/>
              </w:rPr>
            </w:pPr>
            <w:r>
              <w:rPr>
                <w:rFonts w:ascii="Arial" w:hAnsi="Arial" w:cs="Arial"/>
                <w:sz w:val="16"/>
                <w:szCs w:val="16"/>
              </w:rPr>
              <w:t xml:space="preserve">Procedures for checking statement are included in all relevant research papers to be established. </w:t>
            </w:r>
            <w:r w:rsidRPr="00380EAD">
              <w:rPr>
                <w:rFonts w:ascii="Arial" w:hAnsi="Arial" w:cs="Arial"/>
                <w:sz w:val="16"/>
                <w:szCs w:val="16"/>
              </w:rPr>
              <w:t>Include within workflows</w:t>
            </w:r>
          </w:p>
          <w:p w14:paraId="039F51CC" w14:textId="77777777" w:rsidR="00E70500" w:rsidRDefault="00E70500" w:rsidP="003B19C0">
            <w:pPr>
              <w:rPr>
                <w:rFonts w:ascii="Arial" w:hAnsi="Arial" w:cs="Arial"/>
                <w:sz w:val="16"/>
                <w:szCs w:val="16"/>
              </w:rPr>
            </w:pPr>
          </w:p>
          <w:p w14:paraId="1211BC8E" w14:textId="77777777" w:rsidR="00CA72C5" w:rsidRDefault="00CA72C5" w:rsidP="003B19C0">
            <w:pPr>
              <w:rPr>
                <w:rFonts w:ascii="Arial" w:hAnsi="Arial" w:cs="Arial"/>
                <w:sz w:val="16"/>
                <w:szCs w:val="16"/>
              </w:rPr>
            </w:pPr>
          </w:p>
          <w:p w14:paraId="4D7B44F7" w14:textId="77777777" w:rsidR="00CA72C5" w:rsidRDefault="00CA72C5" w:rsidP="003B19C0">
            <w:pPr>
              <w:rPr>
                <w:rFonts w:ascii="Arial" w:hAnsi="Arial" w:cs="Arial"/>
                <w:sz w:val="16"/>
                <w:szCs w:val="16"/>
              </w:rPr>
            </w:pPr>
          </w:p>
          <w:p w14:paraId="0D11861C" w14:textId="77777777" w:rsidR="00CA72C5" w:rsidRDefault="00CA72C5" w:rsidP="003B19C0">
            <w:pPr>
              <w:rPr>
                <w:rFonts w:ascii="Arial" w:hAnsi="Arial" w:cs="Arial"/>
                <w:sz w:val="16"/>
                <w:szCs w:val="16"/>
              </w:rPr>
            </w:pPr>
          </w:p>
          <w:p w14:paraId="7452937F" w14:textId="77777777" w:rsidR="00CA72C5" w:rsidRDefault="00CA72C5" w:rsidP="003B19C0">
            <w:pPr>
              <w:rPr>
                <w:rFonts w:ascii="Arial" w:hAnsi="Arial" w:cs="Arial"/>
                <w:sz w:val="16"/>
                <w:szCs w:val="16"/>
              </w:rPr>
            </w:pPr>
          </w:p>
          <w:p w14:paraId="1EF1593D" w14:textId="77777777" w:rsidR="00CA72C5" w:rsidRDefault="00CA72C5" w:rsidP="003B19C0">
            <w:pPr>
              <w:rPr>
                <w:rFonts w:ascii="Arial" w:hAnsi="Arial" w:cs="Arial"/>
                <w:sz w:val="16"/>
                <w:szCs w:val="16"/>
              </w:rPr>
            </w:pPr>
          </w:p>
          <w:p w14:paraId="2BF9346E" w14:textId="77777777" w:rsidR="00CA72C5" w:rsidRDefault="00CA72C5" w:rsidP="003B19C0">
            <w:pPr>
              <w:rPr>
                <w:rFonts w:ascii="Arial" w:hAnsi="Arial" w:cs="Arial"/>
                <w:sz w:val="16"/>
                <w:szCs w:val="16"/>
              </w:rPr>
            </w:pPr>
          </w:p>
          <w:p w14:paraId="125D2D71" w14:textId="77777777" w:rsidR="00CA72C5" w:rsidRDefault="00CA72C5" w:rsidP="003B19C0">
            <w:pPr>
              <w:rPr>
                <w:rFonts w:ascii="Arial" w:hAnsi="Arial" w:cs="Arial"/>
                <w:sz w:val="16"/>
                <w:szCs w:val="16"/>
              </w:rPr>
            </w:pPr>
          </w:p>
          <w:p w14:paraId="1BA4F47C" w14:textId="77777777" w:rsidR="00CA72C5" w:rsidRDefault="00CA72C5" w:rsidP="003B19C0">
            <w:pPr>
              <w:rPr>
                <w:rFonts w:ascii="Arial" w:hAnsi="Arial" w:cs="Arial"/>
                <w:sz w:val="16"/>
                <w:szCs w:val="16"/>
              </w:rPr>
            </w:pPr>
          </w:p>
          <w:p w14:paraId="224407E0" w14:textId="77777777" w:rsidR="00CA72C5" w:rsidRDefault="00CA72C5" w:rsidP="003B19C0">
            <w:pPr>
              <w:rPr>
                <w:rFonts w:ascii="Arial" w:hAnsi="Arial" w:cs="Arial"/>
                <w:sz w:val="16"/>
                <w:szCs w:val="16"/>
              </w:rPr>
            </w:pPr>
          </w:p>
          <w:p w14:paraId="26EED326" w14:textId="77777777" w:rsidR="00CA72C5" w:rsidRDefault="00CA72C5" w:rsidP="003B19C0">
            <w:pPr>
              <w:rPr>
                <w:rFonts w:ascii="Arial" w:hAnsi="Arial" w:cs="Arial"/>
                <w:sz w:val="16"/>
                <w:szCs w:val="16"/>
              </w:rPr>
            </w:pPr>
          </w:p>
          <w:p w14:paraId="33272A2E" w14:textId="77777777" w:rsidR="00CA72C5" w:rsidRDefault="00CA72C5" w:rsidP="003B19C0">
            <w:pPr>
              <w:rPr>
                <w:rFonts w:ascii="Arial" w:hAnsi="Arial" w:cs="Arial"/>
                <w:sz w:val="16"/>
                <w:szCs w:val="16"/>
              </w:rPr>
            </w:pPr>
          </w:p>
          <w:p w14:paraId="0089E43B" w14:textId="77777777" w:rsidR="00CA72C5" w:rsidRDefault="00CA72C5" w:rsidP="003B19C0">
            <w:pPr>
              <w:rPr>
                <w:rFonts w:ascii="Arial" w:hAnsi="Arial" w:cs="Arial"/>
                <w:sz w:val="16"/>
                <w:szCs w:val="16"/>
              </w:rPr>
            </w:pPr>
          </w:p>
          <w:p w14:paraId="450563C8" w14:textId="77777777" w:rsidR="00CA72C5" w:rsidRDefault="00CA72C5" w:rsidP="003B19C0">
            <w:pPr>
              <w:rPr>
                <w:rFonts w:ascii="Arial" w:hAnsi="Arial" w:cs="Arial"/>
                <w:sz w:val="16"/>
                <w:szCs w:val="16"/>
              </w:rPr>
            </w:pPr>
          </w:p>
          <w:p w14:paraId="7AD1B9E8" w14:textId="77777777" w:rsidR="00CA72C5" w:rsidRDefault="00CA72C5" w:rsidP="003B19C0">
            <w:pPr>
              <w:rPr>
                <w:rFonts w:ascii="Arial" w:hAnsi="Arial" w:cs="Arial"/>
                <w:sz w:val="16"/>
                <w:szCs w:val="16"/>
              </w:rPr>
            </w:pPr>
          </w:p>
          <w:p w14:paraId="5AD6052C" w14:textId="77777777" w:rsidR="00CA72C5" w:rsidRDefault="00CA72C5" w:rsidP="003B19C0">
            <w:pPr>
              <w:rPr>
                <w:rFonts w:ascii="Arial" w:hAnsi="Arial" w:cs="Arial"/>
                <w:sz w:val="16"/>
                <w:szCs w:val="16"/>
              </w:rPr>
            </w:pPr>
          </w:p>
          <w:p w14:paraId="3DDC6093" w14:textId="6111E2C7" w:rsidR="00CA72C5" w:rsidRPr="00380EAD" w:rsidRDefault="00CA72C5" w:rsidP="003B19C0">
            <w:pPr>
              <w:rPr>
                <w:rFonts w:ascii="Arial" w:hAnsi="Arial" w:cs="Arial"/>
                <w:sz w:val="16"/>
                <w:szCs w:val="16"/>
              </w:rPr>
            </w:pPr>
          </w:p>
        </w:tc>
        <w:tc>
          <w:tcPr>
            <w:tcW w:w="2522" w:type="dxa"/>
          </w:tcPr>
          <w:p w14:paraId="567904F4" w14:textId="4E0104C6" w:rsidR="00515B4D" w:rsidRDefault="00A252F9" w:rsidP="00DB1628">
            <w:pPr>
              <w:keepNext/>
              <w:keepLines/>
              <w:spacing w:before="200"/>
              <w:outlineLvl w:val="3"/>
              <w:rPr>
                <w:rFonts w:ascii="Arial" w:hAnsi="Arial" w:cs="Arial"/>
                <w:sz w:val="16"/>
                <w:szCs w:val="16"/>
              </w:rPr>
            </w:pPr>
            <w:r>
              <w:rPr>
                <w:rFonts w:ascii="Arial" w:hAnsi="Arial" w:cs="Arial"/>
                <w:sz w:val="16"/>
                <w:szCs w:val="16"/>
              </w:rPr>
              <w:t>Ongoing</w:t>
            </w:r>
          </w:p>
          <w:p w14:paraId="48D420DC" w14:textId="77777777" w:rsidR="00515B4D" w:rsidRDefault="00515B4D" w:rsidP="00DB1628">
            <w:pPr>
              <w:keepNext/>
              <w:keepLines/>
              <w:spacing w:before="200"/>
              <w:outlineLvl w:val="3"/>
              <w:rPr>
                <w:rFonts w:ascii="Arial" w:hAnsi="Arial" w:cs="Arial"/>
                <w:sz w:val="16"/>
                <w:szCs w:val="16"/>
              </w:rPr>
            </w:pPr>
          </w:p>
          <w:p w14:paraId="4A0E270E" w14:textId="4EDD7B25" w:rsidR="00E70500" w:rsidRDefault="00515B4D" w:rsidP="00DB1628">
            <w:pPr>
              <w:keepNext/>
              <w:keepLines/>
              <w:spacing w:before="200"/>
              <w:outlineLvl w:val="3"/>
              <w:rPr>
                <w:rFonts w:ascii="Arial" w:hAnsi="Arial" w:cs="Arial"/>
                <w:sz w:val="16"/>
                <w:szCs w:val="16"/>
              </w:rPr>
            </w:pPr>
            <w:r>
              <w:rPr>
                <w:rFonts w:ascii="Arial" w:hAnsi="Arial" w:cs="Arial"/>
                <w:sz w:val="16"/>
                <w:szCs w:val="16"/>
              </w:rPr>
              <w:t>Ongoing</w:t>
            </w:r>
          </w:p>
          <w:p w14:paraId="21CA25AA" w14:textId="77777777" w:rsidR="00515B4D" w:rsidRDefault="00515B4D" w:rsidP="00DB1628">
            <w:pPr>
              <w:keepNext/>
              <w:keepLines/>
              <w:spacing w:before="200"/>
              <w:outlineLvl w:val="3"/>
              <w:rPr>
                <w:rFonts w:ascii="Arial" w:hAnsi="Arial" w:cs="Arial"/>
                <w:sz w:val="16"/>
                <w:szCs w:val="16"/>
              </w:rPr>
            </w:pPr>
          </w:p>
          <w:p w14:paraId="20F95CB9" w14:textId="77777777" w:rsidR="00663C40" w:rsidRDefault="00663C40" w:rsidP="00DB1628">
            <w:pPr>
              <w:keepNext/>
              <w:keepLines/>
              <w:spacing w:before="200"/>
              <w:outlineLvl w:val="3"/>
              <w:rPr>
                <w:rFonts w:ascii="Arial" w:hAnsi="Arial" w:cs="Arial"/>
                <w:sz w:val="16"/>
                <w:szCs w:val="16"/>
              </w:rPr>
            </w:pPr>
          </w:p>
          <w:p w14:paraId="0A0F6D96" w14:textId="68DF0CE7" w:rsidR="00E70500" w:rsidRDefault="000F474A" w:rsidP="00DB1628">
            <w:pPr>
              <w:keepNext/>
              <w:keepLines/>
              <w:spacing w:before="200"/>
              <w:outlineLvl w:val="3"/>
              <w:rPr>
                <w:rFonts w:ascii="Arial" w:hAnsi="Arial" w:cs="Arial"/>
                <w:sz w:val="16"/>
                <w:szCs w:val="16"/>
              </w:rPr>
            </w:pPr>
            <w:r>
              <w:rPr>
                <w:rFonts w:ascii="Arial" w:hAnsi="Arial" w:cs="Arial"/>
                <w:sz w:val="16"/>
                <w:szCs w:val="16"/>
              </w:rPr>
              <w:t>Autumn 2017/Spring 2018</w:t>
            </w:r>
          </w:p>
          <w:p w14:paraId="0F2474CE" w14:textId="77777777" w:rsidR="00515B4D" w:rsidRDefault="00515B4D" w:rsidP="00515B4D">
            <w:pPr>
              <w:keepNext/>
              <w:keepLines/>
              <w:spacing w:before="200"/>
              <w:outlineLvl w:val="3"/>
              <w:rPr>
                <w:rFonts w:ascii="Arial" w:hAnsi="Arial" w:cs="Arial"/>
                <w:sz w:val="16"/>
                <w:szCs w:val="16"/>
              </w:rPr>
            </w:pPr>
          </w:p>
          <w:p w14:paraId="51F45CD2" w14:textId="77777777" w:rsidR="000F474A" w:rsidRDefault="000F474A" w:rsidP="00515B4D">
            <w:pPr>
              <w:keepNext/>
              <w:keepLines/>
              <w:spacing w:before="200"/>
              <w:outlineLvl w:val="3"/>
              <w:rPr>
                <w:rFonts w:ascii="Arial" w:hAnsi="Arial" w:cs="Arial"/>
                <w:sz w:val="16"/>
                <w:szCs w:val="16"/>
              </w:rPr>
            </w:pPr>
          </w:p>
          <w:p w14:paraId="05B8EFE5" w14:textId="77777777" w:rsidR="000F474A" w:rsidRDefault="000F474A" w:rsidP="00515B4D">
            <w:pPr>
              <w:keepNext/>
              <w:keepLines/>
              <w:spacing w:before="200"/>
              <w:outlineLvl w:val="3"/>
              <w:rPr>
                <w:rFonts w:ascii="Arial" w:hAnsi="Arial" w:cs="Arial"/>
                <w:sz w:val="16"/>
                <w:szCs w:val="16"/>
              </w:rPr>
            </w:pPr>
          </w:p>
          <w:p w14:paraId="02D22EAF" w14:textId="77777777" w:rsidR="000F474A" w:rsidRDefault="000F474A" w:rsidP="00515B4D">
            <w:pPr>
              <w:keepNext/>
              <w:keepLines/>
              <w:spacing w:before="200"/>
              <w:outlineLvl w:val="3"/>
              <w:rPr>
                <w:rFonts w:ascii="Arial" w:hAnsi="Arial" w:cs="Arial"/>
                <w:sz w:val="16"/>
                <w:szCs w:val="16"/>
              </w:rPr>
            </w:pPr>
          </w:p>
          <w:p w14:paraId="3314FDD9" w14:textId="1B5ABB5A" w:rsidR="00E70500" w:rsidRDefault="00A252F9" w:rsidP="00515B4D">
            <w:pPr>
              <w:keepNext/>
              <w:keepLines/>
              <w:spacing w:before="200"/>
              <w:outlineLvl w:val="3"/>
              <w:rPr>
                <w:rFonts w:ascii="Arial" w:hAnsi="Arial" w:cs="Arial"/>
                <w:sz w:val="16"/>
                <w:szCs w:val="16"/>
              </w:rPr>
            </w:pPr>
            <w:r>
              <w:rPr>
                <w:rFonts w:ascii="Arial" w:hAnsi="Arial" w:cs="Arial"/>
                <w:sz w:val="16"/>
                <w:szCs w:val="16"/>
              </w:rPr>
              <w:t>Autumn 2017</w:t>
            </w:r>
          </w:p>
          <w:p w14:paraId="236C3342" w14:textId="77777777" w:rsidR="00A252F9" w:rsidRDefault="00A252F9" w:rsidP="00515B4D">
            <w:pPr>
              <w:keepNext/>
              <w:keepLines/>
              <w:spacing w:before="200"/>
              <w:outlineLvl w:val="3"/>
              <w:rPr>
                <w:rFonts w:ascii="Arial" w:hAnsi="Arial" w:cs="Arial"/>
                <w:sz w:val="16"/>
                <w:szCs w:val="16"/>
              </w:rPr>
            </w:pPr>
          </w:p>
          <w:p w14:paraId="70B3C778" w14:textId="77777777" w:rsidR="00A252F9" w:rsidRDefault="00A252F9" w:rsidP="00515B4D">
            <w:pPr>
              <w:keepNext/>
              <w:keepLines/>
              <w:spacing w:before="200"/>
              <w:outlineLvl w:val="3"/>
              <w:rPr>
                <w:rFonts w:ascii="Arial" w:hAnsi="Arial" w:cs="Arial"/>
                <w:sz w:val="16"/>
                <w:szCs w:val="16"/>
              </w:rPr>
            </w:pPr>
            <w:r>
              <w:rPr>
                <w:rFonts w:ascii="Arial" w:hAnsi="Arial" w:cs="Arial"/>
                <w:sz w:val="16"/>
                <w:szCs w:val="16"/>
              </w:rPr>
              <w:t>Ongoing</w:t>
            </w:r>
          </w:p>
          <w:p w14:paraId="17FCB3D5" w14:textId="77777777" w:rsidR="00A252F9" w:rsidRDefault="00A252F9" w:rsidP="00515B4D">
            <w:pPr>
              <w:keepNext/>
              <w:keepLines/>
              <w:spacing w:before="200"/>
              <w:outlineLvl w:val="3"/>
              <w:rPr>
                <w:rFonts w:ascii="Arial" w:hAnsi="Arial" w:cs="Arial"/>
                <w:sz w:val="16"/>
                <w:szCs w:val="16"/>
              </w:rPr>
            </w:pPr>
          </w:p>
          <w:p w14:paraId="128AAE52" w14:textId="7A57A98D" w:rsidR="00A252F9" w:rsidRPr="00380EAD" w:rsidRDefault="00A252F9" w:rsidP="00515B4D">
            <w:pPr>
              <w:keepNext/>
              <w:keepLines/>
              <w:spacing w:before="200"/>
              <w:outlineLvl w:val="3"/>
              <w:rPr>
                <w:rFonts w:ascii="Arial" w:hAnsi="Arial" w:cs="Arial"/>
                <w:sz w:val="16"/>
                <w:szCs w:val="16"/>
              </w:rPr>
            </w:pPr>
            <w:r>
              <w:rPr>
                <w:rFonts w:ascii="Arial" w:hAnsi="Arial" w:cs="Arial"/>
                <w:sz w:val="16"/>
                <w:szCs w:val="16"/>
              </w:rPr>
              <w:t>Ongoing</w:t>
            </w:r>
          </w:p>
        </w:tc>
        <w:tc>
          <w:tcPr>
            <w:tcW w:w="2268" w:type="dxa"/>
          </w:tcPr>
          <w:p w14:paraId="3704C42E" w14:textId="77777777" w:rsidR="00E70500" w:rsidRDefault="00E70500" w:rsidP="00DB1628">
            <w:pPr>
              <w:rPr>
                <w:rFonts w:ascii="Arial" w:hAnsi="Arial" w:cs="Arial"/>
                <w:sz w:val="16"/>
                <w:szCs w:val="16"/>
              </w:rPr>
            </w:pPr>
          </w:p>
          <w:p w14:paraId="6F5A2663" w14:textId="77777777" w:rsidR="00A252F9" w:rsidRDefault="00A252F9" w:rsidP="00A252F9">
            <w:pPr>
              <w:rPr>
                <w:rFonts w:ascii="Arial" w:hAnsi="Arial" w:cs="Arial"/>
                <w:sz w:val="16"/>
                <w:szCs w:val="16"/>
              </w:rPr>
            </w:pPr>
            <w:r>
              <w:rPr>
                <w:rFonts w:ascii="Arial" w:hAnsi="Arial" w:cs="Arial"/>
                <w:sz w:val="16"/>
                <w:szCs w:val="16"/>
              </w:rPr>
              <w:t>Led by LARS and RIS.</w:t>
            </w:r>
          </w:p>
          <w:p w14:paraId="707F9F38" w14:textId="77777777" w:rsidR="00A252F9" w:rsidRDefault="00A252F9" w:rsidP="00A252F9">
            <w:pPr>
              <w:rPr>
                <w:rFonts w:ascii="Arial" w:hAnsi="Arial" w:cs="Arial"/>
                <w:sz w:val="16"/>
                <w:szCs w:val="16"/>
              </w:rPr>
            </w:pPr>
          </w:p>
          <w:p w14:paraId="4CE6DE9E" w14:textId="77777777" w:rsidR="00E70500" w:rsidRDefault="00E70500" w:rsidP="00DB1628">
            <w:pPr>
              <w:rPr>
                <w:rFonts w:ascii="Arial" w:hAnsi="Arial" w:cs="Arial"/>
                <w:sz w:val="16"/>
                <w:szCs w:val="16"/>
              </w:rPr>
            </w:pPr>
          </w:p>
          <w:p w14:paraId="417746A9" w14:textId="77777777" w:rsidR="00E70500" w:rsidRDefault="00E70500" w:rsidP="00DB1628">
            <w:pPr>
              <w:rPr>
                <w:rFonts w:ascii="Arial" w:hAnsi="Arial" w:cs="Arial"/>
                <w:sz w:val="16"/>
                <w:szCs w:val="16"/>
              </w:rPr>
            </w:pPr>
          </w:p>
          <w:p w14:paraId="7119C0A3" w14:textId="77777777" w:rsidR="00A252F9" w:rsidRDefault="00A252F9" w:rsidP="00A252F9">
            <w:pPr>
              <w:rPr>
                <w:rFonts w:ascii="Arial" w:hAnsi="Arial" w:cs="Arial"/>
                <w:sz w:val="16"/>
                <w:szCs w:val="16"/>
              </w:rPr>
            </w:pPr>
            <w:r>
              <w:rPr>
                <w:rFonts w:ascii="Arial" w:hAnsi="Arial" w:cs="Arial"/>
                <w:sz w:val="16"/>
                <w:szCs w:val="16"/>
              </w:rPr>
              <w:t>Led by LARS and RIS.</w:t>
            </w:r>
          </w:p>
          <w:p w14:paraId="040013F2" w14:textId="77777777" w:rsidR="00A252F9" w:rsidRDefault="00A252F9" w:rsidP="00A252F9">
            <w:pPr>
              <w:rPr>
                <w:rFonts w:ascii="Arial" w:hAnsi="Arial" w:cs="Arial"/>
                <w:sz w:val="16"/>
                <w:szCs w:val="16"/>
              </w:rPr>
            </w:pPr>
          </w:p>
          <w:p w14:paraId="0FF7CA45" w14:textId="77777777" w:rsidR="00E70500" w:rsidRDefault="00E70500" w:rsidP="00DB1628">
            <w:pPr>
              <w:rPr>
                <w:rFonts w:ascii="Arial" w:hAnsi="Arial" w:cs="Arial"/>
                <w:sz w:val="16"/>
                <w:szCs w:val="16"/>
              </w:rPr>
            </w:pPr>
          </w:p>
          <w:p w14:paraId="1BB88A8C" w14:textId="77777777" w:rsidR="00663C40" w:rsidRDefault="00663C40" w:rsidP="003B19C0">
            <w:pPr>
              <w:rPr>
                <w:rFonts w:ascii="Arial" w:hAnsi="Arial" w:cs="Arial"/>
                <w:sz w:val="16"/>
                <w:szCs w:val="16"/>
              </w:rPr>
            </w:pPr>
          </w:p>
          <w:p w14:paraId="11A7E265" w14:textId="77777777" w:rsidR="00663C40" w:rsidRDefault="00663C40" w:rsidP="003B19C0">
            <w:pPr>
              <w:rPr>
                <w:rFonts w:ascii="Arial" w:hAnsi="Arial" w:cs="Arial"/>
                <w:sz w:val="16"/>
                <w:szCs w:val="16"/>
              </w:rPr>
            </w:pPr>
          </w:p>
          <w:p w14:paraId="70A505BE" w14:textId="77777777" w:rsidR="00663C40" w:rsidRDefault="00663C40" w:rsidP="003B19C0">
            <w:pPr>
              <w:rPr>
                <w:rFonts w:ascii="Arial" w:hAnsi="Arial" w:cs="Arial"/>
                <w:sz w:val="16"/>
                <w:szCs w:val="16"/>
              </w:rPr>
            </w:pPr>
          </w:p>
          <w:p w14:paraId="05DA4E0D" w14:textId="77777777" w:rsidR="00663C40" w:rsidRDefault="00663C40" w:rsidP="003B19C0">
            <w:pPr>
              <w:rPr>
                <w:rFonts w:ascii="Arial" w:hAnsi="Arial" w:cs="Arial"/>
                <w:sz w:val="16"/>
                <w:szCs w:val="16"/>
              </w:rPr>
            </w:pPr>
          </w:p>
          <w:p w14:paraId="7619CC79" w14:textId="77777777" w:rsidR="00A252F9" w:rsidRDefault="00A252F9" w:rsidP="00A252F9">
            <w:pPr>
              <w:rPr>
                <w:rFonts w:ascii="Arial" w:hAnsi="Arial" w:cs="Arial"/>
                <w:sz w:val="16"/>
                <w:szCs w:val="16"/>
              </w:rPr>
            </w:pPr>
            <w:r>
              <w:rPr>
                <w:rFonts w:ascii="Arial" w:hAnsi="Arial" w:cs="Arial"/>
                <w:sz w:val="16"/>
                <w:szCs w:val="16"/>
              </w:rPr>
              <w:t>Led by LARS and RIS.</w:t>
            </w:r>
          </w:p>
          <w:p w14:paraId="200F4DC3" w14:textId="77777777" w:rsidR="00E70500" w:rsidRDefault="00E70500" w:rsidP="003B19C0">
            <w:pPr>
              <w:rPr>
                <w:rFonts w:ascii="Arial" w:hAnsi="Arial" w:cs="Arial"/>
                <w:sz w:val="16"/>
                <w:szCs w:val="16"/>
              </w:rPr>
            </w:pPr>
          </w:p>
          <w:p w14:paraId="0626E219" w14:textId="77777777" w:rsidR="00E70500" w:rsidRDefault="00E70500" w:rsidP="003B19C0">
            <w:pPr>
              <w:rPr>
                <w:rFonts w:ascii="Arial" w:hAnsi="Arial" w:cs="Arial"/>
                <w:sz w:val="16"/>
                <w:szCs w:val="16"/>
              </w:rPr>
            </w:pPr>
          </w:p>
          <w:p w14:paraId="126B766F" w14:textId="77777777" w:rsidR="00E70500" w:rsidRDefault="00E70500" w:rsidP="00A252F9">
            <w:pPr>
              <w:rPr>
                <w:rFonts w:ascii="Arial" w:hAnsi="Arial" w:cs="Arial"/>
                <w:sz w:val="16"/>
                <w:szCs w:val="16"/>
              </w:rPr>
            </w:pPr>
          </w:p>
          <w:p w14:paraId="5E1BBB25" w14:textId="77777777" w:rsidR="00A252F9" w:rsidRDefault="00A252F9" w:rsidP="00A252F9">
            <w:pPr>
              <w:rPr>
                <w:rFonts w:ascii="Arial" w:hAnsi="Arial" w:cs="Arial"/>
                <w:sz w:val="16"/>
                <w:szCs w:val="16"/>
              </w:rPr>
            </w:pPr>
          </w:p>
          <w:p w14:paraId="1BDBB7E6" w14:textId="77777777" w:rsidR="00A252F9" w:rsidRDefault="00A252F9" w:rsidP="00A252F9">
            <w:pPr>
              <w:rPr>
                <w:rFonts w:ascii="Arial" w:hAnsi="Arial" w:cs="Arial"/>
                <w:sz w:val="16"/>
                <w:szCs w:val="16"/>
              </w:rPr>
            </w:pPr>
          </w:p>
          <w:p w14:paraId="2D6242AD" w14:textId="20B903FD" w:rsidR="00A252F9" w:rsidRDefault="00A252F9" w:rsidP="00A252F9">
            <w:pPr>
              <w:rPr>
                <w:rFonts w:ascii="Arial" w:hAnsi="Arial" w:cs="Arial"/>
                <w:sz w:val="16"/>
                <w:szCs w:val="16"/>
              </w:rPr>
            </w:pPr>
            <w:r>
              <w:rPr>
                <w:rFonts w:ascii="Arial" w:hAnsi="Arial" w:cs="Arial"/>
                <w:sz w:val="16"/>
                <w:szCs w:val="16"/>
              </w:rPr>
              <w:t>Led by LARS and RIS.</w:t>
            </w:r>
          </w:p>
          <w:p w14:paraId="74DAC40B" w14:textId="71EAD50B" w:rsidR="00A252F9" w:rsidRDefault="00A252F9" w:rsidP="00A252F9">
            <w:pPr>
              <w:rPr>
                <w:rFonts w:ascii="Arial" w:hAnsi="Arial" w:cs="Arial"/>
                <w:sz w:val="16"/>
                <w:szCs w:val="16"/>
              </w:rPr>
            </w:pPr>
          </w:p>
          <w:p w14:paraId="58FC0DF1" w14:textId="44B79211" w:rsidR="00A252F9" w:rsidRDefault="00A252F9" w:rsidP="00A252F9">
            <w:pPr>
              <w:rPr>
                <w:rFonts w:ascii="Arial" w:hAnsi="Arial" w:cs="Arial"/>
                <w:sz w:val="16"/>
                <w:szCs w:val="16"/>
              </w:rPr>
            </w:pPr>
          </w:p>
          <w:p w14:paraId="516B6B4B" w14:textId="74F50752" w:rsidR="00A252F9" w:rsidRDefault="00A252F9" w:rsidP="00A252F9">
            <w:pPr>
              <w:rPr>
                <w:rFonts w:ascii="Arial" w:hAnsi="Arial" w:cs="Arial"/>
                <w:sz w:val="16"/>
                <w:szCs w:val="16"/>
              </w:rPr>
            </w:pPr>
          </w:p>
          <w:p w14:paraId="4EC17CA6" w14:textId="77777777" w:rsidR="00A252F9" w:rsidRDefault="00A252F9" w:rsidP="00A252F9">
            <w:pPr>
              <w:rPr>
                <w:rFonts w:ascii="Arial" w:hAnsi="Arial" w:cs="Arial"/>
                <w:sz w:val="16"/>
                <w:szCs w:val="16"/>
              </w:rPr>
            </w:pPr>
            <w:r>
              <w:rPr>
                <w:rFonts w:ascii="Arial" w:hAnsi="Arial" w:cs="Arial"/>
                <w:sz w:val="16"/>
                <w:szCs w:val="16"/>
              </w:rPr>
              <w:t>Led by LARS and RIS.</w:t>
            </w:r>
          </w:p>
          <w:p w14:paraId="7726BA77" w14:textId="0081DF58" w:rsidR="00A252F9" w:rsidRDefault="00A252F9" w:rsidP="00A252F9">
            <w:pPr>
              <w:rPr>
                <w:rFonts w:ascii="Arial" w:hAnsi="Arial" w:cs="Arial"/>
                <w:sz w:val="16"/>
                <w:szCs w:val="16"/>
              </w:rPr>
            </w:pPr>
          </w:p>
          <w:p w14:paraId="1161E626" w14:textId="78CA2FEB" w:rsidR="00A252F9" w:rsidRDefault="00A252F9" w:rsidP="00A252F9">
            <w:pPr>
              <w:rPr>
                <w:rFonts w:ascii="Arial" w:hAnsi="Arial" w:cs="Arial"/>
                <w:sz w:val="16"/>
                <w:szCs w:val="16"/>
              </w:rPr>
            </w:pPr>
          </w:p>
          <w:p w14:paraId="7F9D4660" w14:textId="271DB065" w:rsidR="00A252F9" w:rsidRDefault="00A252F9" w:rsidP="00A252F9">
            <w:pPr>
              <w:rPr>
                <w:rFonts w:ascii="Arial" w:hAnsi="Arial" w:cs="Arial"/>
                <w:sz w:val="16"/>
                <w:szCs w:val="16"/>
              </w:rPr>
            </w:pPr>
          </w:p>
          <w:p w14:paraId="79EA134F" w14:textId="77777777" w:rsidR="00A252F9" w:rsidRDefault="00A252F9" w:rsidP="00A252F9">
            <w:pPr>
              <w:rPr>
                <w:rFonts w:ascii="Arial" w:hAnsi="Arial" w:cs="Arial"/>
                <w:sz w:val="16"/>
                <w:szCs w:val="16"/>
              </w:rPr>
            </w:pPr>
            <w:r>
              <w:rPr>
                <w:rFonts w:ascii="Arial" w:hAnsi="Arial" w:cs="Arial"/>
                <w:sz w:val="16"/>
                <w:szCs w:val="16"/>
              </w:rPr>
              <w:t>Led by LARS and RIS.</w:t>
            </w:r>
          </w:p>
          <w:p w14:paraId="3904E20B" w14:textId="77777777" w:rsidR="00A252F9" w:rsidRDefault="00A252F9" w:rsidP="00A252F9">
            <w:pPr>
              <w:rPr>
                <w:rFonts w:ascii="Arial" w:hAnsi="Arial" w:cs="Arial"/>
                <w:sz w:val="16"/>
                <w:szCs w:val="16"/>
              </w:rPr>
            </w:pPr>
          </w:p>
          <w:p w14:paraId="6C17491D" w14:textId="3B4687FD" w:rsidR="00A252F9" w:rsidRPr="00380EAD" w:rsidRDefault="00A252F9" w:rsidP="00A252F9">
            <w:pPr>
              <w:rPr>
                <w:rFonts w:ascii="Arial" w:hAnsi="Arial" w:cs="Arial"/>
                <w:sz w:val="16"/>
                <w:szCs w:val="16"/>
              </w:rPr>
            </w:pPr>
          </w:p>
        </w:tc>
      </w:tr>
      <w:tr w:rsidR="00E70500" w:rsidRPr="00EB5864" w14:paraId="4B9113D2" w14:textId="77777777" w:rsidTr="00E04313">
        <w:trPr>
          <w:cantSplit/>
        </w:trPr>
        <w:tc>
          <w:tcPr>
            <w:tcW w:w="14175" w:type="dxa"/>
            <w:gridSpan w:val="5"/>
          </w:tcPr>
          <w:p w14:paraId="09AD65B3" w14:textId="1CCBB5E8" w:rsidR="00E70500" w:rsidRPr="00697A50" w:rsidRDefault="00E70500" w:rsidP="00BE4C4C">
            <w:pPr>
              <w:numPr>
                <w:ilvl w:val="0"/>
                <w:numId w:val="1"/>
              </w:numPr>
              <w:spacing w:before="100" w:beforeAutospacing="1" w:after="149"/>
              <w:ind w:left="0"/>
              <w:rPr>
                <w:rFonts w:ascii="Arial" w:hAnsi="Arial" w:cs="Arial"/>
                <w:sz w:val="16"/>
                <w:szCs w:val="16"/>
              </w:rPr>
            </w:pPr>
            <w:r w:rsidRPr="00BE4C4C">
              <w:rPr>
                <w:rFonts w:ascii="Arial" w:eastAsia="Times New Roman" w:hAnsi="Arial" w:cs="Arial"/>
                <w:b/>
                <w:color w:val="000000"/>
                <w:sz w:val="16"/>
                <w:szCs w:val="16"/>
                <w:lang w:eastAsia="en-US"/>
              </w:rPr>
              <w:lastRenderedPageBreak/>
              <w:t xml:space="preserve">EXPECTATION 3. </w:t>
            </w:r>
            <w:r>
              <w:rPr>
                <w:rFonts w:ascii="Arial" w:eastAsia="Times New Roman" w:hAnsi="Arial" w:cs="Arial"/>
                <w:b/>
                <w:color w:val="000000"/>
                <w:sz w:val="16"/>
                <w:szCs w:val="16"/>
                <w:lang w:eastAsia="en-US"/>
              </w:rPr>
              <w:t>POLICIES AND PROCESSES</w:t>
            </w:r>
          </w:p>
          <w:p w14:paraId="0865FC6A" w14:textId="77777777" w:rsidR="00E70500" w:rsidRPr="00697A50" w:rsidRDefault="00E70500" w:rsidP="00BE4C4C">
            <w:pPr>
              <w:numPr>
                <w:ilvl w:val="0"/>
                <w:numId w:val="1"/>
              </w:numPr>
              <w:spacing w:before="100" w:beforeAutospacing="1" w:after="149"/>
              <w:ind w:left="0"/>
              <w:rPr>
                <w:rFonts w:ascii="Arial" w:hAnsi="Arial" w:cs="Arial"/>
                <w:sz w:val="16"/>
                <w:szCs w:val="16"/>
              </w:rPr>
            </w:pPr>
            <w:proofErr w:type="gramStart"/>
            <w:r w:rsidRPr="00697A50">
              <w:rPr>
                <w:rFonts w:ascii="Arial" w:eastAsia="Times New Roman" w:hAnsi="Arial" w:cs="Arial"/>
                <w:color w:val="000000"/>
                <w:sz w:val="16"/>
                <w:szCs w:val="16"/>
                <w:lang w:eastAsia="en-US"/>
              </w:rPr>
              <w:t xml:space="preserve">Each research organisation will have specific policies and associated processes to </w:t>
            </w:r>
            <w:r w:rsidRPr="00B83BDE">
              <w:rPr>
                <w:rFonts w:ascii="Arial" w:eastAsia="Times New Roman" w:hAnsi="Arial" w:cs="Arial"/>
                <w:color w:val="000000"/>
                <w:sz w:val="16"/>
                <w:szCs w:val="16"/>
                <w:lang w:eastAsia="en-US"/>
              </w:rPr>
              <w:t>maintain effective internal awareness of their publicly-funded research data holdings and</w:t>
            </w:r>
            <w:r w:rsidRPr="00697A50">
              <w:rPr>
                <w:rFonts w:ascii="Arial" w:eastAsia="Times New Roman" w:hAnsi="Arial" w:cs="Arial"/>
                <w:color w:val="000000"/>
                <w:sz w:val="16"/>
                <w:szCs w:val="16"/>
                <w:lang w:eastAsia="en-US"/>
              </w:rPr>
              <w:t xml:space="preserve"> </w:t>
            </w:r>
            <w:r w:rsidRPr="00B83BDE">
              <w:rPr>
                <w:rFonts w:ascii="Arial" w:eastAsia="Times New Roman" w:hAnsi="Arial" w:cs="Arial"/>
                <w:color w:val="000000"/>
                <w:sz w:val="16"/>
                <w:szCs w:val="16"/>
                <w:lang w:eastAsia="en-US"/>
              </w:rPr>
              <w:t>of requests by third parties</w:t>
            </w:r>
            <w:r w:rsidRPr="00697A50">
              <w:rPr>
                <w:rFonts w:ascii="Arial" w:eastAsia="Times New Roman" w:hAnsi="Arial" w:cs="Arial"/>
                <w:color w:val="000000"/>
                <w:sz w:val="16"/>
                <w:szCs w:val="16"/>
                <w:lang w:eastAsia="en-US"/>
              </w:rPr>
              <w:t xml:space="preserve"> to access such data; all of their researchers or research students funded by EPSRC will be required to comply with research organisation policies in this area or, in exceptional circumstances, to provide justification of why this is not possible.</w:t>
            </w:r>
            <w:proofErr w:type="gramEnd"/>
            <w:r w:rsidRPr="00697A50">
              <w:rPr>
                <w:rFonts w:ascii="Arial" w:eastAsia="Times New Roman" w:hAnsi="Arial" w:cs="Arial"/>
                <w:color w:val="000000"/>
                <w:sz w:val="16"/>
                <w:szCs w:val="16"/>
                <w:lang w:eastAsia="en-US"/>
              </w:rPr>
              <w:t xml:space="preserve"> </w:t>
            </w:r>
          </w:p>
        </w:tc>
      </w:tr>
      <w:tr w:rsidR="00E70500" w:rsidRPr="00EB5864" w14:paraId="45C2109C" w14:textId="77777777" w:rsidTr="00515B4D">
        <w:trPr>
          <w:cantSplit/>
        </w:trPr>
        <w:tc>
          <w:tcPr>
            <w:tcW w:w="2835" w:type="dxa"/>
          </w:tcPr>
          <w:p w14:paraId="17B24AAA" w14:textId="63BCDA39" w:rsidR="00E70500" w:rsidRPr="00380EAD" w:rsidRDefault="00E70500" w:rsidP="003B74E6">
            <w:pPr>
              <w:rPr>
                <w:rFonts w:ascii="Arial" w:hAnsi="Arial" w:cs="Arial"/>
                <w:sz w:val="16"/>
                <w:szCs w:val="16"/>
              </w:rPr>
            </w:pPr>
            <w:r w:rsidRPr="00380EAD">
              <w:rPr>
                <w:rFonts w:ascii="Arial" w:hAnsi="Arial" w:cs="Arial"/>
                <w:sz w:val="16"/>
                <w:szCs w:val="16"/>
              </w:rPr>
              <w:t>Information on research data holdings</w:t>
            </w:r>
            <w:r>
              <w:rPr>
                <w:rFonts w:ascii="Arial" w:hAnsi="Arial" w:cs="Arial"/>
                <w:sz w:val="16"/>
                <w:szCs w:val="16"/>
              </w:rPr>
              <w:t xml:space="preserve">, and third-party requests to access them, </w:t>
            </w:r>
            <w:proofErr w:type="gramStart"/>
            <w:r>
              <w:rPr>
                <w:rFonts w:ascii="Arial" w:hAnsi="Arial" w:cs="Arial"/>
                <w:sz w:val="16"/>
                <w:szCs w:val="16"/>
              </w:rPr>
              <w:t>are not collected</w:t>
            </w:r>
            <w:proofErr w:type="gramEnd"/>
            <w:r>
              <w:rPr>
                <w:rFonts w:ascii="Arial" w:hAnsi="Arial" w:cs="Arial"/>
                <w:sz w:val="16"/>
                <w:szCs w:val="16"/>
              </w:rPr>
              <w:t xml:space="preserve"> centrally.</w:t>
            </w:r>
          </w:p>
        </w:tc>
        <w:tc>
          <w:tcPr>
            <w:tcW w:w="3402" w:type="dxa"/>
          </w:tcPr>
          <w:p w14:paraId="1AA83332" w14:textId="71331A06" w:rsidR="00E70500" w:rsidRPr="00380EAD" w:rsidRDefault="00E70500" w:rsidP="00E04313">
            <w:pPr>
              <w:pStyle w:val="CommentText"/>
              <w:rPr>
                <w:rFonts w:ascii="Arial" w:hAnsi="Arial" w:cs="Arial"/>
                <w:sz w:val="16"/>
                <w:szCs w:val="16"/>
              </w:rPr>
            </w:pPr>
            <w:r w:rsidRPr="00380EAD">
              <w:rPr>
                <w:rFonts w:ascii="Arial" w:hAnsi="Arial" w:cs="Arial"/>
                <w:sz w:val="16"/>
                <w:szCs w:val="16"/>
              </w:rPr>
              <w:t xml:space="preserve">Appropriate communication systems </w:t>
            </w:r>
            <w:proofErr w:type="gramStart"/>
            <w:r w:rsidRPr="00380EAD">
              <w:rPr>
                <w:rFonts w:ascii="Arial" w:hAnsi="Arial" w:cs="Arial"/>
                <w:sz w:val="16"/>
                <w:szCs w:val="16"/>
              </w:rPr>
              <w:t>will be put</w:t>
            </w:r>
            <w:proofErr w:type="gramEnd"/>
            <w:r w:rsidRPr="00380EAD">
              <w:rPr>
                <w:rFonts w:ascii="Arial" w:hAnsi="Arial" w:cs="Arial"/>
                <w:sz w:val="16"/>
                <w:szCs w:val="16"/>
              </w:rPr>
              <w:t xml:space="preserve"> in place to ensure that staff are aware of how research data is held, funder policy requirements for access and requests made by third parties to access the data. </w:t>
            </w:r>
          </w:p>
          <w:p w14:paraId="507A42A7" w14:textId="77777777" w:rsidR="00E70500" w:rsidRPr="00380EAD" w:rsidRDefault="00E70500" w:rsidP="00E04313">
            <w:pPr>
              <w:pStyle w:val="CommentText"/>
              <w:rPr>
                <w:rFonts w:ascii="Arial" w:hAnsi="Arial" w:cs="Arial"/>
                <w:sz w:val="16"/>
                <w:szCs w:val="16"/>
              </w:rPr>
            </w:pPr>
          </w:p>
          <w:p w14:paraId="3F1881E1" w14:textId="77777777" w:rsidR="00CA72C5" w:rsidRDefault="00CA72C5" w:rsidP="00E04313">
            <w:pPr>
              <w:pStyle w:val="CommentText"/>
              <w:rPr>
                <w:rFonts w:ascii="Arial" w:hAnsi="Arial" w:cs="Arial"/>
                <w:sz w:val="16"/>
                <w:szCs w:val="16"/>
              </w:rPr>
            </w:pPr>
          </w:p>
          <w:p w14:paraId="094B41D9" w14:textId="4640DEF2" w:rsidR="00E70500" w:rsidRPr="00380EAD" w:rsidRDefault="00E70500" w:rsidP="00E04313">
            <w:pPr>
              <w:pStyle w:val="CommentText"/>
              <w:rPr>
                <w:rFonts w:ascii="Arial" w:hAnsi="Arial" w:cs="Arial"/>
                <w:sz w:val="16"/>
                <w:szCs w:val="16"/>
              </w:rPr>
            </w:pPr>
            <w:r w:rsidRPr="00380EAD">
              <w:rPr>
                <w:rFonts w:ascii="Arial" w:hAnsi="Arial" w:cs="Arial"/>
                <w:sz w:val="16"/>
                <w:szCs w:val="16"/>
              </w:rPr>
              <w:t xml:space="preserve">Systems </w:t>
            </w:r>
            <w:proofErr w:type="gramStart"/>
            <w:r w:rsidRPr="00380EAD">
              <w:rPr>
                <w:rFonts w:ascii="Arial" w:hAnsi="Arial" w:cs="Arial"/>
                <w:sz w:val="16"/>
                <w:szCs w:val="16"/>
              </w:rPr>
              <w:t>will be scoped and developed to support the capture of this data</w:t>
            </w:r>
            <w:proofErr w:type="gramEnd"/>
            <w:r w:rsidRPr="00380EAD">
              <w:rPr>
                <w:rFonts w:ascii="Arial" w:hAnsi="Arial" w:cs="Arial"/>
                <w:sz w:val="16"/>
                <w:szCs w:val="16"/>
              </w:rPr>
              <w:t>.</w:t>
            </w:r>
            <w:r>
              <w:rPr>
                <w:rFonts w:ascii="Arial" w:hAnsi="Arial" w:cs="Arial"/>
                <w:sz w:val="16"/>
                <w:szCs w:val="16"/>
              </w:rPr>
              <w:t xml:space="preserve"> Workflows </w:t>
            </w:r>
            <w:proofErr w:type="gramStart"/>
            <w:r>
              <w:rPr>
                <w:rFonts w:ascii="Arial" w:hAnsi="Arial" w:cs="Arial"/>
                <w:sz w:val="16"/>
                <w:szCs w:val="16"/>
              </w:rPr>
              <w:t>will be amended</w:t>
            </w:r>
            <w:proofErr w:type="gramEnd"/>
            <w:r>
              <w:rPr>
                <w:rFonts w:ascii="Arial" w:hAnsi="Arial" w:cs="Arial"/>
                <w:sz w:val="16"/>
                <w:szCs w:val="16"/>
              </w:rPr>
              <w:t xml:space="preserve"> to ensure compliance.</w:t>
            </w:r>
          </w:p>
          <w:p w14:paraId="2DE71A66" w14:textId="2B66294D" w:rsidR="00E70500" w:rsidRPr="00380EAD" w:rsidRDefault="00E70500" w:rsidP="00464C31">
            <w:pPr>
              <w:rPr>
                <w:rFonts w:ascii="Arial" w:hAnsi="Arial" w:cs="Arial"/>
                <w:sz w:val="16"/>
                <w:szCs w:val="16"/>
              </w:rPr>
            </w:pPr>
          </w:p>
        </w:tc>
        <w:tc>
          <w:tcPr>
            <w:tcW w:w="3148" w:type="dxa"/>
          </w:tcPr>
          <w:p w14:paraId="177E2C45" w14:textId="07AE26F0" w:rsidR="00E70500" w:rsidRDefault="00E70500" w:rsidP="00380EAD">
            <w:pPr>
              <w:pStyle w:val="CommentText"/>
              <w:rPr>
                <w:rFonts w:ascii="Arial" w:hAnsi="Arial" w:cs="Arial"/>
                <w:sz w:val="16"/>
                <w:szCs w:val="16"/>
              </w:rPr>
            </w:pPr>
            <w:r>
              <w:rPr>
                <w:rFonts w:ascii="Arial" w:hAnsi="Arial" w:cs="Arial"/>
                <w:sz w:val="16"/>
                <w:szCs w:val="16"/>
              </w:rPr>
              <w:t>Development of an institutional RDM policy and procedures to implement the policy</w:t>
            </w:r>
            <w:r w:rsidR="00CA72C5">
              <w:rPr>
                <w:rFonts w:ascii="Arial" w:hAnsi="Arial" w:cs="Arial"/>
                <w:sz w:val="16"/>
                <w:szCs w:val="16"/>
              </w:rPr>
              <w:t>. Future review and monitoring activity to be scoped and implemented. Overall responsibility for the policy will sit with the Research Committee.</w:t>
            </w:r>
          </w:p>
          <w:p w14:paraId="4A4C76E2" w14:textId="77777777" w:rsidR="00E70500" w:rsidRDefault="00E70500" w:rsidP="00380EAD">
            <w:pPr>
              <w:pStyle w:val="CommentText"/>
              <w:rPr>
                <w:rFonts w:ascii="Arial" w:hAnsi="Arial" w:cs="Arial"/>
                <w:sz w:val="16"/>
                <w:szCs w:val="16"/>
              </w:rPr>
            </w:pPr>
          </w:p>
          <w:p w14:paraId="1BC059B5" w14:textId="414B6AB6" w:rsidR="00E70500" w:rsidRDefault="00663C40" w:rsidP="00DB1628">
            <w:pPr>
              <w:rPr>
                <w:rFonts w:ascii="Arial" w:hAnsi="Arial" w:cs="Arial"/>
                <w:sz w:val="16"/>
                <w:szCs w:val="16"/>
              </w:rPr>
            </w:pPr>
            <w:r>
              <w:rPr>
                <w:rFonts w:ascii="Arial" w:hAnsi="Arial" w:cs="Arial"/>
                <w:sz w:val="16"/>
                <w:szCs w:val="16"/>
              </w:rPr>
              <w:t>DataSTORRE launched in December 2015</w:t>
            </w:r>
          </w:p>
          <w:p w14:paraId="15EC8F34" w14:textId="6CF378C3" w:rsidR="00E70500" w:rsidRPr="00380EAD" w:rsidRDefault="00E70500" w:rsidP="00DB1628">
            <w:pPr>
              <w:rPr>
                <w:rFonts w:ascii="Arial" w:hAnsi="Arial" w:cs="Arial"/>
                <w:sz w:val="16"/>
                <w:szCs w:val="16"/>
              </w:rPr>
            </w:pPr>
          </w:p>
        </w:tc>
        <w:tc>
          <w:tcPr>
            <w:tcW w:w="2522" w:type="dxa"/>
          </w:tcPr>
          <w:p w14:paraId="5C2FA09B" w14:textId="17FE1F63" w:rsidR="00E70500" w:rsidRDefault="00E70500" w:rsidP="00D73EA5">
            <w:pPr>
              <w:rPr>
                <w:rFonts w:ascii="Arial" w:hAnsi="Arial" w:cs="Arial"/>
                <w:sz w:val="16"/>
                <w:szCs w:val="16"/>
              </w:rPr>
            </w:pPr>
            <w:r>
              <w:rPr>
                <w:rFonts w:ascii="Arial" w:hAnsi="Arial" w:cs="Arial"/>
                <w:sz w:val="16"/>
                <w:szCs w:val="16"/>
              </w:rPr>
              <w:t xml:space="preserve">Policy will be </w:t>
            </w:r>
            <w:r w:rsidR="00515B4D">
              <w:rPr>
                <w:rFonts w:ascii="Arial" w:hAnsi="Arial" w:cs="Arial"/>
                <w:sz w:val="16"/>
                <w:szCs w:val="16"/>
              </w:rPr>
              <w:t>reviewed</w:t>
            </w:r>
            <w:r w:rsidR="00663C40">
              <w:rPr>
                <w:rFonts w:ascii="Arial" w:hAnsi="Arial" w:cs="Arial"/>
                <w:sz w:val="16"/>
                <w:szCs w:val="16"/>
              </w:rPr>
              <w:t xml:space="preserve"> and updated, e.g., to include DataSTORRE</w:t>
            </w:r>
            <w:r w:rsidR="00A252F9">
              <w:rPr>
                <w:rFonts w:ascii="Arial" w:hAnsi="Arial" w:cs="Arial"/>
                <w:sz w:val="16"/>
                <w:szCs w:val="16"/>
              </w:rPr>
              <w:t xml:space="preserve"> May 2017</w:t>
            </w:r>
          </w:p>
          <w:p w14:paraId="2B3CC6F7" w14:textId="77777777" w:rsidR="00E70500" w:rsidRDefault="00E70500" w:rsidP="00D73EA5">
            <w:pPr>
              <w:rPr>
                <w:rFonts w:ascii="Arial" w:hAnsi="Arial" w:cs="Arial"/>
                <w:sz w:val="16"/>
                <w:szCs w:val="16"/>
              </w:rPr>
            </w:pPr>
          </w:p>
          <w:p w14:paraId="2A3B7386" w14:textId="77777777" w:rsidR="00CA72C5" w:rsidRDefault="00CA72C5" w:rsidP="00C20E8B">
            <w:pPr>
              <w:keepNext/>
              <w:keepLines/>
              <w:spacing w:before="200"/>
              <w:outlineLvl w:val="3"/>
              <w:rPr>
                <w:rFonts w:ascii="Arial" w:hAnsi="Arial" w:cs="Arial"/>
                <w:sz w:val="16"/>
                <w:szCs w:val="16"/>
              </w:rPr>
            </w:pPr>
          </w:p>
          <w:p w14:paraId="33D542A0" w14:textId="77777777" w:rsidR="00C95C02" w:rsidRDefault="00C95C02" w:rsidP="00C95C02">
            <w:pPr>
              <w:keepNext/>
              <w:keepLines/>
              <w:outlineLvl w:val="3"/>
              <w:rPr>
                <w:rFonts w:ascii="Arial" w:hAnsi="Arial" w:cs="Arial"/>
                <w:sz w:val="16"/>
                <w:szCs w:val="16"/>
              </w:rPr>
            </w:pPr>
          </w:p>
          <w:p w14:paraId="778C33A9" w14:textId="77777777" w:rsidR="00515B4D" w:rsidRDefault="00515B4D" w:rsidP="00C20E8B">
            <w:pPr>
              <w:keepNext/>
              <w:keepLines/>
              <w:spacing w:before="200"/>
              <w:outlineLvl w:val="3"/>
              <w:rPr>
                <w:rFonts w:ascii="Arial" w:hAnsi="Arial" w:cs="Arial"/>
                <w:sz w:val="16"/>
                <w:szCs w:val="16"/>
              </w:rPr>
            </w:pPr>
          </w:p>
          <w:p w14:paraId="4561FF2C" w14:textId="77777777" w:rsidR="00E70500" w:rsidRDefault="00E70500" w:rsidP="00D73EA5">
            <w:pPr>
              <w:rPr>
                <w:rFonts w:ascii="Arial" w:hAnsi="Arial" w:cs="Arial"/>
                <w:sz w:val="16"/>
                <w:szCs w:val="16"/>
              </w:rPr>
            </w:pPr>
          </w:p>
          <w:p w14:paraId="2F3E70B2" w14:textId="54D4AC96" w:rsidR="00E70500" w:rsidRPr="00380EAD" w:rsidRDefault="00E70500" w:rsidP="00C20E8B">
            <w:pPr>
              <w:keepNext/>
              <w:keepLines/>
              <w:spacing w:before="200"/>
              <w:outlineLvl w:val="3"/>
              <w:rPr>
                <w:rFonts w:ascii="Arial" w:hAnsi="Arial" w:cs="Arial"/>
                <w:sz w:val="16"/>
                <w:szCs w:val="16"/>
              </w:rPr>
            </w:pPr>
          </w:p>
        </w:tc>
        <w:tc>
          <w:tcPr>
            <w:tcW w:w="2268" w:type="dxa"/>
          </w:tcPr>
          <w:p w14:paraId="0BF8BA1D" w14:textId="6E931036" w:rsidR="00E70500" w:rsidRDefault="00E70500" w:rsidP="00C20E8B">
            <w:pPr>
              <w:keepNext/>
              <w:keepLines/>
              <w:outlineLvl w:val="3"/>
              <w:rPr>
                <w:rFonts w:ascii="Arial" w:hAnsi="Arial" w:cs="Arial"/>
                <w:sz w:val="16"/>
                <w:szCs w:val="16"/>
              </w:rPr>
            </w:pPr>
            <w:r>
              <w:rPr>
                <w:rFonts w:ascii="Arial" w:hAnsi="Arial" w:cs="Arial"/>
                <w:sz w:val="16"/>
                <w:szCs w:val="16"/>
              </w:rPr>
              <w:t xml:space="preserve">To be developed by </w:t>
            </w:r>
            <w:r w:rsidR="00A252F9">
              <w:rPr>
                <w:rFonts w:ascii="Arial" w:hAnsi="Arial" w:cs="Arial"/>
                <w:sz w:val="16"/>
                <w:szCs w:val="16"/>
              </w:rPr>
              <w:t xml:space="preserve">RIS </w:t>
            </w:r>
            <w:r w:rsidR="0019146B">
              <w:rPr>
                <w:rFonts w:ascii="Arial" w:hAnsi="Arial" w:cs="Arial"/>
                <w:sz w:val="16"/>
                <w:szCs w:val="16"/>
              </w:rPr>
              <w:t>and IS and app</w:t>
            </w:r>
            <w:r w:rsidR="00663C40">
              <w:rPr>
                <w:rFonts w:ascii="Arial" w:hAnsi="Arial" w:cs="Arial"/>
                <w:sz w:val="16"/>
                <w:szCs w:val="16"/>
              </w:rPr>
              <w:t>r</w:t>
            </w:r>
            <w:r w:rsidR="0019146B">
              <w:rPr>
                <w:rFonts w:ascii="Arial" w:hAnsi="Arial" w:cs="Arial"/>
                <w:sz w:val="16"/>
                <w:szCs w:val="16"/>
              </w:rPr>
              <w:t>o</w:t>
            </w:r>
            <w:r w:rsidR="00663C40">
              <w:rPr>
                <w:rFonts w:ascii="Arial" w:hAnsi="Arial" w:cs="Arial"/>
                <w:sz w:val="16"/>
                <w:szCs w:val="16"/>
              </w:rPr>
              <w:t>ved by the Research Committee</w:t>
            </w:r>
          </w:p>
          <w:p w14:paraId="58C93DDA" w14:textId="77777777" w:rsidR="00E70500" w:rsidRDefault="00E70500" w:rsidP="00C20E8B">
            <w:pPr>
              <w:keepNext/>
              <w:keepLines/>
              <w:outlineLvl w:val="3"/>
              <w:rPr>
                <w:rFonts w:ascii="Arial" w:hAnsi="Arial" w:cs="Arial"/>
                <w:sz w:val="16"/>
                <w:szCs w:val="16"/>
              </w:rPr>
            </w:pPr>
          </w:p>
          <w:p w14:paraId="31B4EFDD" w14:textId="77777777" w:rsidR="00CA72C5" w:rsidRDefault="00CA72C5" w:rsidP="00C20E8B">
            <w:pPr>
              <w:keepNext/>
              <w:keepLines/>
              <w:spacing w:before="120"/>
              <w:outlineLvl w:val="3"/>
              <w:rPr>
                <w:rFonts w:ascii="Arial" w:hAnsi="Arial" w:cs="Arial"/>
                <w:sz w:val="16"/>
                <w:szCs w:val="16"/>
              </w:rPr>
            </w:pPr>
          </w:p>
          <w:p w14:paraId="12363CAA" w14:textId="1615A00A" w:rsidR="00E70500" w:rsidRPr="00380EAD" w:rsidRDefault="00E70500" w:rsidP="00663C40">
            <w:pPr>
              <w:rPr>
                <w:rFonts w:ascii="Arial" w:hAnsi="Arial" w:cs="Arial"/>
                <w:sz w:val="16"/>
                <w:szCs w:val="16"/>
              </w:rPr>
            </w:pPr>
          </w:p>
        </w:tc>
      </w:tr>
      <w:tr w:rsidR="00E70500" w:rsidRPr="00EB5864" w14:paraId="55B796DE" w14:textId="77777777" w:rsidTr="00E04313">
        <w:trPr>
          <w:cantSplit/>
        </w:trPr>
        <w:tc>
          <w:tcPr>
            <w:tcW w:w="14175" w:type="dxa"/>
            <w:gridSpan w:val="5"/>
          </w:tcPr>
          <w:p w14:paraId="4E48DF35" w14:textId="37D9C298" w:rsidR="00E70500" w:rsidRDefault="00E70500" w:rsidP="00BE4C4C">
            <w:pPr>
              <w:numPr>
                <w:ilvl w:val="0"/>
                <w:numId w:val="1"/>
              </w:numPr>
              <w:spacing w:before="100" w:beforeAutospacing="1" w:after="149"/>
              <w:ind w:left="0"/>
              <w:rPr>
                <w:rFonts w:ascii="Arial" w:eastAsia="Times New Roman" w:hAnsi="Arial" w:cs="Arial"/>
                <w:b/>
                <w:color w:val="000000"/>
                <w:sz w:val="16"/>
                <w:szCs w:val="16"/>
                <w:lang w:eastAsia="en-US"/>
              </w:rPr>
            </w:pPr>
            <w:r w:rsidRPr="00BE4C4C">
              <w:rPr>
                <w:rFonts w:ascii="Arial" w:eastAsia="Times New Roman" w:hAnsi="Arial" w:cs="Arial"/>
                <w:b/>
                <w:color w:val="000000"/>
                <w:sz w:val="16"/>
                <w:szCs w:val="16"/>
                <w:lang w:eastAsia="en-US"/>
              </w:rPr>
              <w:t xml:space="preserve">EXPECTATION 4. </w:t>
            </w:r>
            <w:r>
              <w:rPr>
                <w:rFonts w:ascii="Arial" w:eastAsia="Times New Roman" w:hAnsi="Arial" w:cs="Arial"/>
                <w:b/>
                <w:color w:val="000000"/>
                <w:sz w:val="16"/>
                <w:szCs w:val="16"/>
                <w:lang w:eastAsia="en-US"/>
              </w:rPr>
              <w:t>NON-DIGITAL DATA</w:t>
            </w:r>
          </w:p>
          <w:p w14:paraId="41041C1F" w14:textId="77777777" w:rsidR="00E70500" w:rsidRPr="00697A50" w:rsidRDefault="00E70500" w:rsidP="00BE4C4C">
            <w:pPr>
              <w:numPr>
                <w:ilvl w:val="0"/>
                <w:numId w:val="1"/>
              </w:numPr>
              <w:spacing w:before="100" w:beforeAutospacing="1" w:after="149"/>
              <w:ind w:left="0"/>
              <w:rPr>
                <w:rFonts w:ascii="Arial" w:eastAsia="Times New Roman" w:hAnsi="Arial" w:cs="Arial"/>
                <w:color w:val="000000"/>
                <w:sz w:val="16"/>
                <w:szCs w:val="16"/>
                <w:lang w:eastAsia="en-US"/>
              </w:rPr>
            </w:pPr>
            <w:r w:rsidRPr="00697A50">
              <w:rPr>
                <w:rFonts w:ascii="Arial" w:eastAsia="Times New Roman" w:hAnsi="Arial" w:cs="Arial"/>
                <w:color w:val="000000"/>
                <w:sz w:val="16"/>
                <w:szCs w:val="16"/>
                <w:lang w:eastAsia="en-US"/>
              </w:rPr>
              <w:t xml:space="preserve">Publicly-funded research data that is not generated in digital format will be stored in a manner to facilitate it being shared in the event of a valid request for access to the data being received (this expectation could be satisfied by implementing a policy to convert and store such data in digital format in a timely manner); </w:t>
            </w:r>
          </w:p>
        </w:tc>
      </w:tr>
      <w:tr w:rsidR="00E70500" w:rsidRPr="00EB5864" w14:paraId="04C97E3F" w14:textId="77777777" w:rsidTr="00515B4D">
        <w:trPr>
          <w:cantSplit/>
        </w:trPr>
        <w:tc>
          <w:tcPr>
            <w:tcW w:w="2835" w:type="dxa"/>
          </w:tcPr>
          <w:p w14:paraId="155DAE7F" w14:textId="77777777" w:rsidR="00A252F9" w:rsidRDefault="00E70500" w:rsidP="00856E52">
            <w:pPr>
              <w:rPr>
                <w:rFonts w:ascii="Arial" w:hAnsi="Arial" w:cs="Arial"/>
                <w:sz w:val="16"/>
                <w:szCs w:val="16"/>
              </w:rPr>
            </w:pPr>
            <w:r w:rsidRPr="00380EAD">
              <w:rPr>
                <w:rFonts w:ascii="Arial" w:hAnsi="Arial" w:cs="Arial"/>
                <w:sz w:val="16"/>
                <w:szCs w:val="16"/>
              </w:rPr>
              <w:t>Research data</w:t>
            </w:r>
            <w:r>
              <w:rPr>
                <w:rFonts w:ascii="Arial" w:hAnsi="Arial" w:cs="Arial"/>
                <w:sz w:val="16"/>
                <w:szCs w:val="16"/>
              </w:rPr>
              <w:t xml:space="preserve">, whether digital and analogue, </w:t>
            </w:r>
            <w:proofErr w:type="gramStart"/>
            <w:r>
              <w:rPr>
                <w:rFonts w:ascii="Arial" w:hAnsi="Arial" w:cs="Arial"/>
                <w:sz w:val="16"/>
                <w:szCs w:val="16"/>
              </w:rPr>
              <w:t>are</w:t>
            </w:r>
            <w:r w:rsidRPr="00380EAD">
              <w:rPr>
                <w:rFonts w:ascii="Arial" w:hAnsi="Arial" w:cs="Arial"/>
                <w:sz w:val="16"/>
                <w:szCs w:val="16"/>
              </w:rPr>
              <w:t xml:space="preserve"> not </w:t>
            </w:r>
            <w:r>
              <w:rPr>
                <w:rFonts w:ascii="Arial" w:hAnsi="Arial" w:cs="Arial"/>
                <w:sz w:val="16"/>
                <w:szCs w:val="16"/>
              </w:rPr>
              <w:t>centrally monitored</w:t>
            </w:r>
            <w:proofErr w:type="gramEnd"/>
            <w:r>
              <w:rPr>
                <w:rFonts w:ascii="Arial" w:hAnsi="Arial" w:cs="Arial"/>
                <w:sz w:val="16"/>
                <w:szCs w:val="16"/>
              </w:rPr>
              <w:t>, rather it is</w:t>
            </w:r>
            <w:r w:rsidRPr="00380EAD">
              <w:rPr>
                <w:rFonts w:ascii="Arial" w:hAnsi="Arial" w:cs="Arial"/>
                <w:sz w:val="16"/>
                <w:szCs w:val="16"/>
              </w:rPr>
              <w:t xml:space="preserve"> held locally by researchers. </w:t>
            </w:r>
          </w:p>
          <w:p w14:paraId="00BF8131" w14:textId="77777777" w:rsidR="00A252F9" w:rsidRDefault="00A252F9" w:rsidP="00856E52">
            <w:pPr>
              <w:rPr>
                <w:rFonts w:ascii="Arial" w:hAnsi="Arial" w:cs="Arial"/>
                <w:sz w:val="16"/>
                <w:szCs w:val="16"/>
              </w:rPr>
            </w:pPr>
          </w:p>
          <w:p w14:paraId="7D6B7E01" w14:textId="77777777" w:rsidR="00A516DE" w:rsidRDefault="00A516DE" w:rsidP="00856E52">
            <w:pPr>
              <w:rPr>
                <w:rFonts w:ascii="Arial" w:hAnsi="Arial" w:cs="Arial"/>
                <w:sz w:val="16"/>
                <w:szCs w:val="16"/>
              </w:rPr>
            </w:pPr>
          </w:p>
          <w:p w14:paraId="28ECFA44" w14:textId="3D36E13C" w:rsidR="00E70500" w:rsidRPr="00380EAD" w:rsidRDefault="00E70500" w:rsidP="00856E52">
            <w:pPr>
              <w:rPr>
                <w:rFonts w:ascii="Arial" w:hAnsi="Arial" w:cs="Arial"/>
                <w:sz w:val="16"/>
                <w:szCs w:val="16"/>
              </w:rPr>
            </w:pPr>
            <w:r w:rsidRPr="00380EAD">
              <w:rPr>
                <w:rFonts w:ascii="Arial" w:hAnsi="Arial" w:cs="Arial"/>
                <w:sz w:val="16"/>
                <w:szCs w:val="16"/>
              </w:rPr>
              <w:t xml:space="preserve">The University has </w:t>
            </w:r>
            <w:r w:rsidR="00B91A01">
              <w:rPr>
                <w:rFonts w:ascii="Arial" w:hAnsi="Arial" w:cs="Arial"/>
                <w:sz w:val="16"/>
                <w:szCs w:val="16"/>
              </w:rPr>
              <w:t xml:space="preserve">generic </w:t>
            </w:r>
            <w:r w:rsidRPr="00380EAD">
              <w:rPr>
                <w:rFonts w:ascii="Arial" w:hAnsi="Arial" w:cs="Arial"/>
                <w:sz w:val="16"/>
                <w:szCs w:val="16"/>
              </w:rPr>
              <w:t>record retention guidance</w:t>
            </w:r>
            <w:r w:rsidR="00B91A01">
              <w:rPr>
                <w:rFonts w:ascii="Arial" w:hAnsi="Arial" w:cs="Arial"/>
                <w:sz w:val="16"/>
                <w:szCs w:val="16"/>
              </w:rPr>
              <w:t xml:space="preserve"> which states that information </w:t>
            </w:r>
            <w:r w:rsidR="00B94C36">
              <w:rPr>
                <w:rFonts w:ascii="Arial" w:hAnsi="Arial" w:cs="Arial"/>
                <w:sz w:val="16"/>
                <w:szCs w:val="16"/>
              </w:rPr>
              <w:t xml:space="preserve">relating to research grants should be retained </w:t>
            </w:r>
            <w:r w:rsidR="00A252F9">
              <w:rPr>
                <w:rFonts w:ascii="Arial" w:hAnsi="Arial" w:cs="Arial"/>
                <w:sz w:val="16"/>
                <w:szCs w:val="16"/>
              </w:rPr>
              <w:t xml:space="preserve">for </w:t>
            </w:r>
            <w:proofErr w:type="gramStart"/>
            <w:r w:rsidR="00A516DE">
              <w:rPr>
                <w:rFonts w:ascii="Arial" w:hAnsi="Arial" w:cs="Arial"/>
                <w:sz w:val="16"/>
                <w:szCs w:val="16"/>
              </w:rPr>
              <w:t xml:space="preserve">10 </w:t>
            </w:r>
            <w:r w:rsidR="00B94C36">
              <w:rPr>
                <w:rFonts w:ascii="Arial" w:hAnsi="Arial" w:cs="Arial"/>
                <w:sz w:val="16"/>
                <w:szCs w:val="16"/>
              </w:rPr>
              <w:t xml:space="preserve"> years</w:t>
            </w:r>
            <w:proofErr w:type="gramEnd"/>
            <w:r w:rsidR="00B94C36">
              <w:rPr>
                <w:rFonts w:ascii="Arial" w:hAnsi="Arial" w:cs="Arial"/>
                <w:sz w:val="16"/>
                <w:szCs w:val="16"/>
              </w:rPr>
              <w:t xml:space="preserve"> after </w:t>
            </w:r>
            <w:r w:rsidR="00A516DE">
              <w:rPr>
                <w:rFonts w:ascii="Arial" w:hAnsi="Arial" w:cs="Arial"/>
                <w:sz w:val="16"/>
                <w:szCs w:val="16"/>
              </w:rPr>
              <w:t>last date the data was accessed</w:t>
            </w:r>
            <w:r w:rsidRPr="00380EAD">
              <w:rPr>
                <w:rFonts w:ascii="Arial" w:hAnsi="Arial" w:cs="Arial"/>
                <w:sz w:val="16"/>
                <w:szCs w:val="16"/>
              </w:rPr>
              <w:t xml:space="preserve">. </w:t>
            </w:r>
          </w:p>
          <w:p w14:paraId="2649CCCF" w14:textId="77777777" w:rsidR="00E70500" w:rsidRPr="00380EAD" w:rsidRDefault="00E70500" w:rsidP="000F0334">
            <w:pPr>
              <w:rPr>
                <w:rFonts w:ascii="Arial" w:hAnsi="Arial" w:cs="Arial"/>
                <w:sz w:val="16"/>
                <w:szCs w:val="16"/>
              </w:rPr>
            </w:pPr>
          </w:p>
          <w:p w14:paraId="187E67D0" w14:textId="1855DA58" w:rsidR="00E70500" w:rsidRPr="00380EAD" w:rsidRDefault="00E70500" w:rsidP="00856E52">
            <w:pPr>
              <w:pStyle w:val="CommentText"/>
              <w:rPr>
                <w:rFonts w:ascii="Arial" w:hAnsi="Arial" w:cs="Arial"/>
                <w:sz w:val="16"/>
                <w:szCs w:val="16"/>
              </w:rPr>
            </w:pPr>
            <w:r w:rsidRPr="00380EAD">
              <w:rPr>
                <w:rFonts w:ascii="Arial" w:hAnsi="Arial" w:cs="Arial"/>
                <w:sz w:val="16"/>
                <w:szCs w:val="16"/>
              </w:rPr>
              <w:t xml:space="preserve"> </w:t>
            </w:r>
          </w:p>
        </w:tc>
        <w:tc>
          <w:tcPr>
            <w:tcW w:w="3402" w:type="dxa"/>
          </w:tcPr>
          <w:p w14:paraId="48600B35" w14:textId="056700E8" w:rsidR="00E70500" w:rsidRDefault="00E70500" w:rsidP="00856E52">
            <w:pPr>
              <w:pStyle w:val="CommentText"/>
              <w:rPr>
                <w:rFonts w:ascii="Arial" w:hAnsi="Arial" w:cs="Arial"/>
                <w:sz w:val="16"/>
                <w:szCs w:val="16"/>
              </w:rPr>
            </w:pPr>
            <w:r>
              <w:rPr>
                <w:rFonts w:ascii="Arial" w:hAnsi="Arial" w:cs="Arial"/>
                <w:sz w:val="16"/>
                <w:szCs w:val="16"/>
              </w:rPr>
              <w:t xml:space="preserve">A central record of the location of publically funded data, whether in digital format or not, </w:t>
            </w:r>
            <w:proofErr w:type="gramStart"/>
            <w:r>
              <w:rPr>
                <w:rFonts w:ascii="Arial" w:hAnsi="Arial" w:cs="Arial"/>
                <w:sz w:val="16"/>
                <w:szCs w:val="16"/>
              </w:rPr>
              <w:t>will be held</w:t>
            </w:r>
            <w:proofErr w:type="gramEnd"/>
            <w:r>
              <w:rPr>
                <w:rFonts w:ascii="Arial" w:hAnsi="Arial" w:cs="Arial"/>
                <w:sz w:val="16"/>
                <w:szCs w:val="16"/>
              </w:rPr>
              <w:t xml:space="preserve">.  </w:t>
            </w:r>
          </w:p>
          <w:p w14:paraId="279AC18E" w14:textId="77777777" w:rsidR="00E70500" w:rsidRDefault="00E70500" w:rsidP="00856E52">
            <w:pPr>
              <w:pStyle w:val="CommentText"/>
              <w:rPr>
                <w:rFonts w:ascii="Arial" w:hAnsi="Arial" w:cs="Arial"/>
                <w:sz w:val="16"/>
                <w:szCs w:val="16"/>
              </w:rPr>
            </w:pPr>
          </w:p>
          <w:p w14:paraId="4E02A0A7" w14:textId="77777777" w:rsidR="00A516DE" w:rsidRDefault="00A516DE" w:rsidP="00856E52">
            <w:pPr>
              <w:pStyle w:val="CommentText"/>
              <w:rPr>
                <w:rFonts w:ascii="Arial" w:hAnsi="Arial" w:cs="Arial"/>
                <w:sz w:val="16"/>
                <w:szCs w:val="16"/>
              </w:rPr>
            </w:pPr>
          </w:p>
          <w:p w14:paraId="4677D007" w14:textId="77777777" w:rsidR="00A516DE" w:rsidRDefault="00A516DE" w:rsidP="00856E52">
            <w:pPr>
              <w:pStyle w:val="CommentText"/>
              <w:rPr>
                <w:rFonts w:ascii="Arial" w:hAnsi="Arial" w:cs="Arial"/>
                <w:sz w:val="16"/>
                <w:szCs w:val="16"/>
              </w:rPr>
            </w:pPr>
          </w:p>
          <w:p w14:paraId="0CB3B3B0" w14:textId="11D228E7" w:rsidR="00E70500" w:rsidRPr="00380EAD" w:rsidRDefault="00E70500" w:rsidP="00856E52">
            <w:pPr>
              <w:pStyle w:val="CommentText"/>
              <w:rPr>
                <w:rFonts w:ascii="Arial" w:hAnsi="Arial" w:cs="Arial"/>
                <w:sz w:val="16"/>
                <w:szCs w:val="16"/>
              </w:rPr>
            </w:pPr>
            <w:r w:rsidRPr="003E230B">
              <w:rPr>
                <w:rFonts w:ascii="Arial" w:hAnsi="Arial" w:cs="Arial"/>
                <w:sz w:val="16"/>
                <w:szCs w:val="16"/>
              </w:rPr>
              <w:t>There is no requirement for data to be stored centrally</w:t>
            </w:r>
            <w:r w:rsidR="00CA72C5" w:rsidRPr="003E230B">
              <w:rPr>
                <w:rFonts w:ascii="Arial" w:hAnsi="Arial" w:cs="Arial"/>
                <w:sz w:val="16"/>
                <w:szCs w:val="16"/>
              </w:rPr>
              <w:t xml:space="preserve"> or at the University</w:t>
            </w:r>
            <w:r w:rsidRPr="003E230B">
              <w:rPr>
                <w:rFonts w:ascii="Arial" w:hAnsi="Arial" w:cs="Arial"/>
                <w:sz w:val="16"/>
                <w:szCs w:val="16"/>
              </w:rPr>
              <w:t xml:space="preserve"> as long as it is stored in a reasonable mann</w:t>
            </w:r>
            <w:r w:rsidR="00A252F9">
              <w:rPr>
                <w:rFonts w:ascii="Arial" w:hAnsi="Arial" w:cs="Arial"/>
                <w:sz w:val="16"/>
                <w:szCs w:val="16"/>
              </w:rPr>
              <w:t>er that facilitates sharing. (e.</w:t>
            </w:r>
            <w:r w:rsidRPr="003E230B">
              <w:rPr>
                <w:rFonts w:ascii="Arial" w:hAnsi="Arial" w:cs="Arial"/>
                <w:sz w:val="16"/>
                <w:szCs w:val="16"/>
              </w:rPr>
              <w:t>g.</w:t>
            </w:r>
            <w:r w:rsidR="00A252F9">
              <w:rPr>
                <w:rFonts w:ascii="Arial" w:hAnsi="Arial" w:cs="Arial"/>
                <w:sz w:val="16"/>
                <w:szCs w:val="16"/>
              </w:rPr>
              <w:t>,</w:t>
            </w:r>
            <w:r w:rsidRPr="003E230B">
              <w:rPr>
                <w:rFonts w:ascii="Arial" w:hAnsi="Arial" w:cs="Arial"/>
                <w:sz w:val="16"/>
                <w:szCs w:val="16"/>
              </w:rPr>
              <w:t xml:space="preserve"> metadata included in the central catalogue.)</w:t>
            </w:r>
          </w:p>
          <w:p w14:paraId="6501280C" w14:textId="77777777" w:rsidR="00E70500" w:rsidRDefault="00E70500" w:rsidP="00BE4C4C">
            <w:pPr>
              <w:pStyle w:val="CommentText"/>
              <w:rPr>
                <w:rFonts w:ascii="Arial" w:hAnsi="Arial" w:cs="Arial"/>
                <w:sz w:val="16"/>
                <w:szCs w:val="16"/>
              </w:rPr>
            </w:pPr>
          </w:p>
          <w:p w14:paraId="44614C70" w14:textId="15505CB1" w:rsidR="00E70500" w:rsidRPr="00380EAD" w:rsidRDefault="00E70500" w:rsidP="00BE4C4C">
            <w:pPr>
              <w:pStyle w:val="CommentText"/>
              <w:rPr>
                <w:rFonts w:ascii="Arial" w:hAnsi="Arial" w:cs="Arial"/>
                <w:sz w:val="16"/>
                <w:szCs w:val="16"/>
              </w:rPr>
            </w:pPr>
            <w:r w:rsidRPr="00380EAD">
              <w:rPr>
                <w:rFonts w:ascii="Arial" w:hAnsi="Arial" w:cs="Arial"/>
                <w:sz w:val="16"/>
                <w:szCs w:val="16"/>
              </w:rPr>
              <w:t>Where data is not in digital format the University will make provision for</w:t>
            </w:r>
            <w:r>
              <w:rPr>
                <w:rFonts w:ascii="Arial" w:hAnsi="Arial" w:cs="Arial"/>
                <w:sz w:val="16"/>
                <w:szCs w:val="16"/>
              </w:rPr>
              <w:t xml:space="preserve"> post-2015 research data stemming from EPSRC funded research</w:t>
            </w:r>
            <w:r w:rsidRPr="00380EAD">
              <w:rPr>
                <w:rFonts w:ascii="Arial" w:hAnsi="Arial" w:cs="Arial"/>
                <w:sz w:val="16"/>
                <w:szCs w:val="16"/>
              </w:rPr>
              <w:t xml:space="preserve"> to be</w:t>
            </w:r>
            <w:r>
              <w:rPr>
                <w:rFonts w:ascii="Arial" w:hAnsi="Arial" w:cs="Arial"/>
                <w:sz w:val="16"/>
                <w:szCs w:val="16"/>
              </w:rPr>
              <w:t xml:space="preserve"> made</w:t>
            </w:r>
            <w:r w:rsidRPr="00380EAD">
              <w:rPr>
                <w:rFonts w:ascii="Arial" w:hAnsi="Arial" w:cs="Arial"/>
                <w:sz w:val="16"/>
                <w:szCs w:val="16"/>
              </w:rPr>
              <w:t xml:space="preserve"> accessible</w:t>
            </w:r>
            <w:r>
              <w:rPr>
                <w:rFonts w:ascii="Arial" w:hAnsi="Arial" w:cs="Arial"/>
                <w:sz w:val="16"/>
                <w:szCs w:val="16"/>
              </w:rPr>
              <w:t xml:space="preserve"> either</w:t>
            </w:r>
            <w:r w:rsidRPr="00380EAD">
              <w:rPr>
                <w:rFonts w:ascii="Arial" w:hAnsi="Arial" w:cs="Arial"/>
                <w:sz w:val="16"/>
                <w:szCs w:val="16"/>
              </w:rPr>
              <w:t xml:space="preserve"> via an alternative format</w:t>
            </w:r>
            <w:r>
              <w:rPr>
                <w:rFonts w:ascii="Arial" w:hAnsi="Arial" w:cs="Arial"/>
                <w:sz w:val="16"/>
                <w:szCs w:val="16"/>
              </w:rPr>
              <w:t>, or in person at the university</w:t>
            </w:r>
          </w:p>
          <w:p w14:paraId="6361851F" w14:textId="77777777" w:rsidR="00E70500" w:rsidRDefault="00E70500" w:rsidP="00315351">
            <w:pPr>
              <w:rPr>
                <w:rFonts w:ascii="Arial" w:hAnsi="Arial" w:cs="Arial"/>
                <w:sz w:val="16"/>
                <w:szCs w:val="16"/>
              </w:rPr>
            </w:pPr>
          </w:p>
          <w:p w14:paraId="2F3CDC17" w14:textId="77777777" w:rsidR="00CA72C5" w:rsidRDefault="00CA72C5" w:rsidP="00315351">
            <w:pPr>
              <w:rPr>
                <w:rFonts w:ascii="Arial" w:hAnsi="Arial" w:cs="Arial"/>
                <w:sz w:val="16"/>
                <w:szCs w:val="16"/>
              </w:rPr>
            </w:pPr>
          </w:p>
          <w:p w14:paraId="4CD4326D" w14:textId="77777777" w:rsidR="00CA72C5" w:rsidRDefault="00CA72C5" w:rsidP="00315351">
            <w:pPr>
              <w:rPr>
                <w:rFonts w:ascii="Arial" w:hAnsi="Arial" w:cs="Arial"/>
                <w:sz w:val="16"/>
                <w:szCs w:val="16"/>
              </w:rPr>
            </w:pPr>
          </w:p>
          <w:p w14:paraId="12244D3B" w14:textId="2157D434" w:rsidR="00CA72C5" w:rsidRPr="00380EAD" w:rsidRDefault="00CA72C5" w:rsidP="00315351">
            <w:pPr>
              <w:rPr>
                <w:rFonts w:ascii="Arial" w:hAnsi="Arial" w:cs="Arial"/>
                <w:sz w:val="16"/>
                <w:szCs w:val="16"/>
              </w:rPr>
            </w:pPr>
          </w:p>
        </w:tc>
        <w:tc>
          <w:tcPr>
            <w:tcW w:w="3148" w:type="dxa"/>
          </w:tcPr>
          <w:p w14:paraId="6F3B5668" w14:textId="77777777" w:rsidR="000F474A" w:rsidRDefault="00663C40" w:rsidP="00663C40">
            <w:pPr>
              <w:rPr>
                <w:rFonts w:ascii="Arial" w:hAnsi="Arial" w:cs="Arial"/>
                <w:sz w:val="16"/>
                <w:szCs w:val="16"/>
              </w:rPr>
            </w:pPr>
            <w:r>
              <w:rPr>
                <w:rFonts w:ascii="Arial" w:hAnsi="Arial" w:cs="Arial"/>
                <w:sz w:val="16"/>
                <w:szCs w:val="16"/>
              </w:rPr>
              <w:t>DataSTORRE launched in December 2015</w:t>
            </w:r>
            <w:r w:rsidR="00A516DE">
              <w:rPr>
                <w:rFonts w:ascii="Arial" w:hAnsi="Arial" w:cs="Arial"/>
                <w:sz w:val="16"/>
                <w:szCs w:val="16"/>
              </w:rPr>
              <w:t xml:space="preserve">.  </w:t>
            </w:r>
          </w:p>
          <w:p w14:paraId="70A5130A" w14:textId="77777777" w:rsidR="000F474A" w:rsidRDefault="000F474A" w:rsidP="00663C40">
            <w:pPr>
              <w:rPr>
                <w:rFonts w:ascii="Arial" w:hAnsi="Arial" w:cs="Arial"/>
                <w:sz w:val="16"/>
                <w:szCs w:val="16"/>
              </w:rPr>
            </w:pPr>
          </w:p>
          <w:p w14:paraId="7483A96C" w14:textId="64579C44" w:rsidR="00663C40" w:rsidRDefault="000F474A" w:rsidP="00663C40">
            <w:pPr>
              <w:rPr>
                <w:rFonts w:ascii="Arial" w:hAnsi="Arial" w:cs="Arial"/>
                <w:sz w:val="16"/>
                <w:szCs w:val="16"/>
              </w:rPr>
            </w:pPr>
            <w:r>
              <w:rPr>
                <w:rFonts w:ascii="Arial" w:hAnsi="Arial" w:cs="Arial"/>
                <w:sz w:val="16"/>
                <w:szCs w:val="16"/>
              </w:rPr>
              <w:t>The researcher needs to add the metadata</w:t>
            </w:r>
            <w:r w:rsidR="00A516DE">
              <w:rPr>
                <w:rFonts w:ascii="Arial" w:hAnsi="Arial" w:cs="Arial"/>
                <w:sz w:val="16"/>
                <w:szCs w:val="16"/>
              </w:rPr>
              <w:t xml:space="preserve"> either to DataSTORRE or to the Research Hub, to record where the data </w:t>
            </w:r>
            <w:proofErr w:type="gramStart"/>
            <w:r w:rsidR="00A516DE">
              <w:rPr>
                <w:rFonts w:ascii="Arial" w:hAnsi="Arial" w:cs="Arial"/>
                <w:sz w:val="16"/>
                <w:szCs w:val="16"/>
              </w:rPr>
              <w:t>is held</w:t>
            </w:r>
            <w:proofErr w:type="gramEnd"/>
            <w:r w:rsidR="00A516DE">
              <w:rPr>
                <w:rFonts w:ascii="Arial" w:hAnsi="Arial" w:cs="Arial"/>
                <w:sz w:val="16"/>
                <w:szCs w:val="16"/>
              </w:rPr>
              <w:t>.</w:t>
            </w:r>
          </w:p>
          <w:p w14:paraId="6F984092" w14:textId="77777777" w:rsidR="00E70500" w:rsidRDefault="00E70500" w:rsidP="00996A07">
            <w:pPr>
              <w:rPr>
                <w:rFonts w:ascii="Arial" w:hAnsi="Arial" w:cs="Arial"/>
                <w:i/>
                <w:sz w:val="16"/>
                <w:szCs w:val="16"/>
              </w:rPr>
            </w:pPr>
          </w:p>
          <w:p w14:paraId="19FC55D4" w14:textId="77777777" w:rsidR="00CA1EEB" w:rsidRDefault="00CA1EEB" w:rsidP="00996A07">
            <w:pPr>
              <w:rPr>
                <w:rFonts w:ascii="Arial" w:hAnsi="Arial" w:cs="Arial"/>
                <w:sz w:val="16"/>
                <w:szCs w:val="16"/>
              </w:rPr>
            </w:pPr>
          </w:p>
          <w:p w14:paraId="6AF50B7A" w14:textId="77777777" w:rsidR="00CA1EEB" w:rsidRDefault="00CA1EEB" w:rsidP="00996A07">
            <w:pPr>
              <w:rPr>
                <w:rFonts w:ascii="Arial" w:hAnsi="Arial" w:cs="Arial"/>
                <w:sz w:val="16"/>
                <w:szCs w:val="16"/>
              </w:rPr>
            </w:pPr>
          </w:p>
          <w:p w14:paraId="47A2FA4F" w14:textId="77777777" w:rsidR="00CA1EEB" w:rsidRDefault="00CA1EEB" w:rsidP="00996A07">
            <w:pPr>
              <w:rPr>
                <w:rFonts w:ascii="Arial" w:hAnsi="Arial" w:cs="Arial"/>
                <w:sz w:val="16"/>
                <w:szCs w:val="16"/>
              </w:rPr>
            </w:pPr>
          </w:p>
          <w:p w14:paraId="0149D3AC" w14:textId="77777777" w:rsidR="00CA1EEB" w:rsidRDefault="00CA1EEB" w:rsidP="00996A07">
            <w:pPr>
              <w:rPr>
                <w:rFonts w:ascii="Arial" w:hAnsi="Arial" w:cs="Arial"/>
                <w:sz w:val="16"/>
                <w:szCs w:val="16"/>
              </w:rPr>
            </w:pPr>
          </w:p>
          <w:p w14:paraId="15B38449" w14:textId="5AB8DED7" w:rsidR="00CA1EEB" w:rsidRPr="00CA1EEB" w:rsidRDefault="00CA1EEB" w:rsidP="00996A07">
            <w:pPr>
              <w:rPr>
                <w:rFonts w:ascii="Arial" w:hAnsi="Arial" w:cs="Arial"/>
                <w:sz w:val="16"/>
                <w:szCs w:val="16"/>
              </w:rPr>
            </w:pPr>
            <w:r>
              <w:rPr>
                <w:rFonts w:ascii="Arial" w:hAnsi="Arial" w:cs="Arial"/>
                <w:sz w:val="16"/>
                <w:szCs w:val="16"/>
              </w:rPr>
              <w:t>We need to establish procedures on how paper records and physical data should be handled</w:t>
            </w:r>
          </w:p>
        </w:tc>
        <w:tc>
          <w:tcPr>
            <w:tcW w:w="2522" w:type="dxa"/>
          </w:tcPr>
          <w:p w14:paraId="630D3945" w14:textId="77777777" w:rsidR="00E70500" w:rsidRDefault="00A516DE" w:rsidP="00D73EA5">
            <w:pPr>
              <w:rPr>
                <w:rFonts w:ascii="Arial" w:hAnsi="Arial" w:cs="Arial"/>
                <w:sz w:val="16"/>
                <w:szCs w:val="16"/>
              </w:rPr>
            </w:pPr>
            <w:r>
              <w:rPr>
                <w:rFonts w:ascii="Arial" w:hAnsi="Arial" w:cs="Arial"/>
                <w:sz w:val="16"/>
                <w:szCs w:val="16"/>
              </w:rPr>
              <w:t>Dependent upon Research Hub project 2017/18</w:t>
            </w:r>
          </w:p>
          <w:p w14:paraId="5B19C858" w14:textId="77777777" w:rsidR="00CA1EEB" w:rsidRDefault="00CA1EEB" w:rsidP="00D73EA5">
            <w:pPr>
              <w:rPr>
                <w:rFonts w:ascii="Arial" w:hAnsi="Arial" w:cs="Arial"/>
                <w:sz w:val="16"/>
                <w:szCs w:val="16"/>
              </w:rPr>
            </w:pPr>
          </w:p>
          <w:p w14:paraId="32CD9EEF" w14:textId="77777777" w:rsidR="00CA1EEB" w:rsidRDefault="00CA1EEB" w:rsidP="00D73EA5">
            <w:pPr>
              <w:rPr>
                <w:rFonts w:ascii="Arial" w:hAnsi="Arial" w:cs="Arial"/>
                <w:sz w:val="16"/>
                <w:szCs w:val="16"/>
              </w:rPr>
            </w:pPr>
          </w:p>
          <w:p w14:paraId="080FF858" w14:textId="77777777" w:rsidR="00CA1EEB" w:rsidRDefault="00CA1EEB" w:rsidP="00D73EA5">
            <w:pPr>
              <w:rPr>
                <w:rFonts w:ascii="Arial" w:hAnsi="Arial" w:cs="Arial"/>
                <w:sz w:val="16"/>
                <w:szCs w:val="16"/>
              </w:rPr>
            </w:pPr>
          </w:p>
          <w:p w14:paraId="5356AB34" w14:textId="77777777" w:rsidR="00CA1EEB" w:rsidRDefault="00CA1EEB" w:rsidP="00D73EA5">
            <w:pPr>
              <w:rPr>
                <w:rFonts w:ascii="Arial" w:hAnsi="Arial" w:cs="Arial"/>
                <w:sz w:val="16"/>
                <w:szCs w:val="16"/>
              </w:rPr>
            </w:pPr>
          </w:p>
          <w:p w14:paraId="4C7E1481" w14:textId="77777777" w:rsidR="00CA1EEB" w:rsidRDefault="00CA1EEB" w:rsidP="00D73EA5">
            <w:pPr>
              <w:rPr>
                <w:rFonts w:ascii="Arial" w:hAnsi="Arial" w:cs="Arial"/>
                <w:sz w:val="16"/>
                <w:szCs w:val="16"/>
              </w:rPr>
            </w:pPr>
          </w:p>
          <w:p w14:paraId="3375CB63" w14:textId="77777777" w:rsidR="00CA1EEB" w:rsidRDefault="00CA1EEB" w:rsidP="00D73EA5">
            <w:pPr>
              <w:rPr>
                <w:rFonts w:ascii="Arial" w:hAnsi="Arial" w:cs="Arial"/>
                <w:sz w:val="16"/>
                <w:szCs w:val="16"/>
              </w:rPr>
            </w:pPr>
          </w:p>
          <w:p w14:paraId="477AA9F9" w14:textId="77777777" w:rsidR="00CA1EEB" w:rsidRDefault="00CA1EEB" w:rsidP="00D73EA5">
            <w:pPr>
              <w:rPr>
                <w:rFonts w:ascii="Arial" w:hAnsi="Arial" w:cs="Arial"/>
                <w:sz w:val="16"/>
                <w:szCs w:val="16"/>
              </w:rPr>
            </w:pPr>
          </w:p>
          <w:p w14:paraId="65BEEF0F" w14:textId="77777777" w:rsidR="00CA1EEB" w:rsidRDefault="00CA1EEB" w:rsidP="00D73EA5">
            <w:pPr>
              <w:rPr>
                <w:rFonts w:ascii="Arial" w:hAnsi="Arial" w:cs="Arial"/>
                <w:sz w:val="16"/>
                <w:szCs w:val="16"/>
              </w:rPr>
            </w:pPr>
          </w:p>
          <w:p w14:paraId="4C520970" w14:textId="77777777" w:rsidR="00CA1EEB" w:rsidRDefault="00CA1EEB" w:rsidP="00D73EA5">
            <w:pPr>
              <w:rPr>
                <w:rFonts w:ascii="Arial" w:hAnsi="Arial" w:cs="Arial"/>
                <w:sz w:val="16"/>
                <w:szCs w:val="16"/>
              </w:rPr>
            </w:pPr>
          </w:p>
          <w:p w14:paraId="7BE641D9" w14:textId="77777777" w:rsidR="00CA1EEB" w:rsidRDefault="00CA1EEB" w:rsidP="00D73EA5">
            <w:pPr>
              <w:rPr>
                <w:rFonts w:ascii="Arial" w:hAnsi="Arial" w:cs="Arial"/>
                <w:sz w:val="16"/>
                <w:szCs w:val="16"/>
              </w:rPr>
            </w:pPr>
          </w:p>
          <w:p w14:paraId="07613546" w14:textId="69E7C7BB" w:rsidR="00CA1EEB" w:rsidRPr="00A516DE" w:rsidRDefault="00CA1EEB" w:rsidP="00D73EA5">
            <w:pPr>
              <w:rPr>
                <w:rFonts w:ascii="Arial" w:hAnsi="Arial" w:cs="Arial"/>
                <w:sz w:val="16"/>
                <w:szCs w:val="16"/>
              </w:rPr>
            </w:pPr>
            <w:r>
              <w:rPr>
                <w:rFonts w:ascii="Arial" w:hAnsi="Arial" w:cs="Arial"/>
                <w:sz w:val="16"/>
                <w:szCs w:val="16"/>
              </w:rPr>
              <w:t>Spring 2018</w:t>
            </w:r>
          </w:p>
        </w:tc>
        <w:tc>
          <w:tcPr>
            <w:tcW w:w="2268" w:type="dxa"/>
          </w:tcPr>
          <w:p w14:paraId="7A3E43B4" w14:textId="77777777" w:rsidR="00A516DE" w:rsidRDefault="00A516DE" w:rsidP="00A516DE">
            <w:pPr>
              <w:rPr>
                <w:rFonts w:ascii="Arial" w:hAnsi="Arial" w:cs="Arial"/>
                <w:sz w:val="16"/>
                <w:szCs w:val="16"/>
              </w:rPr>
            </w:pPr>
            <w:r>
              <w:rPr>
                <w:rFonts w:ascii="Arial" w:hAnsi="Arial" w:cs="Arial"/>
                <w:sz w:val="16"/>
                <w:szCs w:val="16"/>
              </w:rPr>
              <w:t>Led by RIS and LARS</w:t>
            </w:r>
          </w:p>
          <w:p w14:paraId="0C3523DD" w14:textId="77777777" w:rsidR="00E70500" w:rsidRDefault="00E70500" w:rsidP="00856E52">
            <w:pPr>
              <w:pStyle w:val="CommentText"/>
              <w:rPr>
                <w:rFonts w:ascii="Arial" w:hAnsi="Arial" w:cs="Arial"/>
                <w:sz w:val="16"/>
                <w:szCs w:val="16"/>
              </w:rPr>
            </w:pPr>
          </w:p>
          <w:p w14:paraId="28EF6479" w14:textId="77777777" w:rsidR="00CA1EEB" w:rsidRDefault="00CA1EEB" w:rsidP="00856E52">
            <w:pPr>
              <w:pStyle w:val="CommentText"/>
              <w:rPr>
                <w:rFonts w:ascii="Arial" w:hAnsi="Arial" w:cs="Arial"/>
                <w:sz w:val="16"/>
                <w:szCs w:val="16"/>
              </w:rPr>
            </w:pPr>
          </w:p>
          <w:p w14:paraId="0E39D914" w14:textId="77777777" w:rsidR="00CA1EEB" w:rsidRDefault="00CA1EEB" w:rsidP="00856E52">
            <w:pPr>
              <w:pStyle w:val="CommentText"/>
              <w:rPr>
                <w:rFonts w:ascii="Arial" w:hAnsi="Arial" w:cs="Arial"/>
                <w:sz w:val="16"/>
                <w:szCs w:val="16"/>
              </w:rPr>
            </w:pPr>
          </w:p>
          <w:p w14:paraId="4B49B716" w14:textId="77777777" w:rsidR="00CA1EEB" w:rsidRDefault="00CA1EEB" w:rsidP="00856E52">
            <w:pPr>
              <w:pStyle w:val="CommentText"/>
              <w:rPr>
                <w:rFonts w:ascii="Arial" w:hAnsi="Arial" w:cs="Arial"/>
                <w:sz w:val="16"/>
                <w:szCs w:val="16"/>
              </w:rPr>
            </w:pPr>
          </w:p>
          <w:p w14:paraId="0DFEF1F0" w14:textId="77777777" w:rsidR="00CA1EEB" w:rsidRDefault="00CA1EEB" w:rsidP="00856E52">
            <w:pPr>
              <w:pStyle w:val="CommentText"/>
              <w:rPr>
                <w:rFonts w:ascii="Arial" w:hAnsi="Arial" w:cs="Arial"/>
                <w:sz w:val="16"/>
                <w:szCs w:val="16"/>
              </w:rPr>
            </w:pPr>
          </w:p>
          <w:p w14:paraId="5B48A62D" w14:textId="77777777" w:rsidR="00CA1EEB" w:rsidRDefault="00CA1EEB" w:rsidP="00856E52">
            <w:pPr>
              <w:pStyle w:val="CommentText"/>
              <w:rPr>
                <w:rFonts w:ascii="Arial" w:hAnsi="Arial" w:cs="Arial"/>
                <w:sz w:val="16"/>
                <w:szCs w:val="16"/>
              </w:rPr>
            </w:pPr>
          </w:p>
          <w:p w14:paraId="5C17765A" w14:textId="77777777" w:rsidR="00CA1EEB" w:rsidRDefault="00CA1EEB" w:rsidP="00856E52">
            <w:pPr>
              <w:pStyle w:val="CommentText"/>
              <w:rPr>
                <w:rFonts w:ascii="Arial" w:hAnsi="Arial" w:cs="Arial"/>
                <w:sz w:val="16"/>
                <w:szCs w:val="16"/>
              </w:rPr>
            </w:pPr>
          </w:p>
          <w:p w14:paraId="69600D23" w14:textId="77777777" w:rsidR="00CA1EEB" w:rsidRDefault="00CA1EEB" w:rsidP="00CA1EEB">
            <w:pPr>
              <w:rPr>
                <w:rFonts w:ascii="Arial" w:hAnsi="Arial" w:cs="Arial"/>
                <w:sz w:val="16"/>
                <w:szCs w:val="16"/>
              </w:rPr>
            </w:pPr>
          </w:p>
          <w:p w14:paraId="1731BB58" w14:textId="77777777" w:rsidR="00CA1EEB" w:rsidRDefault="00CA1EEB" w:rsidP="00CA1EEB">
            <w:pPr>
              <w:rPr>
                <w:rFonts w:ascii="Arial" w:hAnsi="Arial" w:cs="Arial"/>
                <w:sz w:val="16"/>
                <w:szCs w:val="16"/>
              </w:rPr>
            </w:pPr>
          </w:p>
          <w:p w14:paraId="59A4B4BB" w14:textId="77777777" w:rsidR="00CA1EEB" w:rsidRDefault="00CA1EEB" w:rsidP="00CA1EEB">
            <w:pPr>
              <w:rPr>
                <w:rFonts w:ascii="Arial" w:hAnsi="Arial" w:cs="Arial"/>
                <w:sz w:val="16"/>
                <w:szCs w:val="16"/>
              </w:rPr>
            </w:pPr>
          </w:p>
          <w:p w14:paraId="0A7FC433" w14:textId="77777777" w:rsidR="00CA1EEB" w:rsidRDefault="00CA1EEB" w:rsidP="00CA1EEB">
            <w:pPr>
              <w:rPr>
                <w:rFonts w:ascii="Arial" w:hAnsi="Arial" w:cs="Arial"/>
                <w:sz w:val="16"/>
                <w:szCs w:val="16"/>
              </w:rPr>
            </w:pPr>
          </w:p>
          <w:p w14:paraId="0C5D504F" w14:textId="7137F35A" w:rsidR="00CA1EEB" w:rsidRDefault="00CA1EEB" w:rsidP="00CA1EEB">
            <w:pPr>
              <w:rPr>
                <w:rFonts w:ascii="Arial" w:hAnsi="Arial" w:cs="Arial"/>
                <w:sz w:val="16"/>
                <w:szCs w:val="16"/>
              </w:rPr>
            </w:pPr>
            <w:bookmarkStart w:id="0" w:name="_GoBack"/>
            <w:bookmarkEnd w:id="0"/>
            <w:r>
              <w:rPr>
                <w:rFonts w:ascii="Arial" w:hAnsi="Arial" w:cs="Arial"/>
                <w:sz w:val="16"/>
                <w:szCs w:val="16"/>
              </w:rPr>
              <w:t>Led by RIS and LARS</w:t>
            </w:r>
          </w:p>
          <w:p w14:paraId="7CB9F3C3" w14:textId="2B28ECF6" w:rsidR="00CA1EEB" w:rsidRPr="00A516DE" w:rsidRDefault="00CA1EEB" w:rsidP="00856E52">
            <w:pPr>
              <w:pStyle w:val="CommentText"/>
              <w:rPr>
                <w:rFonts w:ascii="Arial" w:hAnsi="Arial" w:cs="Arial"/>
                <w:sz w:val="16"/>
                <w:szCs w:val="16"/>
              </w:rPr>
            </w:pPr>
          </w:p>
        </w:tc>
      </w:tr>
      <w:tr w:rsidR="00E70500" w:rsidRPr="00697A50" w14:paraId="44302701" w14:textId="77777777" w:rsidTr="00E04313">
        <w:trPr>
          <w:cantSplit/>
        </w:trPr>
        <w:tc>
          <w:tcPr>
            <w:tcW w:w="14175" w:type="dxa"/>
            <w:gridSpan w:val="5"/>
          </w:tcPr>
          <w:p w14:paraId="3866ACEA" w14:textId="30778244" w:rsidR="00E70500" w:rsidRPr="00697A50" w:rsidRDefault="00E70500" w:rsidP="00BE4C4C">
            <w:pPr>
              <w:numPr>
                <w:ilvl w:val="0"/>
                <w:numId w:val="1"/>
              </w:numPr>
              <w:spacing w:before="100" w:beforeAutospacing="1" w:after="149"/>
              <w:ind w:left="0"/>
              <w:rPr>
                <w:rFonts w:ascii="Arial" w:hAnsi="Arial" w:cs="Arial"/>
                <w:sz w:val="16"/>
                <w:szCs w:val="16"/>
              </w:rPr>
            </w:pPr>
            <w:r w:rsidRPr="00BE4C4C">
              <w:rPr>
                <w:rFonts w:ascii="Arial" w:eastAsia="Times New Roman" w:hAnsi="Arial" w:cs="Arial"/>
                <w:b/>
                <w:color w:val="000000"/>
                <w:sz w:val="16"/>
                <w:szCs w:val="16"/>
                <w:lang w:eastAsia="en-US"/>
              </w:rPr>
              <w:lastRenderedPageBreak/>
              <w:t xml:space="preserve">EXPECTATION 5. </w:t>
            </w:r>
            <w:r>
              <w:rPr>
                <w:rFonts w:ascii="Arial" w:eastAsia="Times New Roman" w:hAnsi="Arial" w:cs="Arial"/>
                <w:b/>
                <w:color w:val="000000"/>
                <w:sz w:val="16"/>
                <w:szCs w:val="16"/>
                <w:lang w:eastAsia="en-US"/>
              </w:rPr>
              <w:t>METADATA PUBLICATION</w:t>
            </w:r>
          </w:p>
          <w:p w14:paraId="40FCFAD9" w14:textId="778EB29A" w:rsidR="00E70500" w:rsidRPr="00697A50" w:rsidRDefault="00E70500" w:rsidP="00BE4C4C">
            <w:pPr>
              <w:numPr>
                <w:ilvl w:val="0"/>
                <w:numId w:val="1"/>
              </w:numPr>
              <w:spacing w:before="100" w:beforeAutospacing="1" w:after="149"/>
              <w:ind w:left="0"/>
              <w:rPr>
                <w:rFonts w:ascii="Arial" w:hAnsi="Arial" w:cs="Arial"/>
                <w:sz w:val="16"/>
                <w:szCs w:val="16"/>
              </w:rPr>
            </w:pPr>
            <w:proofErr w:type="gramStart"/>
            <w:r w:rsidRPr="00697A50">
              <w:rPr>
                <w:rFonts w:ascii="Arial" w:eastAsia="Times New Roman" w:hAnsi="Arial" w:cs="Arial"/>
                <w:color w:val="000000"/>
                <w:sz w:val="16"/>
                <w:szCs w:val="16"/>
                <w:lang w:eastAsia="en-US"/>
              </w:rPr>
              <w:t>Research organisations will ensure that appropriately structured metadata describing the research data they hold is published (normally within 12 months of the data being generated) and made freely accessible on the internet; in each case the metadata must be sufficient to allow others to understand what research data exists, why, when and how it was generated, and how to access it.</w:t>
            </w:r>
            <w:proofErr w:type="gramEnd"/>
            <w:r w:rsidRPr="00697A50">
              <w:rPr>
                <w:rFonts w:ascii="Arial" w:eastAsia="Times New Roman" w:hAnsi="Arial" w:cs="Arial"/>
                <w:color w:val="000000"/>
                <w:sz w:val="16"/>
                <w:szCs w:val="16"/>
                <w:lang w:eastAsia="en-US"/>
              </w:rPr>
              <w:t xml:space="preserve"> Where the research data referred to in the metadata is a digital </w:t>
            </w:r>
            <w:proofErr w:type="gramStart"/>
            <w:r w:rsidRPr="00697A50">
              <w:rPr>
                <w:rFonts w:ascii="Arial" w:eastAsia="Times New Roman" w:hAnsi="Arial" w:cs="Arial"/>
                <w:color w:val="000000"/>
                <w:sz w:val="16"/>
                <w:szCs w:val="16"/>
                <w:lang w:eastAsia="en-US"/>
              </w:rPr>
              <w:t>object</w:t>
            </w:r>
            <w:proofErr w:type="gramEnd"/>
            <w:r w:rsidRPr="00697A50">
              <w:rPr>
                <w:rFonts w:ascii="Arial" w:eastAsia="Times New Roman" w:hAnsi="Arial" w:cs="Arial"/>
                <w:color w:val="000000"/>
                <w:sz w:val="16"/>
                <w:szCs w:val="16"/>
                <w:lang w:eastAsia="en-US"/>
              </w:rPr>
              <w:t xml:space="preserve"> it is expected that the metadata will include use of a robust digital object identifier (For example as available through the DataCite organisation - </w:t>
            </w:r>
            <w:hyperlink r:id="rId9" w:history="1">
              <w:r w:rsidRPr="00697A50">
                <w:rPr>
                  <w:rFonts w:ascii="Arial" w:eastAsia="Times New Roman" w:hAnsi="Arial" w:cs="Arial"/>
                  <w:color w:val="000000"/>
                  <w:sz w:val="16"/>
                  <w:szCs w:val="16"/>
                  <w:lang w:eastAsia="en-US"/>
                </w:rPr>
                <w:t>http://datacite.org</w:t>
              </w:r>
            </w:hyperlink>
            <w:r w:rsidRPr="00697A50">
              <w:rPr>
                <w:rFonts w:ascii="Arial" w:eastAsia="Times New Roman" w:hAnsi="Arial" w:cs="Arial"/>
                <w:color w:val="000000"/>
                <w:sz w:val="16"/>
                <w:szCs w:val="16"/>
                <w:lang w:eastAsia="en-US"/>
              </w:rPr>
              <w:t xml:space="preserve">). </w:t>
            </w:r>
          </w:p>
        </w:tc>
      </w:tr>
      <w:tr w:rsidR="00E70500" w:rsidRPr="00697A50" w14:paraId="677AA561" w14:textId="77777777" w:rsidTr="00515B4D">
        <w:trPr>
          <w:cantSplit/>
        </w:trPr>
        <w:tc>
          <w:tcPr>
            <w:tcW w:w="2835" w:type="dxa"/>
          </w:tcPr>
          <w:p w14:paraId="065538D8" w14:textId="0CF25199" w:rsidR="00E70500" w:rsidRPr="00380EAD" w:rsidRDefault="00E70500" w:rsidP="009E2A26">
            <w:pPr>
              <w:rPr>
                <w:rFonts w:ascii="Arial" w:hAnsi="Arial" w:cs="Arial"/>
                <w:sz w:val="16"/>
                <w:szCs w:val="16"/>
              </w:rPr>
            </w:pPr>
            <w:r>
              <w:rPr>
                <w:rFonts w:ascii="Arial" w:hAnsi="Arial" w:cs="Arial"/>
                <w:sz w:val="16"/>
                <w:szCs w:val="16"/>
              </w:rPr>
              <w:t>No centralised approach.</w:t>
            </w:r>
            <w:r w:rsidRPr="00380EAD">
              <w:rPr>
                <w:rFonts w:ascii="Arial" w:hAnsi="Arial" w:cs="Arial"/>
                <w:sz w:val="16"/>
                <w:szCs w:val="16"/>
              </w:rPr>
              <w:t xml:space="preserve"> </w:t>
            </w:r>
            <w:proofErr w:type="gramStart"/>
            <w:r w:rsidRPr="00380EAD">
              <w:rPr>
                <w:rFonts w:ascii="Arial" w:hAnsi="Arial" w:cs="Arial"/>
                <w:sz w:val="16"/>
                <w:szCs w:val="16"/>
              </w:rPr>
              <w:t>Metadata relating to research data made available is dealt with locally by researchers</w:t>
            </w:r>
            <w:proofErr w:type="gramEnd"/>
            <w:r w:rsidRPr="00380EAD">
              <w:rPr>
                <w:rFonts w:ascii="Arial" w:hAnsi="Arial" w:cs="Arial"/>
                <w:sz w:val="16"/>
                <w:szCs w:val="16"/>
              </w:rPr>
              <w:t xml:space="preserve">. </w:t>
            </w:r>
          </w:p>
        </w:tc>
        <w:tc>
          <w:tcPr>
            <w:tcW w:w="3402" w:type="dxa"/>
          </w:tcPr>
          <w:p w14:paraId="0E726407" w14:textId="41998BF1" w:rsidR="00E70500" w:rsidRDefault="00E70500" w:rsidP="00335857">
            <w:pPr>
              <w:shd w:val="clear" w:color="auto" w:fill="FFFFFF"/>
              <w:spacing w:before="100" w:beforeAutospacing="1" w:after="100" w:afterAutospacing="1"/>
              <w:rPr>
                <w:rFonts w:ascii="Arial" w:eastAsia="Times New Roman" w:hAnsi="Arial" w:cs="Arial"/>
                <w:color w:val="000000"/>
                <w:sz w:val="16"/>
                <w:szCs w:val="16"/>
                <w:lang w:eastAsia="en-GB"/>
              </w:rPr>
            </w:pPr>
            <w:r w:rsidRPr="00380EAD">
              <w:rPr>
                <w:rFonts w:ascii="Arial" w:eastAsia="Times New Roman" w:hAnsi="Arial" w:cs="Arial"/>
                <w:color w:val="000000"/>
                <w:sz w:val="16"/>
                <w:szCs w:val="16"/>
                <w:lang w:eastAsia="en-GB"/>
              </w:rPr>
              <w:t xml:space="preserve">Research data held within the </w:t>
            </w:r>
            <w:r w:rsidR="00B94C36">
              <w:rPr>
                <w:rFonts w:ascii="Arial" w:eastAsia="Times New Roman" w:hAnsi="Arial" w:cs="Arial"/>
                <w:color w:val="000000"/>
                <w:sz w:val="16"/>
                <w:szCs w:val="16"/>
                <w:lang w:eastAsia="en-GB"/>
              </w:rPr>
              <w:t>U</w:t>
            </w:r>
            <w:r w:rsidRPr="00380EAD">
              <w:rPr>
                <w:rFonts w:ascii="Arial" w:eastAsia="Times New Roman" w:hAnsi="Arial" w:cs="Arial"/>
                <w:color w:val="000000"/>
                <w:sz w:val="16"/>
                <w:szCs w:val="16"/>
                <w:lang w:eastAsia="en-GB"/>
              </w:rPr>
              <w:t xml:space="preserve">niversity (or elsewhere, for example in an </w:t>
            </w:r>
            <w:r w:rsidR="00B94C36">
              <w:rPr>
                <w:rFonts w:ascii="Arial" w:eastAsia="Times New Roman" w:hAnsi="Arial" w:cs="Arial"/>
                <w:color w:val="000000"/>
                <w:sz w:val="16"/>
                <w:szCs w:val="16"/>
                <w:lang w:eastAsia="en-GB"/>
              </w:rPr>
              <w:t>overseas</w:t>
            </w:r>
            <w:r w:rsidRPr="00380EAD">
              <w:rPr>
                <w:rFonts w:ascii="Arial" w:eastAsia="Times New Roman" w:hAnsi="Arial" w:cs="Arial"/>
                <w:color w:val="000000"/>
                <w:sz w:val="16"/>
                <w:szCs w:val="16"/>
                <w:lang w:eastAsia="en-GB"/>
              </w:rPr>
              <w:t xml:space="preserve"> data service</w:t>
            </w:r>
            <w:r>
              <w:rPr>
                <w:rFonts w:ascii="Arial" w:eastAsia="Times New Roman" w:hAnsi="Arial" w:cs="Arial"/>
                <w:color w:val="000000"/>
                <w:sz w:val="16"/>
                <w:szCs w:val="16"/>
                <w:lang w:eastAsia="en-GB"/>
              </w:rPr>
              <w:t xml:space="preserve"> or domain </w:t>
            </w:r>
            <w:proofErr w:type="gramStart"/>
            <w:r>
              <w:rPr>
                <w:rFonts w:ascii="Arial" w:eastAsia="Times New Roman" w:hAnsi="Arial" w:cs="Arial"/>
                <w:color w:val="000000"/>
                <w:sz w:val="16"/>
                <w:szCs w:val="16"/>
                <w:lang w:eastAsia="en-GB"/>
              </w:rPr>
              <w:t>repository</w:t>
            </w:r>
            <w:r w:rsidR="00B94C36">
              <w:rPr>
                <w:rFonts w:ascii="Arial" w:eastAsia="Times New Roman" w:hAnsi="Arial" w:cs="Arial"/>
                <w:color w:val="000000"/>
                <w:sz w:val="16"/>
                <w:szCs w:val="16"/>
                <w:lang w:eastAsia="en-GB"/>
              </w:rPr>
              <w:t xml:space="preserve"> which</w:t>
            </w:r>
            <w:proofErr w:type="gramEnd"/>
            <w:r w:rsidR="00B94C36">
              <w:rPr>
                <w:rFonts w:ascii="Arial" w:eastAsia="Times New Roman" w:hAnsi="Arial" w:cs="Arial"/>
                <w:color w:val="000000"/>
                <w:sz w:val="16"/>
                <w:szCs w:val="16"/>
                <w:lang w:eastAsia="en-GB"/>
              </w:rPr>
              <w:t xml:space="preserve"> complies with the relevant legislation</w:t>
            </w:r>
            <w:r>
              <w:rPr>
                <w:rFonts w:ascii="Arial" w:eastAsia="Times New Roman" w:hAnsi="Arial" w:cs="Arial"/>
                <w:color w:val="000000"/>
                <w:sz w:val="16"/>
                <w:szCs w:val="16"/>
                <w:lang w:eastAsia="en-GB"/>
              </w:rPr>
              <w:t>) will be</w:t>
            </w:r>
            <w:r w:rsidRPr="00380EAD">
              <w:rPr>
                <w:rFonts w:ascii="Arial" w:eastAsia="Times New Roman" w:hAnsi="Arial" w:cs="Arial"/>
                <w:color w:val="000000"/>
                <w:sz w:val="16"/>
                <w:szCs w:val="16"/>
                <w:lang w:eastAsia="en-GB"/>
              </w:rPr>
              <w:t xml:space="preserve"> recorded within the University’s Research Management System, with metadata records available to external viewers. </w:t>
            </w:r>
          </w:p>
          <w:p w14:paraId="27179D4F" w14:textId="7603C5D7" w:rsidR="00E70500" w:rsidRPr="002B4BD5" w:rsidRDefault="00CA72C5" w:rsidP="002B4BD5">
            <w:pPr>
              <w:shd w:val="clear" w:color="auto" w:fill="FFFFFF"/>
              <w:spacing w:before="100" w:beforeAutospacing="1" w:after="100" w:afterAutospacing="1"/>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The University will adhere to appropriate, </w:t>
            </w:r>
            <w:r w:rsidR="00687816">
              <w:rPr>
                <w:rFonts w:ascii="Arial" w:eastAsia="Times New Roman" w:hAnsi="Arial" w:cs="Arial"/>
                <w:color w:val="000000"/>
                <w:sz w:val="16"/>
                <w:szCs w:val="16"/>
                <w:lang w:eastAsia="en-GB"/>
              </w:rPr>
              <w:t xml:space="preserve">approved and </w:t>
            </w:r>
            <w:r>
              <w:rPr>
                <w:rFonts w:ascii="Arial" w:eastAsia="Times New Roman" w:hAnsi="Arial" w:cs="Arial"/>
                <w:color w:val="000000"/>
                <w:sz w:val="16"/>
                <w:szCs w:val="16"/>
                <w:lang w:eastAsia="en-GB"/>
              </w:rPr>
              <w:t xml:space="preserve">consistent </w:t>
            </w:r>
            <w:r w:rsidR="00687816">
              <w:rPr>
                <w:rFonts w:ascii="Arial" w:eastAsia="Times New Roman" w:hAnsi="Arial" w:cs="Arial"/>
                <w:color w:val="000000"/>
                <w:sz w:val="16"/>
                <w:szCs w:val="16"/>
                <w:lang w:eastAsia="en-GB"/>
              </w:rPr>
              <w:t xml:space="preserve">metadata </w:t>
            </w:r>
            <w:proofErr w:type="gramStart"/>
            <w:r w:rsidR="00687816">
              <w:rPr>
                <w:rFonts w:ascii="Arial" w:eastAsia="Times New Roman" w:hAnsi="Arial" w:cs="Arial"/>
                <w:color w:val="000000"/>
                <w:sz w:val="16"/>
                <w:szCs w:val="16"/>
                <w:lang w:eastAsia="en-GB"/>
              </w:rPr>
              <w:t>standards</w:t>
            </w:r>
            <w:r w:rsidR="001F4ED8">
              <w:rPr>
                <w:rFonts w:ascii="Arial" w:eastAsia="Times New Roman" w:hAnsi="Arial" w:cs="Arial"/>
                <w:color w:val="000000"/>
                <w:sz w:val="16"/>
                <w:szCs w:val="16"/>
                <w:lang w:eastAsia="en-GB"/>
              </w:rPr>
              <w:t xml:space="preserve"> which</w:t>
            </w:r>
            <w:proofErr w:type="gramEnd"/>
            <w:r w:rsidR="001F4ED8">
              <w:rPr>
                <w:rFonts w:ascii="Arial" w:eastAsia="Times New Roman" w:hAnsi="Arial" w:cs="Arial"/>
                <w:color w:val="000000"/>
                <w:sz w:val="16"/>
                <w:szCs w:val="16"/>
                <w:lang w:eastAsia="en-GB"/>
              </w:rPr>
              <w:t xml:space="preserve"> enable data harvesting</w:t>
            </w:r>
            <w:r w:rsidR="00687816">
              <w:rPr>
                <w:rFonts w:ascii="Arial" w:eastAsia="Times New Roman" w:hAnsi="Arial" w:cs="Arial"/>
                <w:color w:val="000000"/>
                <w:sz w:val="16"/>
                <w:szCs w:val="16"/>
                <w:lang w:eastAsia="en-GB"/>
              </w:rPr>
              <w:t>.</w:t>
            </w:r>
          </w:p>
        </w:tc>
        <w:tc>
          <w:tcPr>
            <w:tcW w:w="3148" w:type="dxa"/>
          </w:tcPr>
          <w:p w14:paraId="6B6A1C67" w14:textId="77777777" w:rsidR="00663C40" w:rsidRDefault="00663C40" w:rsidP="00663C40">
            <w:pPr>
              <w:rPr>
                <w:rFonts w:ascii="Arial" w:hAnsi="Arial" w:cs="Arial"/>
                <w:sz w:val="16"/>
                <w:szCs w:val="16"/>
              </w:rPr>
            </w:pPr>
            <w:r>
              <w:rPr>
                <w:rFonts w:ascii="Arial" w:hAnsi="Arial" w:cs="Arial"/>
                <w:sz w:val="16"/>
                <w:szCs w:val="16"/>
              </w:rPr>
              <w:t>DataSTORRE launched in December 2015</w:t>
            </w:r>
          </w:p>
          <w:p w14:paraId="2AC8E3BB" w14:textId="77777777" w:rsidR="00A516DE" w:rsidRDefault="00A516DE" w:rsidP="00A516DE">
            <w:pPr>
              <w:rPr>
                <w:rFonts w:ascii="Arial" w:hAnsi="Arial" w:cs="Arial"/>
                <w:sz w:val="16"/>
                <w:szCs w:val="16"/>
              </w:rPr>
            </w:pPr>
          </w:p>
          <w:p w14:paraId="0036020D" w14:textId="1683ABA6" w:rsidR="00A516DE" w:rsidRDefault="00A516DE" w:rsidP="00A516DE">
            <w:pPr>
              <w:rPr>
                <w:rFonts w:ascii="Arial" w:hAnsi="Arial" w:cs="Arial"/>
                <w:sz w:val="16"/>
                <w:szCs w:val="16"/>
              </w:rPr>
            </w:pPr>
            <w:r>
              <w:rPr>
                <w:rFonts w:ascii="Arial" w:hAnsi="Arial" w:cs="Arial"/>
                <w:sz w:val="16"/>
                <w:szCs w:val="16"/>
              </w:rPr>
              <w:t xml:space="preserve">The researcher needs to add the metadata, either to DataSTORRE or to the Research Hub, to record where the data </w:t>
            </w:r>
            <w:proofErr w:type="gramStart"/>
            <w:r>
              <w:rPr>
                <w:rFonts w:ascii="Arial" w:hAnsi="Arial" w:cs="Arial"/>
                <w:sz w:val="16"/>
                <w:szCs w:val="16"/>
              </w:rPr>
              <w:t>is held</w:t>
            </w:r>
            <w:proofErr w:type="gramEnd"/>
            <w:r>
              <w:rPr>
                <w:rFonts w:ascii="Arial" w:hAnsi="Arial" w:cs="Arial"/>
                <w:sz w:val="16"/>
                <w:szCs w:val="16"/>
              </w:rPr>
              <w:t>.</w:t>
            </w:r>
          </w:p>
          <w:p w14:paraId="4FFAB51E" w14:textId="7A079868" w:rsidR="00687816" w:rsidRPr="00380EAD" w:rsidRDefault="00687816" w:rsidP="00334E55">
            <w:pPr>
              <w:rPr>
                <w:rFonts w:ascii="Arial" w:hAnsi="Arial" w:cs="Arial"/>
                <w:sz w:val="16"/>
                <w:szCs w:val="16"/>
              </w:rPr>
            </w:pPr>
          </w:p>
        </w:tc>
        <w:tc>
          <w:tcPr>
            <w:tcW w:w="2522" w:type="dxa"/>
          </w:tcPr>
          <w:p w14:paraId="76348EA7" w14:textId="77777777" w:rsidR="00E70500" w:rsidRDefault="00E70500" w:rsidP="006225C2">
            <w:pPr>
              <w:rPr>
                <w:rFonts w:ascii="Arial" w:hAnsi="Arial" w:cs="Arial"/>
                <w:sz w:val="16"/>
                <w:szCs w:val="16"/>
              </w:rPr>
            </w:pPr>
          </w:p>
          <w:p w14:paraId="4C029CE0" w14:textId="77777777" w:rsidR="00A516DE" w:rsidRDefault="00A516DE" w:rsidP="006225C2">
            <w:pPr>
              <w:rPr>
                <w:rFonts w:ascii="Arial" w:hAnsi="Arial" w:cs="Arial"/>
                <w:sz w:val="16"/>
                <w:szCs w:val="16"/>
              </w:rPr>
            </w:pPr>
          </w:p>
          <w:p w14:paraId="42AE4364" w14:textId="77777777" w:rsidR="000F474A" w:rsidRDefault="000F474A" w:rsidP="006225C2">
            <w:pPr>
              <w:rPr>
                <w:rFonts w:ascii="Arial" w:hAnsi="Arial" w:cs="Arial"/>
                <w:sz w:val="16"/>
                <w:szCs w:val="16"/>
              </w:rPr>
            </w:pPr>
          </w:p>
          <w:p w14:paraId="692E2F54" w14:textId="2C8D4574" w:rsidR="00A516DE" w:rsidRPr="00380EAD" w:rsidRDefault="00A516DE" w:rsidP="006225C2">
            <w:pPr>
              <w:rPr>
                <w:rFonts w:ascii="Arial" w:hAnsi="Arial" w:cs="Arial"/>
                <w:sz w:val="16"/>
                <w:szCs w:val="16"/>
              </w:rPr>
            </w:pPr>
            <w:r>
              <w:rPr>
                <w:rFonts w:ascii="Arial" w:hAnsi="Arial" w:cs="Arial"/>
                <w:sz w:val="16"/>
                <w:szCs w:val="16"/>
              </w:rPr>
              <w:t>Dependent upon Research Hub project 2017/18</w:t>
            </w:r>
          </w:p>
        </w:tc>
        <w:tc>
          <w:tcPr>
            <w:tcW w:w="2268" w:type="dxa"/>
          </w:tcPr>
          <w:p w14:paraId="08669259" w14:textId="77777777" w:rsidR="002B4BD5" w:rsidRDefault="002B4BD5">
            <w:pPr>
              <w:rPr>
                <w:rFonts w:ascii="Arial" w:hAnsi="Arial" w:cs="Arial"/>
                <w:sz w:val="16"/>
                <w:szCs w:val="16"/>
              </w:rPr>
            </w:pPr>
          </w:p>
          <w:p w14:paraId="5D719948" w14:textId="77777777" w:rsidR="000F474A" w:rsidRDefault="000F474A">
            <w:pPr>
              <w:rPr>
                <w:rFonts w:ascii="Arial" w:hAnsi="Arial" w:cs="Arial"/>
                <w:sz w:val="16"/>
                <w:szCs w:val="16"/>
              </w:rPr>
            </w:pPr>
          </w:p>
          <w:p w14:paraId="0B4F9BA4" w14:textId="77777777" w:rsidR="000F474A" w:rsidRDefault="000F474A">
            <w:pPr>
              <w:rPr>
                <w:rFonts w:ascii="Arial" w:hAnsi="Arial" w:cs="Arial"/>
                <w:sz w:val="16"/>
                <w:szCs w:val="16"/>
              </w:rPr>
            </w:pPr>
          </w:p>
          <w:p w14:paraId="1B75AEF3" w14:textId="77777777" w:rsidR="000F474A" w:rsidRDefault="000F474A" w:rsidP="000F474A">
            <w:pPr>
              <w:rPr>
                <w:rFonts w:ascii="Arial" w:hAnsi="Arial" w:cs="Arial"/>
                <w:sz w:val="16"/>
                <w:szCs w:val="16"/>
              </w:rPr>
            </w:pPr>
            <w:r>
              <w:rPr>
                <w:rFonts w:ascii="Arial" w:hAnsi="Arial" w:cs="Arial"/>
                <w:sz w:val="16"/>
                <w:szCs w:val="16"/>
              </w:rPr>
              <w:t>Led by RIS and LARS</w:t>
            </w:r>
          </w:p>
          <w:p w14:paraId="5E72718A" w14:textId="30A028F2" w:rsidR="000F474A" w:rsidRPr="00380EAD" w:rsidRDefault="000F474A">
            <w:pPr>
              <w:rPr>
                <w:rFonts w:ascii="Arial" w:hAnsi="Arial" w:cs="Arial"/>
                <w:sz w:val="16"/>
                <w:szCs w:val="16"/>
              </w:rPr>
            </w:pPr>
          </w:p>
        </w:tc>
      </w:tr>
      <w:tr w:rsidR="00E70500" w:rsidRPr="00EB5864" w14:paraId="6E12EF6E" w14:textId="77777777" w:rsidTr="00BE4C4C">
        <w:trPr>
          <w:cantSplit/>
          <w:trHeight w:val="306"/>
        </w:trPr>
        <w:tc>
          <w:tcPr>
            <w:tcW w:w="14175" w:type="dxa"/>
            <w:gridSpan w:val="5"/>
          </w:tcPr>
          <w:p w14:paraId="01FBA3BB" w14:textId="2DC4FD99" w:rsidR="00E70500" w:rsidRPr="00697A50" w:rsidRDefault="00E70500" w:rsidP="00BE4C4C">
            <w:pPr>
              <w:numPr>
                <w:ilvl w:val="0"/>
                <w:numId w:val="1"/>
              </w:numPr>
              <w:spacing w:before="100" w:beforeAutospacing="1" w:after="149"/>
              <w:ind w:left="0"/>
              <w:rPr>
                <w:rFonts w:ascii="Arial" w:hAnsi="Arial" w:cs="Arial"/>
                <w:sz w:val="16"/>
                <w:szCs w:val="16"/>
              </w:rPr>
            </w:pPr>
            <w:r w:rsidRPr="00BE4C4C">
              <w:rPr>
                <w:rFonts w:ascii="Arial" w:eastAsia="Times New Roman" w:hAnsi="Arial" w:cs="Arial"/>
                <w:b/>
                <w:color w:val="000000"/>
                <w:sz w:val="16"/>
                <w:szCs w:val="16"/>
                <w:lang w:eastAsia="en-US"/>
              </w:rPr>
              <w:t xml:space="preserve">EXPECTATION 6. </w:t>
            </w:r>
            <w:r>
              <w:rPr>
                <w:rFonts w:ascii="Arial" w:eastAsia="Times New Roman" w:hAnsi="Arial" w:cs="Arial"/>
                <w:b/>
                <w:color w:val="000000"/>
                <w:sz w:val="16"/>
                <w:szCs w:val="16"/>
                <w:lang w:eastAsia="en-US"/>
              </w:rPr>
              <w:t>RESTRICTIONS</w:t>
            </w:r>
          </w:p>
          <w:p w14:paraId="672769CE" w14:textId="77777777" w:rsidR="00E70500" w:rsidRPr="00697A50" w:rsidRDefault="00E70500" w:rsidP="00BE4C4C">
            <w:pPr>
              <w:numPr>
                <w:ilvl w:val="0"/>
                <w:numId w:val="1"/>
              </w:numPr>
              <w:spacing w:before="100" w:beforeAutospacing="1" w:after="149"/>
              <w:ind w:left="0"/>
              <w:rPr>
                <w:rFonts w:ascii="Arial" w:hAnsi="Arial" w:cs="Arial"/>
                <w:sz w:val="16"/>
                <w:szCs w:val="16"/>
              </w:rPr>
            </w:pPr>
            <w:r w:rsidRPr="00697A50">
              <w:rPr>
                <w:rFonts w:ascii="Arial" w:eastAsia="Times New Roman" w:hAnsi="Arial" w:cs="Arial"/>
                <w:color w:val="000000"/>
                <w:sz w:val="16"/>
                <w:szCs w:val="16"/>
                <w:lang w:eastAsia="en-US"/>
              </w:rPr>
              <w:t xml:space="preserve">Where access to the data is </w:t>
            </w:r>
            <w:proofErr w:type="gramStart"/>
            <w:r w:rsidRPr="00697A50">
              <w:rPr>
                <w:rFonts w:ascii="Arial" w:eastAsia="Times New Roman" w:hAnsi="Arial" w:cs="Arial"/>
                <w:color w:val="000000"/>
                <w:sz w:val="16"/>
                <w:szCs w:val="16"/>
                <w:lang w:eastAsia="en-US"/>
              </w:rPr>
              <w:t>restricted</w:t>
            </w:r>
            <w:proofErr w:type="gramEnd"/>
            <w:r w:rsidRPr="00697A50">
              <w:rPr>
                <w:rFonts w:ascii="Arial" w:eastAsia="Times New Roman" w:hAnsi="Arial" w:cs="Arial"/>
                <w:color w:val="000000"/>
                <w:sz w:val="16"/>
                <w:szCs w:val="16"/>
                <w:lang w:eastAsia="en-US"/>
              </w:rPr>
              <w:t xml:space="preserve"> the published metadata should also give the reason and summarise the conditions which must be satisfied for access to be granted. For example ‘commercially confidential’ data, in which a business organisation has a legitimate interest, </w:t>
            </w:r>
            <w:proofErr w:type="gramStart"/>
            <w:r w:rsidRPr="00697A50">
              <w:rPr>
                <w:rFonts w:ascii="Arial" w:eastAsia="Times New Roman" w:hAnsi="Arial" w:cs="Arial"/>
                <w:color w:val="000000"/>
                <w:sz w:val="16"/>
                <w:szCs w:val="16"/>
                <w:lang w:eastAsia="en-US"/>
              </w:rPr>
              <w:t>might be made</w:t>
            </w:r>
            <w:proofErr w:type="gramEnd"/>
            <w:r w:rsidRPr="00697A50">
              <w:rPr>
                <w:rFonts w:ascii="Arial" w:eastAsia="Times New Roman" w:hAnsi="Arial" w:cs="Arial"/>
                <w:color w:val="000000"/>
                <w:sz w:val="16"/>
                <w:szCs w:val="16"/>
                <w:lang w:eastAsia="en-US"/>
              </w:rPr>
              <w:t xml:space="preserve"> available to others subject to a suitable legally enforceable non-disclosure agreement. </w:t>
            </w:r>
          </w:p>
        </w:tc>
      </w:tr>
      <w:tr w:rsidR="00E70500" w:rsidRPr="00EB5864" w14:paraId="6BC34A9A" w14:textId="77777777" w:rsidTr="00515B4D">
        <w:trPr>
          <w:cantSplit/>
        </w:trPr>
        <w:tc>
          <w:tcPr>
            <w:tcW w:w="2835" w:type="dxa"/>
          </w:tcPr>
          <w:p w14:paraId="744E5229" w14:textId="608A51EE" w:rsidR="00E70500" w:rsidRPr="00856E52" w:rsidRDefault="00153233" w:rsidP="00C6667D">
            <w:pPr>
              <w:rPr>
                <w:rFonts w:ascii="Arial" w:hAnsi="Arial" w:cs="Arial"/>
                <w:sz w:val="16"/>
                <w:szCs w:val="16"/>
                <w:highlight w:val="yellow"/>
              </w:rPr>
            </w:pPr>
            <w:r>
              <w:rPr>
                <w:rFonts w:ascii="Arial" w:hAnsi="Arial" w:cs="Arial"/>
                <w:sz w:val="16"/>
                <w:szCs w:val="16"/>
              </w:rPr>
              <w:t>No centralised approach to providing metadata about</w:t>
            </w:r>
            <w:r w:rsidR="0052219F">
              <w:rPr>
                <w:rFonts w:ascii="Arial" w:hAnsi="Arial" w:cs="Arial"/>
                <w:sz w:val="16"/>
                <w:szCs w:val="16"/>
              </w:rPr>
              <w:t xml:space="preserve"> commercially sensitive research data</w:t>
            </w:r>
            <w:r>
              <w:rPr>
                <w:rFonts w:ascii="Arial" w:hAnsi="Arial" w:cs="Arial"/>
                <w:sz w:val="16"/>
                <w:szCs w:val="16"/>
              </w:rPr>
              <w:t>.</w:t>
            </w:r>
            <w:r w:rsidR="0052219F">
              <w:rPr>
                <w:rFonts w:ascii="Arial" w:hAnsi="Arial" w:cs="Arial"/>
                <w:sz w:val="16"/>
                <w:szCs w:val="16"/>
              </w:rPr>
              <w:t xml:space="preserve"> The c</w:t>
            </w:r>
            <w:r>
              <w:rPr>
                <w:rFonts w:ascii="Arial" w:hAnsi="Arial" w:cs="Arial"/>
                <w:sz w:val="16"/>
                <w:szCs w:val="16"/>
              </w:rPr>
              <w:t>ommercial sensitivity</w:t>
            </w:r>
            <w:r w:rsidR="0052219F">
              <w:rPr>
                <w:rFonts w:ascii="Arial" w:hAnsi="Arial" w:cs="Arial"/>
                <w:sz w:val="16"/>
                <w:szCs w:val="16"/>
              </w:rPr>
              <w:t xml:space="preserve"> of any project </w:t>
            </w:r>
            <w:proofErr w:type="gramStart"/>
            <w:r>
              <w:rPr>
                <w:rFonts w:ascii="Arial" w:hAnsi="Arial" w:cs="Arial"/>
                <w:sz w:val="16"/>
                <w:szCs w:val="16"/>
              </w:rPr>
              <w:t>is considered</w:t>
            </w:r>
            <w:proofErr w:type="gramEnd"/>
            <w:r>
              <w:rPr>
                <w:rFonts w:ascii="Arial" w:hAnsi="Arial" w:cs="Arial"/>
                <w:sz w:val="16"/>
                <w:szCs w:val="16"/>
              </w:rPr>
              <w:t xml:space="preserve"> at the research contract stage. </w:t>
            </w:r>
          </w:p>
          <w:p w14:paraId="677848DE" w14:textId="7BB2E8E0" w:rsidR="00E70500" w:rsidRPr="00380EAD" w:rsidRDefault="00E70500" w:rsidP="006225C2">
            <w:pPr>
              <w:pStyle w:val="CommentText"/>
              <w:rPr>
                <w:rFonts w:ascii="Arial" w:hAnsi="Arial" w:cs="Arial"/>
                <w:sz w:val="16"/>
                <w:szCs w:val="16"/>
              </w:rPr>
            </w:pPr>
          </w:p>
        </w:tc>
        <w:tc>
          <w:tcPr>
            <w:tcW w:w="3402" w:type="dxa"/>
          </w:tcPr>
          <w:p w14:paraId="0C905ADF" w14:textId="3BFAE1F1" w:rsidR="00E70500" w:rsidRDefault="00E70500" w:rsidP="001B7182">
            <w:pPr>
              <w:shd w:val="clear" w:color="auto" w:fill="FFFFFF"/>
              <w:spacing w:before="100" w:beforeAutospacing="1" w:after="100" w:afterAutospacing="1"/>
              <w:rPr>
                <w:rFonts w:ascii="Arial" w:eastAsia="Times New Roman" w:hAnsi="Arial" w:cs="Arial"/>
                <w:color w:val="000000"/>
                <w:sz w:val="16"/>
                <w:szCs w:val="16"/>
                <w:lang w:eastAsia="en-GB"/>
              </w:rPr>
            </w:pPr>
            <w:r w:rsidRPr="00380EAD">
              <w:rPr>
                <w:rFonts w:ascii="Arial" w:eastAsia="Times New Roman" w:hAnsi="Arial" w:cs="Arial"/>
                <w:color w:val="000000"/>
                <w:sz w:val="16"/>
                <w:szCs w:val="16"/>
                <w:lang w:eastAsia="en-GB"/>
              </w:rPr>
              <w:t xml:space="preserve">The legitimate interests </w:t>
            </w:r>
            <w:r w:rsidR="00153233">
              <w:rPr>
                <w:rFonts w:ascii="Arial" w:eastAsia="Times New Roman" w:hAnsi="Arial" w:cs="Arial"/>
                <w:color w:val="000000"/>
                <w:sz w:val="16"/>
                <w:szCs w:val="16"/>
                <w:lang w:eastAsia="en-GB"/>
              </w:rPr>
              <w:t xml:space="preserve">and personal data </w:t>
            </w:r>
            <w:r w:rsidRPr="00380EAD">
              <w:rPr>
                <w:rFonts w:ascii="Arial" w:eastAsia="Times New Roman" w:hAnsi="Arial" w:cs="Arial"/>
                <w:color w:val="000000"/>
                <w:sz w:val="16"/>
                <w:szCs w:val="16"/>
                <w:lang w:eastAsia="en-GB"/>
              </w:rPr>
              <w:t>of the subjects of research data</w:t>
            </w:r>
            <w:r w:rsidR="00B94C36">
              <w:rPr>
                <w:rFonts w:ascii="Arial" w:eastAsia="Times New Roman" w:hAnsi="Arial" w:cs="Arial"/>
                <w:color w:val="000000"/>
                <w:sz w:val="16"/>
                <w:szCs w:val="16"/>
                <w:lang w:eastAsia="en-GB"/>
              </w:rPr>
              <w:t xml:space="preserve"> </w:t>
            </w:r>
            <w:proofErr w:type="gramStart"/>
            <w:r>
              <w:rPr>
                <w:rFonts w:ascii="Arial" w:eastAsia="Times New Roman" w:hAnsi="Arial" w:cs="Arial"/>
                <w:color w:val="000000"/>
                <w:sz w:val="16"/>
                <w:szCs w:val="16"/>
                <w:lang w:eastAsia="en-GB"/>
              </w:rPr>
              <w:t>will</w:t>
            </w:r>
            <w:r w:rsidRPr="00380EAD">
              <w:rPr>
                <w:rFonts w:ascii="Arial" w:eastAsia="Times New Roman" w:hAnsi="Arial" w:cs="Arial"/>
                <w:color w:val="000000"/>
                <w:sz w:val="16"/>
                <w:szCs w:val="16"/>
                <w:lang w:eastAsia="en-GB"/>
              </w:rPr>
              <w:t xml:space="preserve"> be protected</w:t>
            </w:r>
            <w:proofErr w:type="gramEnd"/>
            <w:r w:rsidRPr="00380EAD">
              <w:rPr>
                <w:rFonts w:ascii="Arial" w:eastAsia="Times New Roman" w:hAnsi="Arial" w:cs="Arial"/>
                <w:color w:val="000000"/>
                <w:sz w:val="16"/>
                <w:szCs w:val="16"/>
                <w:lang w:eastAsia="en-GB"/>
              </w:rPr>
              <w:t xml:space="preserve">. </w:t>
            </w:r>
            <w:r w:rsidR="00153233">
              <w:rPr>
                <w:rFonts w:ascii="Arial" w:eastAsia="Times New Roman" w:hAnsi="Arial" w:cs="Arial"/>
                <w:color w:val="000000"/>
                <w:sz w:val="16"/>
                <w:szCs w:val="16"/>
                <w:lang w:eastAsia="en-GB"/>
              </w:rPr>
              <w:t>Data share</w:t>
            </w:r>
            <w:r w:rsidR="00663C40">
              <w:rPr>
                <w:rFonts w:ascii="Arial" w:eastAsia="Times New Roman" w:hAnsi="Arial" w:cs="Arial"/>
                <w:color w:val="000000"/>
                <w:sz w:val="16"/>
                <w:szCs w:val="16"/>
                <w:lang w:eastAsia="en-GB"/>
              </w:rPr>
              <w:t xml:space="preserve">d or deposited in repositories </w:t>
            </w:r>
            <w:r w:rsidR="00153233">
              <w:rPr>
                <w:rFonts w:ascii="Arial" w:eastAsia="Times New Roman" w:hAnsi="Arial" w:cs="Arial"/>
                <w:color w:val="000000"/>
                <w:sz w:val="16"/>
                <w:szCs w:val="16"/>
                <w:lang w:eastAsia="en-GB"/>
              </w:rPr>
              <w:t xml:space="preserve">will not contain any personal </w:t>
            </w:r>
            <w:r w:rsidR="00714443">
              <w:rPr>
                <w:rFonts w:ascii="Arial" w:eastAsia="Times New Roman" w:hAnsi="Arial" w:cs="Arial"/>
                <w:color w:val="000000"/>
                <w:sz w:val="16"/>
                <w:szCs w:val="16"/>
                <w:lang w:eastAsia="en-GB"/>
              </w:rPr>
              <w:t xml:space="preserve">un-anonymised </w:t>
            </w:r>
            <w:r w:rsidR="00153233">
              <w:rPr>
                <w:rFonts w:ascii="Arial" w:eastAsia="Times New Roman" w:hAnsi="Arial" w:cs="Arial"/>
                <w:color w:val="000000"/>
                <w:sz w:val="16"/>
                <w:szCs w:val="16"/>
                <w:lang w:eastAsia="en-GB"/>
              </w:rPr>
              <w:t>information.</w:t>
            </w:r>
          </w:p>
          <w:p w14:paraId="7BCCAD35" w14:textId="761DB34D" w:rsidR="00E70500" w:rsidRPr="00380EAD" w:rsidRDefault="00E70500" w:rsidP="001B7182">
            <w:pPr>
              <w:shd w:val="clear" w:color="auto" w:fill="FFFFFF"/>
              <w:spacing w:before="100" w:beforeAutospacing="1" w:after="100" w:afterAutospacing="1"/>
              <w:rPr>
                <w:rFonts w:ascii="Arial" w:eastAsia="Times New Roman" w:hAnsi="Arial" w:cs="Arial"/>
                <w:color w:val="000000"/>
                <w:sz w:val="16"/>
                <w:szCs w:val="16"/>
                <w:lang w:eastAsia="en-GB"/>
              </w:rPr>
            </w:pPr>
            <w:r w:rsidRPr="00380EAD">
              <w:rPr>
                <w:rFonts w:ascii="Arial" w:eastAsia="Times New Roman" w:hAnsi="Arial" w:cs="Arial"/>
                <w:color w:val="000000"/>
                <w:sz w:val="16"/>
                <w:szCs w:val="16"/>
                <w:lang w:eastAsia="en-GB"/>
              </w:rPr>
              <w:t xml:space="preserve">Exclusive rights to reuse or publish research data </w:t>
            </w:r>
            <w:proofErr w:type="gramStart"/>
            <w:r>
              <w:rPr>
                <w:rFonts w:ascii="Arial" w:eastAsia="Times New Roman" w:hAnsi="Arial" w:cs="Arial"/>
                <w:color w:val="000000"/>
                <w:sz w:val="16"/>
                <w:szCs w:val="16"/>
                <w:lang w:eastAsia="en-GB"/>
              </w:rPr>
              <w:t>will</w:t>
            </w:r>
            <w:r w:rsidRPr="00380EAD">
              <w:rPr>
                <w:rFonts w:ascii="Arial" w:eastAsia="Times New Roman" w:hAnsi="Arial" w:cs="Arial"/>
                <w:color w:val="000000"/>
                <w:sz w:val="16"/>
                <w:szCs w:val="16"/>
                <w:lang w:eastAsia="en-GB"/>
              </w:rPr>
              <w:t xml:space="preserve"> not be granted</w:t>
            </w:r>
            <w:proofErr w:type="gramEnd"/>
            <w:r w:rsidRPr="00380EAD">
              <w:rPr>
                <w:rFonts w:ascii="Arial" w:eastAsia="Times New Roman" w:hAnsi="Arial" w:cs="Arial"/>
                <w:color w:val="000000"/>
                <w:sz w:val="16"/>
                <w:szCs w:val="16"/>
                <w:lang w:eastAsia="en-GB"/>
              </w:rPr>
              <w:t xml:space="preserve"> to commercial publishers or agents without retaining the rights to make the data openly available for re-use, unless this is a condition of funding.</w:t>
            </w:r>
          </w:p>
          <w:p w14:paraId="18FAD7E8" w14:textId="591AD900" w:rsidR="00CA72C5" w:rsidRPr="002B4BD5" w:rsidRDefault="00E70500" w:rsidP="002B4BD5">
            <w:pPr>
              <w:pStyle w:val="CommentText"/>
              <w:rPr>
                <w:rFonts w:ascii="Arial" w:hAnsi="Arial" w:cs="Arial"/>
                <w:sz w:val="16"/>
                <w:szCs w:val="16"/>
              </w:rPr>
            </w:pPr>
            <w:r>
              <w:rPr>
                <w:rFonts w:ascii="Arial" w:hAnsi="Arial" w:cs="Arial"/>
                <w:sz w:val="16"/>
                <w:szCs w:val="16"/>
              </w:rPr>
              <w:t>G</w:t>
            </w:r>
            <w:r w:rsidRPr="00380EAD">
              <w:rPr>
                <w:rFonts w:ascii="Arial" w:hAnsi="Arial" w:cs="Arial"/>
                <w:sz w:val="16"/>
                <w:szCs w:val="16"/>
              </w:rPr>
              <w:t xml:space="preserve">uidance </w:t>
            </w:r>
            <w:proofErr w:type="gramStart"/>
            <w:r>
              <w:rPr>
                <w:rFonts w:ascii="Arial" w:hAnsi="Arial" w:cs="Arial"/>
                <w:sz w:val="16"/>
                <w:szCs w:val="16"/>
              </w:rPr>
              <w:t>will be provided</w:t>
            </w:r>
            <w:proofErr w:type="gramEnd"/>
            <w:r>
              <w:rPr>
                <w:rFonts w:ascii="Arial" w:hAnsi="Arial" w:cs="Arial"/>
                <w:sz w:val="16"/>
                <w:szCs w:val="16"/>
              </w:rPr>
              <w:t xml:space="preserve"> to</w:t>
            </w:r>
            <w:r w:rsidRPr="00380EAD">
              <w:rPr>
                <w:rFonts w:ascii="Arial" w:hAnsi="Arial" w:cs="Arial"/>
                <w:sz w:val="16"/>
                <w:szCs w:val="16"/>
              </w:rPr>
              <w:t xml:space="preserve"> researchers so that they can apply the safeguards appropriate for their own data and describe it in their DMP.</w:t>
            </w:r>
          </w:p>
        </w:tc>
        <w:tc>
          <w:tcPr>
            <w:tcW w:w="3148" w:type="dxa"/>
          </w:tcPr>
          <w:p w14:paraId="56C60C2C" w14:textId="77777777" w:rsidR="002B4BD5" w:rsidRDefault="00663C40" w:rsidP="006225C2">
            <w:pPr>
              <w:rPr>
                <w:rFonts w:ascii="Arial" w:hAnsi="Arial" w:cs="Arial"/>
                <w:sz w:val="16"/>
                <w:szCs w:val="16"/>
              </w:rPr>
            </w:pPr>
            <w:r>
              <w:rPr>
                <w:rFonts w:ascii="Arial" w:hAnsi="Arial" w:cs="Arial"/>
                <w:sz w:val="16"/>
                <w:szCs w:val="16"/>
              </w:rPr>
              <w:t xml:space="preserve">Responsibility lies with the Principal Investigator.  Guidance </w:t>
            </w:r>
            <w:proofErr w:type="gramStart"/>
            <w:r>
              <w:rPr>
                <w:rFonts w:ascii="Arial" w:hAnsi="Arial" w:cs="Arial"/>
                <w:sz w:val="16"/>
                <w:szCs w:val="16"/>
              </w:rPr>
              <w:t>is provided</w:t>
            </w:r>
            <w:proofErr w:type="gramEnd"/>
            <w:r>
              <w:rPr>
                <w:rFonts w:ascii="Arial" w:hAnsi="Arial" w:cs="Arial"/>
                <w:sz w:val="16"/>
                <w:szCs w:val="16"/>
              </w:rPr>
              <w:t xml:space="preserve"> to all staff on the </w:t>
            </w:r>
            <w:proofErr w:type="spellStart"/>
            <w:r>
              <w:rPr>
                <w:rFonts w:ascii="Arial" w:hAnsi="Arial" w:cs="Arial"/>
                <w:sz w:val="16"/>
                <w:szCs w:val="16"/>
              </w:rPr>
              <w:t>anonymisation</w:t>
            </w:r>
            <w:proofErr w:type="spellEnd"/>
            <w:r>
              <w:rPr>
                <w:rFonts w:ascii="Arial" w:hAnsi="Arial" w:cs="Arial"/>
                <w:sz w:val="16"/>
                <w:szCs w:val="16"/>
              </w:rPr>
              <w:t xml:space="preserve"> of data.</w:t>
            </w:r>
          </w:p>
          <w:p w14:paraId="2479F9FE" w14:textId="77777777" w:rsidR="00663C40" w:rsidRDefault="00663C40" w:rsidP="006225C2">
            <w:pPr>
              <w:rPr>
                <w:rFonts w:ascii="Arial" w:hAnsi="Arial" w:cs="Arial"/>
                <w:sz w:val="16"/>
                <w:szCs w:val="16"/>
              </w:rPr>
            </w:pPr>
          </w:p>
          <w:p w14:paraId="76785286" w14:textId="77777777" w:rsidR="00663C40" w:rsidRDefault="00663C40" w:rsidP="006225C2">
            <w:pPr>
              <w:rPr>
                <w:rFonts w:ascii="Arial" w:hAnsi="Arial" w:cs="Arial"/>
                <w:sz w:val="16"/>
                <w:szCs w:val="16"/>
              </w:rPr>
            </w:pPr>
          </w:p>
          <w:p w14:paraId="0102C2F0" w14:textId="77777777" w:rsidR="00663C40" w:rsidRDefault="00663C40" w:rsidP="006225C2">
            <w:pPr>
              <w:rPr>
                <w:rFonts w:ascii="Arial" w:hAnsi="Arial" w:cs="Arial"/>
                <w:sz w:val="16"/>
                <w:szCs w:val="16"/>
              </w:rPr>
            </w:pPr>
          </w:p>
          <w:p w14:paraId="61FD2629" w14:textId="77777777" w:rsidR="00663C40" w:rsidRDefault="00663C40" w:rsidP="006225C2">
            <w:pPr>
              <w:rPr>
                <w:rFonts w:ascii="Arial" w:hAnsi="Arial" w:cs="Arial"/>
                <w:sz w:val="16"/>
                <w:szCs w:val="16"/>
              </w:rPr>
            </w:pPr>
          </w:p>
          <w:p w14:paraId="422C7B32" w14:textId="47ADDCD8" w:rsidR="00663C40" w:rsidRPr="00380EAD" w:rsidRDefault="00663C40" w:rsidP="006225C2">
            <w:pPr>
              <w:rPr>
                <w:rFonts w:ascii="Arial" w:hAnsi="Arial" w:cs="Arial"/>
                <w:sz w:val="16"/>
                <w:szCs w:val="16"/>
              </w:rPr>
            </w:pPr>
            <w:r>
              <w:rPr>
                <w:rFonts w:ascii="Arial" w:hAnsi="Arial" w:cs="Arial"/>
                <w:sz w:val="16"/>
                <w:szCs w:val="16"/>
              </w:rPr>
              <w:t>DataSTORRE reminds academics that they must seek third party permission</w:t>
            </w:r>
          </w:p>
        </w:tc>
        <w:tc>
          <w:tcPr>
            <w:tcW w:w="2522" w:type="dxa"/>
          </w:tcPr>
          <w:p w14:paraId="73FE29A0" w14:textId="77777777" w:rsidR="00E70500" w:rsidRDefault="00663C40" w:rsidP="006225C2">
            <w:pPr>
              <w:rPr>
                <w:rFonts w:ascii="Arial" w:hAnsi="Arial" w:cs="Arial"/>
                <w:sz w:val="16"/>
                <w:szCs w:val="16"/>
              </w:rPr>
            </w:pPr>
            <w:r>
              <w:rPr>
                <w:rFonts w:ascii="Arial" w:hAnsi="Arial" w:cs="Arial"/>
                <w:sz w:val="16"/>
                <w:szCs w:val="16"/>
              </w:rPr>
              <w:t>Ongoing</w:t>
            </w:r>
          </w:p>
          <w:p w14:paraId="788FD330" w14:textId="77777777" w:rsidR="00663C40" w:rsidRDefault="00663C40" w:rsidP="006225C2">
            <w:pPr>
              <w:rPr>
                <w:rFonts w:ascii="Arial" w:hAnsi="Arial" w:cs="Arial"/>
                <w:sz w:val="16"/>
                <w:szCs w:val="16"/>
              </w:rPr>
            </w:pPr>
          </w:p>
          <w:p w14:paraId="40A5C037" w14:textId="77777777" w:rsidR="00663C40" w:rsidRDefault="00663C40" w:rsidP="006225C2">
            <w:pPr>
              <w:rPr>
                <w:rFonts w:ascii="Arial" w:hAnsi="Arial" w:cs="Arial"/>
                <w:sz w:val="16"/>
                <w:szCs w:val="16"/>
              </w:rPr>
            </w:pPr>
          </w:p>
          <w:p w14:paraId="31CBC77C" w14:textId="77777777" w:rsidR="00663C40" w:rsidRDefault="00663C40" w:rsidP="006225C2">
            <w:pPr>
              <w:rPr>
                <w:rFonts w:ascii="Arial" w:hAnsi="Arial" w:cs="Arial"/>
                <w:sz w:val="16"/>
                <w:szCs w:val="16"/>
              </w:rPr>
            </w:pPr>
          </w:p>
          <w:p w14:paraId="71B0C127" w14:textId="77777777" w:rsidR="00663C40" w:rsidRDefault="00663C40" w:rsidP="006225C2">
            <w:pPr>
              <w:rPr>
                <w:rFonts w:ascii="Arial" w:hAnsi="Arial" w:cs="Arial"/>
                <w:sz w:val="16"/>
                <w:szCs w:val="16"/>
              </w:rPr>
            </w:pPr>
          </w:p>
          <w:p w14:paraId="24EEDE98" w14:textId="77777777" w:rsidR="00663C40" w:rsidRDefault="00663C40" w:rsidP="006225C2">
            <w:pPr>
              <w:rPr>
                <w:rFonts w:ascii="Arial" w:hAnsi="Arial" w:cs="Arial"/>
                <w:sz w:val="16"/>
                <w:szCs w:val="16"/>
              </w:rPr>
            </w:pPr>
          </w:p>
          <w:p w14:paraId="7ADE3692" w14:textId="77777777" w:rsidR="00663C40" w:rsidRDefault="00663C40" w:rsidP="006225C2">
            <w:pPr>
              <w:rPr>
                <w:rFonts w:ascii="Arial" w:hAnsi="Arial" w:cs="Arial"/>
                <w:sz w:val="16"/>
                <w:szCs w:val="16"/>
              </w:rPr>
            </w:pPr>
          </w:p>
          <w:p w14:paraId="202CA478" w14:textId="39E07893" w:rsidR="00663C40" w:rsidRPr="00380EAD" w:rsidRDefault="00663C40" w:rsidP="006225C2">
            <w:pPr>
              <w:rPr>
                <w:rFonts w:ascii="Arial" w:hAnsi="Arial" w:cs="Arial"/>
                <w:sz w:val="16"/>
                <w:szCs w:val="16"/>
              </w:rPr>
            </w:pPr>
            <w:r>
              <w:rPr>
                <w:rFonts w:ascii="Arial" w:hAnsi="Arial" w:cs="Arial"/>
                <w:sz w:val="16"/>
                <w:szCs w:val="16"/>
              </w:rPr>
              <w:t>Ongoing</w:t>
            </w:r>
          </w:p>
        </w:tc>
        <w:tc>
          <w:tcPr>
            <w:tcW w:w="2268" w:type="dxa"/>
          </w:tcPr>
          <w:p w14:paraId="52824CA5" w14:textId="22BA9F0A" w:rsidR="00E70500" w:rsidRPr="00380EAD" w:rsidRDefault="00E70500" w:rsidP="006225C2">
            <w:pPr>
              <w:rPr>
                <w:rFonts w:ascii="Arial" w:hAnsi="Arial" w:cs="Arial"/>
                <w:sz w:val="16"/>
                <w:szCs w:val="16"/>
              </w:rPr>
            </w:pPr>
          </w:p>
        </w:tc>
      </w:tr>
      <w:tr w:rsidR="00E70500" w:rsidRPr="00D73EA5" w14:paraId="510BCDC3" w14:textId="77777777" w:rsidTr="00E04313">
        <w:trPr>
          <w:cantSplit/>
        </w:trPr>
        <w:tc>
          <w:tcPr>
            <w:tcW w:w="14175" w:type="dxa"/>
            <w:gridSpan w:val="5"/>
          </w:tcPr>
          <w:p w14:paraId="7941A70E" w14:textId="06CDE940" w:rsidR="00E70500" w:rsidRPr="00697A50" w:rsidRDefault="00E70500" w:rsidP="00BE4C4C">
            <w:pPr>
              <w:numPr>
                <w:ilvl w:val="0"/>
                <w:numId w:val="1"/>
              </w:numPr>
              <w:spacing w:before="100" w:beforeAutospacing="1" w:after="149"/>
              <w:ind w:left="0"/>
              <w:rPr>
                <w:rFonts w:ascii="Arial" w:hAnsi="Arial" w:cs="Arial"/>
                <w:sz w:val="16"/>
                <w:szCs w:val="16"/>
              </w:rPr>
            </w:pPr>
            <w:r w:rsidRPr="00BE4C4C">
              <w:rPr>
                <w:rFonts w:ascii="Arial" w:eastAsia="Times New Roman" w:hAnsi="Arial" w:cs="Arial"/>
                <w:b/>
                <w:color w:val="000000"/>
                <w:sz w:val="16"/>
                <w:szCs w:val="16"/>
                <w:lang w:eastAsia="en-US"/>
              </w:rPr>
              <w:t xml:space="preserve">EXPECTATION 7. </w:t>
            </w:r>
            <w:r>
              <w:rPr>
                <w:rFonts w:ascii="Arial" w:eastAsia="Times New Roman" w:hAnsi="Arial" w:cs="Arial"/>
                <w:b/>
                <w:color w:val="000000"/>
                <w:sz w:val="16"/>
                <w:szCs w:val="16"/>
                <w:lang w:eastAsia="en-US"/>
              </w:rPr>
              <w:t>PRESERVATION</w:t>
            </w:r>
          </w:p>
          <w:p w14:paraId="3E11EF08" w14:textId="66B2B813" w:rsidR="00E70500" w:rsidRPr="00697A50" w:rsidRDefault="00E70500" w:rsidP="00BE4C4C">
            <w:pPr>
              <w:numPr>
                <w:ilvl w:val="0"/>
                <w:numId w:val="1"/>
              </w:numPr>
              <w:spacing w:before="100" w:beforeAutospacing="1" w:after="149"/>
              <w:ind w:left="0"/>
              <w:rPr>
                <w:rFonts w:ascii="Arial" w:hAnsi="Arial" w:cs="Arial"/>
                <w:sz w:val="16"/>
                <w:szCs w:val="16"/>
              </w:rPr>
            </w:pPr>
            <w:r w:rsidRPr="00697A50">
              <w:rPr>
                <w:rFonts w:ascii="Arial" w:eastAsia="Times New Roman" w:hAnsi="Arial" w:cs="Arial"/>
                <w:color w:val="000000"/>
                <w:sz w:val="16"/>
                <w:szCs w:val="16"/>
                <w:lang w:eastAsia="en-US"/>
              </w:rPr>
              <w:t xml:space="preserve">Research organisations will ensure that EPSRC-funded research data is securely preserved for a minimum of 10-years from the date that any researcher ‘privileged access’ period expires or, if others have accessed the data, from last date on which access to the data was requested by a third party; all reasonable steps will be taken to ensure that publicly-funded data is not held in any jurisdiction where the available legal safeguards provide lower levels of protection than are available in the UK </w:t>
            </w:r>
          </w:p>
        </w:tc>
      </w:tr>
      <w:tr w:rsidR="00E70500" w:rsidRPr="00D73EA5" w14:paraId="44702559" w14:textId="77777777" w:rsidTr="00515B4D">
        <w:trPr>
          <w:cantSplit/>
        </w:trPr>
        <w:tc>
          <w:tcPr>
            <w:tcW w:w="2835" w:type="dxa"/>
          </w:tcPr>
          <w:p w14:paraId="25A166E1" w14:textId="3870AE06" w:rsidR="00E70500" w:rsidRPr="00380EAD" w:rsidRDefault="00E70500" w:rsidP="00856E52">
            <w:pPr>
              <w:rPr>
                <w:rFonts w:ascii="Arial" w:hAnsi="Arial" w:cs="Arial"/>
                <w:sz w:val="16"/>
                <w:szCs w:val="16"/>
              </w:rPr>
            </w:pPr>
            <w:r w:rsidRPr="00380EAD">
              <w:rPr>
                <w:rFonts w:ascii="Arial" w:hAnsi="Arial" w:cs="Arial"/>
                <w:sz w:val="16"/>
                <w:szCs w:val="16"/>
              </w:rPr>
              <w:lastRenderedPageBreak/>
              <w:t>The CARDIO exercise indicated a lack of awareness of data back-up an</w:t>
            </w:r>
            <w:r>
              <w:rPr>
                <w:rFonts w:ascii="Arial" w:hAnsi="Arial" w:cs="Arial"/>
                <w:sz w:val="16"/>
                <w:szCs w:val="16"/>
              </w:rPr>
              <w:t>d storage facilities, both in-project and post-project</w:t>
            </w:r>
          </w:p>
          <w:p w14:paraId="3BF491DE" w14:textId="77777777" w:rsidR="00E70500" w:rsidRPr="00380EAD" w:rsidRDefault="00E70500" w:rsidP="00856E52">
            <w:pPr>
              <w:rPr>
                <w:rFonts w:ascii="Arial" w:hAnsi="Arial" w:cs="Arial"/>
                <w:sz w:val="16"/>
                <w:szCs w:val="16"/>
              </w:rPr>
            </w:pPr>
          </w:p>
          <w:p w14:paraId="6796F77D" w14:textId="77777777" w:rsidR="00E70500" w:rsidRDefault="00E70500">
            <w:pPr>
              <w:rPr>
                <w:rFonts w:ascii="Arial" w:hAnsi="Arial" w:cs="Arial"/>
                <w:sz w:val="16"/>
                <w:szCs w:val="16"/>
              </w:rPr>
            </w:pPr>
          </w:p>
          <w:p w14:paraId="7917A1AA" w14:textId="77777777" w:rsidR="00E70500" w:rsidRPr="00380EAD" w:rsidRDefault="00E70500">
            <w:pPr>
              <w:rPr>
                <w:rFonts w:ascii="Arial" w:hAnsi="Arial" w:cs="Arial"/>
                <w:sz w:val="16"/>
                <w:szCs w:val="16"/>
              </w:rPr>
            </w:pPr>
          </w:p>
          <w:p w14:paraId="1AA1EA13" w14:textId="6FDA778A" w:rsidR="00E70500" w:rsidRPr="00380EAD" w:rsidRDefault="00E70500">
            <w:pPr>
              <w:rPr>
                <w:rFonts w:ascii="Arial" w:hAnsi="Arial" w:cs="Arial"/>
                <w:sz w:val="16"/>
                <w:szCs w:val="16"/>
              </w:rPr>
            </w:pPr>
          </w:p>
        </w:tc>
        <w:tc>
          <w:tcPr>
            <w:tcW w:w="3402" w:type="dxa"/>
          </w:tcPr>
          <w:p w14:paraId="509DA35B" w14:textId="725EA867" w:rsidR="00E70500" w:rsidRPr="00380EAD" w:rsidRDefault="00E70500" w:rsidP="00856E52">
            <w:pPr>
              <w:shd w:val="clear" w:color="auto" w:fill="FFFFFF"/>
              <w:spacing w:before="100" w:beforeAutospacing="1" w:after="100" w:afterAutospacing="1"/>
              <w:rPr>
                <w:rFonts w:ascii="Arial" w:eastAsia="Times New Roman" w:hAnsi="Arial" w:cs="Arial"/>
                <w:color w:val="000000"/>
                <w:sz w:val="16"/>
                <w:szCs w:val="16"/>
                <w:lang w:eastAsia="en-GB"/>
              </w:rPr>
            </w:pPr>
            <w:r w:rsidRPr="00380EAD">
              <w:rPr>
                <w:rFonts w:ascii="Arial" w:eastAsia="Times New Roman" w:hAnsi="Arial" w:cs="Arial"/>
                <w:color w:val="000000"/>
                <w:sz w:val="16"/>
                <w:szCs w:val="16"/>
                <w:lang w:eastAsia="en-GB"/>
              </w:rPr>
              <w:t>Research data of future historical interest, and all research data that represent records of the University, including data that substantiate research findings, will be offered and assessed for deposit and retention in an appropriate national or international data service or domain repository</w:t>
            </w:r>
            <w:r w:rsidR="00F030EB">
              <w:rPr>
                <w:rFonts w:ascii="Arial" w:eastAsia="Times New Roman" w:hAnsi="Arial" w:cs="Arial"/>
                <w:color w:val="000000"/>
                <w:sz w:val="16"/>
                <w:szCs w:val="16"/>
                <w:lang w:eastAsia="en-GB"/>
              </w:rPr>
              <w:t xml:space="preserve"> (which meets relevant legislation)</w:t>
            </w:r>
            <w:r w:rsidRPr="00380EAD">
              <w:rPr>
                <w:rFonts w:ascii="Arial" w:eastAsia="Times New Roman" w:hAnsi="Arial" w:cs="Arial"/>
                <w:color w:val="000000"/>
                <w:sz w:val="16"/>
                <w:szCs w:val="16"/>
                <w:lang w:eastAsia="en-GB"/>
              </w:rPr>
              <w:t xml:space="preserve">, or </w:t>
            </w:r>
            <w:r>
              <w:rPr>
                <w:rFonts w:ascii="Arial" w:eastAsia="Times New Roman" w:hAnsi="Arial" w:cs="Arial"/>
                <w:color w:val="000000"/>
                <w:sz w:val="16"/>
                <w:szCs w:val="16"/>
                <w:lang w:eastAsia="en-GB"/>
              </w:rPr>
              <w:t>the</w:t>
            </w:r>
            <w:r w:rsidRPr="00380EAD">
              <w:rPr>
                <w:rFonts w:ascii="Arial" w:eastAsia="Times New Roman" w:hAnsi="Arial" w:cs="Arial"/>
                <w:color w:val="000000"/>
                <w:sz w:val="16"/>
                <w:szCs w:val="16"/>
                <w:lang w:eastAsia="en-GB"/>
              </w:rPr>
              <w:t xml:space="preserve"> University repository. </w:t>
            </w:r>
          </w:p>
        </w:tc>
        <w:tc>
          <w:tcPr>
            <w:tcW w:w="3148" w:type="dxa"/>
          </w:tcPr>
          <w:p w14:paraId="4A90CCB3" w14:textId="517AC961" w:rsidR="00E70500" w:rsidRPr="00380EAD" w:rsidRDefault="009F2D18" w:rsidP="00663C40">
            <w:pPr>
              <w:rPr>
                <w:rFonts w:ascii="Arial" w:hAnsi="Arial" w:cs="Arial"/>
                <w:sz w:val="16"/>
                <w:szCs w:val="16"/>
              </w:rPr>
            </w:pPr>
            <w:r>
              <w:rPr>
                <w:rFonts w:ascii="Arial" w:hAnsi="Arial" w:cs="Arial"/>
                <w:sz w:val="16"/>
                <w:szCs w:val="16"/>
              </w:rPr>
              <w:t xml:space="preserve">DataSTORRE </w:t>
            </w:r>
            <w:r w:rsidR="00663C40">
              <w:rPr>
                <w:rFonts w:ascii="Arial" w:hAnsi="Arial" w:cs="Arial"/>
                <w:sz w:val="16"/>
                <w:szCs w:val="16"/>
              </w:rPr>
              <w:t>launched in Dec</w:t>
            </w:r>
            <w:r w:rsidR="0019146B">
              <w:rPr>
                <w:rFonts w:ascii="Arial" w:hAnsi="Arial" w:cs="Arial"/>
                <w:sz w:val="16"/>
                <w:szCs w:val="16"/>
              </w:rPr>
              <w:t>e</w:t>
            </w:r>
            <w:r w:rsidR="00663C40">
              <w:rPr>
                <w:rFonts w:ascii="Arial" w:hAnsi="Arial" w:cs="Arial"/>
                <w:sz w:val="16"/>
                <w:szCs w:val="16"/>
              </w:rPr>
              <w:t>mber 2015</w:t>
            </w:r>
          </w:p>
        </w:tc>
        <w:tc>
          <w:tcPr>
            <w:tcW w:w="2522" w:type="dxa"/>
          </w:tcPr>
          <w:p w14:paraId="29CA2236" w14:textId="5A1719B2" w:rsidR="00E70500" w:rsidRPr="00380EAD" w:rsidRDefault="009F2D18" w:rsidP="00D73EA5">
            <w:pPr>
              <w:rPr>
                <w:rFonts w:ascii="Arial" w:hAnsi="Arial" w:cs="Arial"/>
                <w:sz w:val="16"/>
                <w:szCs w:val="16"/>
              </w:rPr>
            </w:pPr>
            <w:r>
              <w:rPr>
                <w:rFonts w:ascii="Arial" w:hAnsi="Arial" w:cs="Arial"/>
                <w:sz w:val="16"/>
                <w:szCs w:val="16"/>
              </w:rPr>
              <w:t>Ongoing</w:t>
            </w:r>
          </w:p>
        </w:tc>
        <w:tc>
          <w:tcPr>
            <w:tcW w:w="2268" w:type="dxa"/>
          </w:tcPr>
          <w:p w14:paraId="34087B54" w14:textId="2BA3649D" w:rsidR="00E70500" w:rsidRPr="00380EAD" w:rsidRDefault="00E70500" w:rsidP="008C0601">
            <w:pPr>
              <w:rPr>
                <w:rFonts w:ascii="Arial" w:hAnsi="Arial" w:cs="Arial"/>
                <w:sz w:val="16"/>
                <w:szCs w:val="16"/>
              </w:rPr>
            </w:pPr>
          </w:p>
        </w:tc>
      </w:tr>
      <w:tr w:rsidR="00E70500" w:rsidRPr="00EB5864" w14:paraId="7AE97193" w14:textId="77777777" w:rsidTr="00E04313">
        <w:trPr>
          <w:cantSplit/>
        </w:trPr>
        <w:tc>
          <w:tcPr>
            <w:tcW w:w="14175" w:type="dxa"/>
            <w:gridSpan w:val="5"/>
          </w:tcPr>
          <w:p w14:paraId="217BE0CD" w14:textId="122B0037" w:rsidR="00E70500" w:rsidRPr="00697A50" w:rsidRDefault="00E70500" w:rsidP="00BE4C4C">
            <w:pPr>
              <w:numPr>
                <w:ilvl w:val="0"/>
                <w:numId w:val="1"/>
              </w:numPr>
              <w:spacing w:before="100" w:beforeAutospacing="1" w:after="149"/>
              <w:ind w:left="0"/>
              <w:rPr>
                <w:rFonts w:ascii="Arial" w:hAnsi="Arial" w:cs="Arial"/>
                <w:sz w:val="16"/>
                <w:szCs w:val="16"/>
              </w:rPr>
            </w:pPr>
            <w:r w:rsidRPr="00BE4C4C">
              <w:rPr>
                <w:rFonts w:ascii="Arial" w:eastAsia="Times New Roman" w:hAnsi="Arial" w:cs="Arial"/>
                <w:b/>
                <w:color w:val="000000"/>
                <w:sz w:val="16"/>
                <w:szCs w:val="16"/>
                <w:lang w:eastAsia="en-US"/>
              </w:rPr>
              <w:t xml:space="preserve">EXPECTATION 8. </w:t>
            </w:r>
            <w:r>
              <w:rPr>
                <w:rFonts w:ascii="Arial" w:eastAsia="Times New Roman" w:hAnsi="Arial" w:cs="Arial"/>
                <w:b/>
                <w:color w:val="000000"/>
                <w:sz w:val="16"/>
                <w:szCs w:val="16"/>
                <w:lang w:eastAsia="en-US"/>
              </w:rPr>
              <w:t>CURATION</w:t>
            </w:r>
          </w:p>
          <w:p w14:paraId="1D55AD63" w14:textId="03AA2140" w:rsidR="00E70500" w:rsidRPr="00697A50" w:rsidRDefault="00E70500" w:rsidP="00BE4C4C">
            <w:pPr>
              <w:numPr>
                <w:ilvl w:val="0"/>
                <w:numId w:val="1"/>
              </w:numPr>
              <w:spacing w:before="100" w:beforeAutospacing="1" w:after="149"/>
              <w:ind w:left="0"/>
              <w:rPr>
                <w:rFonts w:ascii="Arial" w:hAnsi="Arial" w:cs="Arial"/>
                <w:sz w:val="16"/>
                <w:szCs w:val="16"/>
              </w:rPr>
            </w:pPr>
            <w:r w:rsidRPr="00697A50">
              <w:rPr>
                <w:rFonts w:ascii="Arial" w:eastAsia="Times New Roman" w:hAnsi="Arial" w:cs="Arial"/>
                <w:color w:val="000000"/>
                <w:sz w:val="16"/>
                <w:szCs w:val="16"/>
                <w:lang w:eastAsia="en-US"/>
              </w:rPr>
              <w:t xml:space="preserve">Research organisations will ensure that effective data curation </w:t>
            </w:r>
            <w:proofErr w:type="gramStart"/>
            <w:r w:rsidRPr="00697A50">
              <w:rPr>
                <w:rFonts w:ascii="Arial" w:eastAsia="Times New Roman" w:hAnsi="Arial" w:cs="Arial"/>
                <w:color w:val="000000"/>
                <w:sz w:val="16"/>
                <w:szCs w:val="16"/>
                <w:lang w:eastAsia="en-US"/>
              </w:rPr>
              <w:t>is provided</w:t>
            </w:r>
            <w:proofErr w:type="gramEnd"/>
            <w:r w:rsidRPr="00697A50">
              <w:rPr>
                <w:rFonts w:ascii="Arial" w:eastAsia="Times New Roman" w:hAnsi="Arial" w:cs="Arial"/>
                <w:color w:val="000000"/>
                <w:sz w:val="16"/>
                <w:szCs w:val="16"/>
                <w:lang w:eastAsia="en-US"/>
              </w:rPr>
              <w:t xml:space="preserve"> throughout the full data lifecycle, with ‘data curation’ and ‘data lifecycle’ being as defined by the Digital Curation Centre. The full range of responsibilities associated with data curation over the data lifecycle will be clearly allocated within the research organisation, and where research data is subject to restricted access the research organisation will implement and manage appropriate security controls; research organisations will particularly ensure that the quality assurance of their data curation processes is a specifically assigned responsibility; </w:t>
            </w:r>
          </w:p>
        </w:tc>
      </w:tr>
      <w:tr w:rsidR="00E70500" w:rsidRPr="00EB5864" w14:paraId="36AD7A33" w14:textId="77777777" w:rsidTr="00515B4D">
        <w:trPr>
          <w:cantSplit/>
        </w:trPr>
        <w:tc>
          <w:tcPr>
            <w:tcW w:w="2835" w:type="dxa"/>
          </w:tcPr>
          <w:p w14:paraId="68B70099" w14:textId="24F0A3ED" w:rsidR="00E70500" w:rsidRPr="00380EAD" w:rsidRDefault="00E70500" w:rsidP="006A475C">
            <w:pPr>
              <w:rPr>
                <w:rFonts w:ascii="Arial" w:hAnsi="Arial" w:cs="Arial"/>
                <w:sz w:val="16"/>
                <w:szCs w:val="16"/>
              </w:rPr>
            </w:pPr>
            <w:r w:rsidRPr="00380EAD">
              <w:rPr>
                <w:rFonts w:ascii="Arial" w:hAnsi="Arial" w:cs="Arial"/>
                <w:sz w:val="16"/>
                <w:szCs w:val="16"/>
              </w:rPr>
              <w:t xml:space="preserve">Practices unknown. The CARDIO exercise indicated that there were few </w:t>
            </w:r>
            <w:r>
              <w:rPr>
                <w:rFonts w:ascii="Arial" w:hAnsi="Arial" w:cs="Arial"/>
                <w:sz w:val="16"/>
                <w:szCs w:val="16"/>
              </w:rPr>
              <w:t xml:space="preserve">departmental or group </w:t>
            </w:r>
            <w:r w:rsidRPr="00380EAD">
              <w:rPr>
                <w:rFonts w:ascii="Arial" w:hAnsi="Arial" w:cs="Arial"/>
                <w:sz w:val="16"/>
                <w:szCs w:val="16"/>
              </w:rPr>
              <w:t>policies relating to RDM (or little awareness of these).</w:t>
            </w:r>
          </w:p>
          <w:p w14:paraId="4F9ED283" w14:textId="77777777" w:rsidR="00E70500" w:rsidRPr="00380EAD" w:rsidRDefault="00E70500" w:rsidP="006A475C">
            <w:pPr>
              <w:rPr>
                <w:rFonts w:ascii="Arial" w:hAnsi="Arial" w:cs="Arial"/>
                <w:sz w:val="16"/>
                <w:szCs w:val="16"/>
              </w:rPr>
            </w:pPr>
          </w:p>
          <w:p w14:paraId="1AFEB8C5" w14:textId="5E7EEE8A" w:rsidR="00E70500" w:rsidRPr="00380EAD" w:rsidRDefault="00E70500" w:rsidP="006A475C">
            <w:pPr>
              <w:rPr>
                <w:rFonts w:ascii="Arial" w:hAnsi="Arial" w:cs="Arial"/>
                <w:sz w:val="16"/>
                <w:szCs w:val="16"/>
              </w:rPr>
            </w:pPr>
            <w:r w:rsidRPr="00380EAD">
              <w:rPr>
                <w:rFonts w:ascii="Arial" w:hAnsi="Arial" w:cs="Arial"/>
                <w:sz w:val="16"/>
                <w:szCs w:val="16"/>
              </w:rPr>
              <w:t xml:space="preserve">Guidance for effective data curation </w:t>
            </w:r>
            <w:r>
              <w:rPr>
                <w:rFonts w:ascii="Arial" w:hAnsi="Arial" w:cs="Arial"/>
                <w:sz w:val="16"/>
                <w:szCs w:val="16"/>
              </w:rPr>
              <w:t>linked with</w:t>
            </w:r>
            <w:r w:rsidRPr="00380EAD">
              <w:rPr>
                <w:rFonts w:ascii="Arial" w:hAnsi="Arial" w:cs="Arial"/>
                <w:sz w:val="16"/>
                <w:szCs w:val="16"/>
              </w:rPr>
              <w:t xml:space="preserve"> </w:t>
            </w:r>
            <w:r>
              <w:rPr>
                <w:rFonts w:ascii="Arial" w:hAnsi="Arial" w:cs="Arial"/>
                <w:sz w:val="16"/>
                <w:szCs w:val="16"/>
              </w:rPr>
              <w:t xml:space="preserve">expectation </w:t>
            </w:r>
            <w:r w:rsidRPr="00380EAD">
              <w:rPr>
                <w:rFonts w:ascii="Arial" w:hAnsi="Arial" w:cs="Arial"/>
                <w:sz w:val="16"/>
                <w:szCs w:val="16"/>
              </w:rPr>
              <w:t>9</w:t>
            </w:r>
          </w:p>
          <w:p w14:paraId="3903147D" w14:textId="77777777" w:rsidR="00E70500" w:rsidRPr="00380EAD" w:rsidRDefault="00E70500" w:rsidP="006A475C">
            <w:pPr>
              <w:rPr>
                <w:rFonts w:ascii="Arial" w:hAnsi="Arial" w:cs="Arial"/>
                <w:sz w:val="16"/>
                <w:szCs w:val="16"/>
              </w:rPr>
            </w:pPr>
            <w:r w:rsidRPr="00380EAD">
              <w:rPr>
                <w:rFonts w:ascii="Arial" w:hAnsi="Arial" w:cs="Arial"/>
                <w:sz w:val="16"/>
                <w:szCs w:val="16"/>
              </w:rPr>
              <w:t xml:space="preserve"> </w:t>
            </w:r>
          </w:p>
        </w:tc>
        <w:tc>
          <w:tcPr>
            <w:tcW w:w="3402" w:type="dxa"/>
          </w:tcPr>
          <w:p w14:paraId="4635DEB8" w14:textId="77777777" w:rsidR="00E70500" w:rsidRPr="00380EAD" w:rsidRDefault="00E70500" w:rsidP="001B7182">
            <w:pPr>
              <w:shd w:val="clear" w:color="auto" w:fill="FFFFFF"/>
              <w:spacing w:before="100" w:beforeAutospacing="1" w:after="100" w:afterAutospacing="1"/>
              <w:rPr>
                <w:rFonts w:ascii="Arial" w:eastAsia="Times New Roman" w:hAnsi="Arial" w:cs="Arial"/>
                <w:color w:val="000000"/>
                <w:sz w:val="16"/>
                <w:szCs w:val="16"/>
                <w:lang w:eastAsia="en-GB"/>
              </w:rPr>
            </w:pPr>
            <w:r w:rsidRPr="00380EAD">
              <w:rPr>
                <w:rFonts w:ascii="Arial" w:eastAsia="Times New Roman" w:hAnsi="Arial" w:cs="Arial"/>
                <w:color w:val="000000"/>
                <w:sz w:val="16"/>
                <w:szCs w:val="16"/>
                <w:lang w:eastAsia="en-GB"/>
              </w:rPr>
              <w:t xml:space="preserve">Research data </w:t>
            </w:r>
            <w:proofErr w:type="gramStart"/>
            <w:r w:rsidRPr="00380EAD">
              <w:rPr>
                <w:rFonts w:ascii="Arial" w:eastAsia="Times New Roman" w:hAnsi="Arial" w:cs="Arial"/>
                <w:color w:val="000000"/>
                <w:sz w:val="16"/>
                <w:szCs w:val="16"/>
                <w:lang w:eastAsia="en-GB"/>
              </w:rPr>
              <w:t>will be managed</w:t>
            </w:r>
            <w:proofErr w:type="gramEnd"/>
            <w:r w:rsidRPr="00380EAD">
              <w:rPr>
                <w:rFonts w:ascii="Arial" w:eastAsia="Times New Roman" w:hAnsi="Arial" w:cs="Arial"/>
                <w:color w:val="000000"/>
                <w:sz w:val="16"/>
                <w:szCs w:val="16"/>
                <w:lang w:eastAsia="en-GB"/>
              </w:rPr>
              <w:t xml:space="preserve"> to the highest standards throughout the research data lifecycle as part of the University’s commitment to research excellence. </w:t>
            </w:r>
          </w:p>
          <w:p w14:paraId="1BAE147C" w14:textId="77777777" w:rsidR="00E70500" w:rsidRPr="00380EAD" w:rsidRDefault="00E70500">
            <w:pPr>
              <w:rPr>
                <w:rFonts w:ascii="Arial" w:hAnsi="Arial" w:cs="Arial"/>
                <w:sz w:val="16"/>
                <w:szCs w:val="16"/>
              </w:rPr>
            </w:pPr>
          </w:p>
        </w:tc>
        <w:tc>
          <w:tcPr>
            <w:tcW w:w="3148" w:type="dxa"/>
          </w:tcPr>
          <w:p w14:paraId="383310A4" w14:textId="484109C0" w:rsidR="00E70500" w:rsidRDefault="00E70500" w:rsidP="00757815">
            <w:pPr>
              <w:rPr>
                <w:rFonts w:ascii="Arial" w:hAnsi="Arial" w:cs="Arial"/>
                <w:sz w:val="16"/>
                <w:szCs w:val="16"/>
              </w:rPr>
            </w:pPr>
            <w:r>
              <w:rPr>
                <w:rFonts w:ascii="Arial" w:hAnsi="Arial" w:cs="Arial"/>
                <w:sz w:val="16"/>
                <w:szCs w:val="16"/>
              </w:rPr>
              <w:t xml:space="preserve">Scope the current IS storage capacity and ability to meet future requirements. </w:t>
            </w:r>
          </w:p>
          <w:p w14:paraId="46920B02" w14:textId="77777777" w:rsidR="00E70500" w:rsidRDefault="00E70500" w:rsidP="00E04313">
            <w:pPr>
              <w:pStyle w:val="CommentText"/>
              <w:rPr>
                <w:rFonts w:ascii="Arial" w:hAnsi="Arial" w:cs="Arial"/>
                <w:sz w:val="16"/>
                <w:szCs w:val="16"/>
              </w:rPr>
            </w:pPr>
          </w:p>
          <w:p w14:paraId="52957013" w14:textId="77777777" w:rsidR="00E70500" w:rsidRDefault="00E70500" w:rsidP="00757815">
            <w:pPr>
              <w:rPr>
                <w:rFonts w:ascii="Arial" w:hAnsi="Arial" w:cs="Arial"/>
                <w:sz w:val="16"/>
                <w:szCs w:val="16"/>
              </w:rPr>
            </w:pPr>
          </w:p>
          <w:p w14:paraId="2266AC2E" w14:textId="095B5416" w:rsidR="00E70500" w:rsidRDefault="00E70500" w:rsidP="00757815">
            <w:pPr>
              <w:rPr>
                <w:rFonts w:ascii="Arial" w:hAnsi="Arial" w:cs="Arial"/>
                <w:sz w:val="16"/>
                <w:szCs w:val="16"/>
              </w:rPr>
            </w:pPr>
            <w:r>
              <w:rPr>
                <w:rFonts w:ascii="Arial" w:hAnsi="Arial" w:cs="Arial"/>
                <w:sz w:val="16"/>
                <w:szCs w:val="16"/>
              </w:rPr>
              <w:t xml:space="preserve">Develop procedures including end of life data review and destruction.  </w:t>
            </w:r>
          </w:p>
          <w:p w14:paraId="5498C35A" w14:textId="77777777" w:rsidR="00E70500" w:rsidRDefault="00E70500" w:rsidP="00E04313">
            <w:pPr>
              <w:pStyle w:val="CommentText"/>
              <w:rPr>
                <w:rFonts w:ascii="Arial" w:hAnsi="Arial" w:cs="Arial"/>
                <w:sz w:val="16"/>
                <w:szCs w:val="16"/>
              </w:rPr>
            </w:pPr>
          </w:p>
          <w:p w14:paraId="00549225" w14:textId="08090D29" w:rsidR="00CA72C5" w:rsidRPr="00380EAD" w:rsidRDefault="00E70500" w:rsidP="002B4BD5">
            <w:pPr>
              <w:pStyle w:val="CommentText"/>
              <w:rPr>
                <w:rFonts w:ascii="Arial" w:hAnsi="Arial" w:cs="Arial"/>
                <w:sz w:val="16"/>
                <w:szCs w:val="16"/>
              </w:rPr>
            </w:pPr>
            <w:r>
              <w:rPr>
                <w:rFonts w:ascii="Arial" w:hAnsi="Arial" w:cs="Arial"/>
                <w:sz w:val="16"/>
                <w:szCs w:val="16"/>
              </w:rPr>
              <w:t xml:space="preserve">Develop </w:t>
            </w:r>
            <w:r w:rsidRPr="00380EAD">
              <w:rPr>
                <w:rFonts w:ascii="Arial" w:hAnsi="Arial" w:cs="Arial"/>
                <w:sz w:val="16"/>
                <w:szCs w:val="16"/>
              </w:rPr>
              <w:t>guidance</w:t>
            </w:r>
            <w:r>
              <w:rPr>
                <w:rFonts w:ascii="Arial" w:hAnsi="Arial" w:cs="Arial"/>
                <w:sz w:val="16"/>
                <w:szCs w:val="16"/>
              </w:rPr>
              <w:t xml:space="preserve"> for academic staff on data curation</w:t>
            </w:r>
            <w:r w:rsidRPr="00380EAD">
              <w:rPr>
                <w:rFonts w:ascii="Arial" w:hAnsi="Arial" w:cs="Arial"/>
                <w:sz w:val="16"/>
                <w:szCs w:val="16"/>
              </w:rPr>
              <w:t xml:space="preserve"> to be delivered online and through training </w:t>
            </w:r>
          </w:p>
        </w:tc>
        <w:tc>
          <w:tcPr>
            <w:tcW w:w="2522" w:type="dxa"/>
          </w:tcPr>
          <w:p w14:paraId="6CA61E57" w14:textId="53C21007" w:rsidR="00E70500" w:rsidRDefault="00663C40" w:rsidP="00757815">
            <w:pPr>
              <w:rPr>
                <w:rFonts w:ascii="Arial" w:hAnsi="Arial" w:cs="Arial"/>
                <w:sz w:val="16"/>
                <w:szCs w:val="16"/>
              </w:rPr>
            </w:pPr>
            <w:r>
              <w:rPr>
                <w:rFonts w:ascii="Arial" w:hAnsi="Arial" w:cs="Arial"/>
                <w:sz w:val="16"/>
                <w:szCs w:val="16"/>
              </w:rPr>
              <w:t>Creatio</w:t>
            </w:r>
            <w:r w:rsidR="000F474A">
              <w:rPr>
                <w:rFonts w:ascii="Arial" w:hAnsi="Arial" w:cs="Arial"/>
                <w:sz w:val="16"/>
                <w:szCs w:val="16"/>
              </w:rPr>
              <w:t>n of research drive, Spring 2017</w:t>
            </w:r>
          </w:p>
          <w:p w14:paraId="448D991F" w14:textId="77777777" w:rsidR="00E70500" w:rsidRDefault="00E70500" w:rsidP="00757815">
            <w:pPr>
              <w:rPr>
                <w:rFonts w:ascii="Arial" w:hAnsi="Arial" w:cs="Arial"/>
                <w:sz w:val="16"/>
                <w:szCs w:val="16"/>
              </w:rPr>
            </w:pPr>
          </w:p>
          <w:p w14:paraId="0E522C0B" w14:textId="77777777" w:rsidR="00E70500" w:rsidRDefault="00E70500" w:rsidP="00757815">
            <w:pPr>
              <w:rPr>
                <w:rFonts w:ascii="Arial" w:hAnsi="Arial" w:cs="Arial"/>
                <w:sz w:val="16"/>
                <w:szCs w:val="16"/>
              </w:rPr>
            </w:pPr>
          </w:p>
          <w:p w14:paraId="4E74AA27" w14:textId="1FEC7B8B" w:rsidR="00E70500" w:rsidRDefault="00663C40" w:rsidP="00757815">
            <w:pPr>
              <w:rPr>
                <w:rFonts w:ascii="Arial" w:hAnsi="Arial" w:cs="Arial"/>
                <w:sz w:val="16"/>
                <w:szCs w:val="16"/>
              </w:rPr>
            </w:pPr>
            <w:r>
              <w:rPr>
                <w:rFonts w:ascii="Arial" w:hAnsi="Arial" w:cs="Arial"/>
                <w:sz w:val="16"/>
                <w:szCs w:val="16"/>
              </w:rPr>
              <w:t>Awaiting finalisation</w:t>
            </w:r>
          </w:p>
          <w:p w14:paraId="6CB07F05" w14:textId="77777777" w:rsidR="00E70500" w:rsidRDefault="00E70500" w:rsidP="00757815">
            <w:pPr>
              <w:rPr>
                <w:rFonts w:ascii="Arial" w:hAnsi="Arial" w:cs="Arial"/>
                <w:sz w:val="16"/>
                <w:szCs w:val="16"/>
              </w:rPr>
            </w:pPr>
          </w:p>
          <w:p w14:paraId="43578D00" w14:textId="77777777" w:rsidR="00E70500" w:rsidRDefault="00E70500" w:rsidP="001C7F16">
            <w:pPr>
              <w:rPr>
                <w:rFonts w:ascii="Arial" w:hAnsi="Arial" w:cs="Arial"/>
                <w:sz w:val="16"/>
                <w:szCs w:val="16"/>
              </w:rPr>
            </w:pPr>
          </w:p>
          <w:p w14:paraId="477758A7" w14:textId="319C7E69" w:rsidR="001C7F16" w:rsidRPr="00380EAD" w:rsidRDefault="001C7F16" w:rsidP="001C7F16">
            <w:pPr>
              <w:rPr>
                <w:rFonts w:ascii="Arial" w:hAnsi="Arial" w:cs="Arial"/>
                <w:sz w:val="16"/>
                <w:szCs w:val="16"/>
              </w:rPr>
            </w:pPr>
            <w:r>
              <w:rPr>
                <w:rFonts w:ascii="Arial" w:hAnsi="Arial" w:cs="Arial"/>
                <w:sz w:val="16"/>
                <w:szCs w:val="16"/>
              </w:rPr>
              <w:t>RDM web pages updated January 2016 and training materials and other resources identified</w:t>
            </w:r>
          </w:p>
        </w:tc>
        <w:tc>
          <w:tcPr>
            <w:tcW w:w="2268" w:type="dxa"/>
          </w:tcPr>
          <w:p w14:paraId="4F67FE1E" w14:textId="3CD8A73A" w:rsidR="000F474A" w:rsidRDefault="000F474A" w:rsidP="00757815">
            <w:pPr>
              <w:rPr>
                <w:rFonts w:ascii="Arial" w:hAnsi="Arial" w:cs="Arial"/>
                <w:sz w:val="16"/>
                <w:szCs w:val="16"/>
              </w:rPr>
            </w:pPr>
            <w:r>
              <w:rPr>
                <w:rFonts w:ascii="Arial" w:hAnsi="Arial" w:cs="Arial"/>
                <w:sz w:val="16"/>
                <w:szCs w:val="16"/>
              </w:rPr>
              <w:t>Led by LARS and Infrastructure Development</w:t>
            </w:r>
          </w:p>
          <w:p w14:paraId="5D52D795" w14:textId="77777777" w:rsidR="00E70500" w:rsidRDefault="00E70500" w:rsidP="00757815">
            <w:pPr>
              <w:rPr>
                <w:rFonts w:ascii="Arial" w:hAnsi="Arial" w:cs="Arial"/>
                <w:sz w:val="16"/>
                <w:szCs w:val="16"/>
              </w:rPr>
            </w:pPr>
          </w:p>
          <w:p w14:paraId="4E4C5684" w14:textId="77777777" w:rsidR="00663C40" w:rsidRDefault="00663C40" w:rsidP="00757815">
            <w:pPr>
              <w:rPr>
                <w:rFonts w:ascii="Arial" w:hAnsi="Arial" w:cs="Arial"/>
                <w:sz w:val="16"/>
                <w:szCs w:val="16"/>
              </w:rPr>
            </w:pPr>
          </w:p>
          <w:p w14:paraId="4E255BD9" w14:textId="16B35996" w:rsidR="00E70500" w:rsidRDefault="000F474A" w:rsidP="00757815">
            <w:pPr>
              <w:rPr>
                <w:rFonts w:ascii="Arial" w:hAnsi="Arial" w:cs="Arial"/>
                <w:sz w:val="16"/>
                <w:szCs w:val="16"/>
              </w:rPr>
            </w:pPr>
            <w:r>
              <w:rPr>
                <w:rFonts w:ascii="Arial" w:hAnsi="Arial" w:cs="Arial"/>
                <w:sz w:val="16"/>
                <w:szCs w:val="16"/>
              </w:rPr>
              <w:t>Infrastructure Development</w:t>
            </w:r>
          </w:p>
          <w:p w14:paraId="52D42675" w14:textId="77777777" w:rsidR="00E70500" w:rsidRDefault="00E70500" w:rsidP="00757815">
            <w:pPr>
              <w:rPr>
                <w:rFonts w:ascii="Arial" w:hAnsi="Arial" w:cs="Arial"/>
                <w:sz w:val="16"/>
                <w:szCs w:val="16"/>
              </w:rPr>
            </w:pPr>
          </w:p>
          <w:p w14:paraId="2FD44061" w14:textId="77777777" w:rsidR="00E70500" w:rsidRDefault="00E70500" w:rsidP="00757815">
            <w:pPr>
              <w:rPr>
                <w:rFonts w:ascii="Arial" w:hAnsi="Arial" w:cs="Arial"/>
                <w:sz w:val="16"/>
                <w:szCs w:val="16"/>
              </w:rPr>
            </w:pPr>
          </w:p>
          <w:p w14:paraId="7CB695F6" w14:textId="77777777" w:rsidR="00E70500" w:rsidRDefault="00E70500" w:rsidP="00757815">
            <w:pPr>
              <w:rPr>
                <w:rFonts w:ascii="Arial" w:hAnsi="Arial" w:cs="Arial"/>
                <w:sz w:val="16"/>
                <w:szCs w:val="16"/>
              </w:rPr>
            </w:pPr>
          </w:p>
          <w:p w14:paraId="40EBF1F1" w14:textId="124FF4A5" w:rsidR="00E70500" w:rsidRPr="00380EAD" w:rsidRDefault="00E70500" w:rsidP="001C7F16">
            <w:pPr>
              <w:rPr>
                <w:rFonts w:ascii="Arial" w:hAnsi="Arial" w:cs="Arial"/>
                <w:sz w:val="16"/>
                <w:szCs w:val="16"/>
              </w:rPr>
            </w:pPr>
          </w:p>
        </w:tc>
      </w:tr>
      <w:tr w:rsidR="00E70500" w:rsidRPr="00EB5864" w14:paraId="04031243" w14:textId="77777777" w:rsidTr="00E04313">
        <w:trPr>
          <w:cantSplit/>
        </w:trPr>
        <w:tc>
          <w:tcPr>
            <w:tcW w:w="14175" w:type="dxa"/>
            <w:gridSpan w:val="5"/>
          </w:tcPr>
          <w:p w14:paraId="4B1CF3B5" w14:textId="0D989AB4" w:rsidR="00E70500" w:rsidRPr="00697A50" w:rsidRDefault="00E70500" w:rsidP="00AF7935">
            <w:pPr>
              <w:numPr>
                <w:ilvl w:val="0"/>
                <w:numId w:val="1"/>
              </w:numPr>
              <w:spacing w:before="100" w:beforeAutospacing="1" w:after="149"/>
              <w:ind w:left="0"/>
              <w:rPr>
                <w:rFonts w:ascii="Arial" w:hAnsi="Arial" w:cs="Arial"/>
                <w:sz w:val="16"/>
                <w:szCs w:val="16"/>
              </w:rPr>
            </w:pPr>
            <w:r w:rsidRPr="00AF7935">
              <w:rPr>
                <w:rFonts w:ascii="Arial" w:eastAsia="Times New Roman" w:hAnsi="Arial" w:cs="Arial"/>
                <w:b/>
                <w:color w:val="000000"/>
                <w:sz w:val="16"/>
                <w:szCs w:val="16"/>
                <w:lang w:eastAsia="en-US"/>
              </w:rPr>
              <w:t xml:space="preserve">EXPECTATION 9. </w:t>
            </w:r>
            <w:r>
              <w:rPr>
                <w:rFonts w:ascii="Arial" w:eastAsia="Times New Roman" w:hAnsi="Arial" w:cs="Arial"/>
                <w:b/>
                <w:color w:val="000000"/>
                <w:sz w:val="16"/>
                <w:szCs w:val="16"/>
                <w:lang w:eastAsia="en-US"/>
              </w:rPr>
              <w:t>RESOURCING</w:t>
            </w:r>
          </w:p>
          <w:p w14:paraId="3835D397" w14:textId="30BE3F8C" w:rsidR="00E70500" w:rsidRPr="00380EAD" w:rsidRDefault="00E70500" w:rsidP="00AF7935">
            <w:pPr>
              <w:numPr>
                <w:ilvl w:val="0"/>
                <w:numId w:val="1"/>
              </w:numPr>
              <w:spacing w:before="100" w:beforeAutospacing="1" w:after="149"/>
              <w:ind w:left="0"/>
              <w:rPr>
                <w:rFonts w:ascii="Arial" w:hAnsi="Arial" w:cs="Arial"/>
                <w:sz w:val="16"/>
                <w:szCs w:val="16"/>
              </w:rPr>
            </w:pPr>
            <w:r w:rsidRPr="00697A50">
              <w:rPr>
                <w:rFonts w:ascii="Arial" w:eastAsia="Times New Roman" w:hAnsi="Arial" w:cs="Arial"/>
                <w:color w:val="000000"/>
                <w:sz w:val="16"/>
                <w:szCs w:val="16"/>
                <w:lang w:eastAsia="en-US"/>
              </w:rPr>
              <w:t>Research organisations will ensure adequate resources are provided to support the curation of publicly-funded research data; these resources will be allocated from within their existing public funding streams, whether received from Research Councils as direct or indirect support for specific projects or from higher education Funding Councils as block grants</w:t>
            </w:r>
            <w:r w:rsidRPr="00AF7935">
              <w:rPr>
                <w:rFonts w:ascii="Arial" w:eastAsia="Times New Roman" w:hAnsi="Arial" w:cs="Arial"/>
                <w:b/>
                <w:color w:val="000000"/>
                <w:sz w:val="16"/>
                <w:szCs w:val="16"/>
                <w:lang w:eastAsia="en-US"/>
              </w:rPr>
              <w:t>.</w:t>
            </w:r>
            <w:r w:rsidRPr="00380EAD">
              <w:rPr>
                <w:rFonts w:ascii="Arial" w:eastAsia="Times New Roman" w:hAnsi="Arial" w:cs="Arial"/>
                <w:color w:val="000000"/>
                <w:sz w:val="16"/>
                <w:szCs w:val="16"/>
                <w:lang w:eastAsia="en-US"/>
              </w:rPr>
              <w:t xml:space="preserve"> </w:t>
            </w:r>
          </w:p>
        </w:tc>
      </w:tr>
      <w:tr w:rsidR="00E70500" w:rsidRPr="00EB5864" w14:paraId="58FBC26C" w14:textId="77777777" w:rsidTr="00515B4D">
        <w:trPr>
          <w:cantSplit/>
        </w:trPr>
        <w:tc>
          <w:tcPr>
            <w:tcW w:w="2835" w:type="dxa"/>
          </w:tcPr>
          <w:p w14:paraId="04E055FB" w14:textId="4AA2642E" w:rsidR="00E70500" w:rsidRPr="00380EAD" w:rsidRDefault="008E359A">
            <w:pPr>
              <w:rPr>
                <w:rFonts w:ascii="Arial" w:hAnsi="Arial" w:cs="Arial"/>
                <w:sz w:val="16"/>
                <w:szCs w:val="16"/>
              </w:rPr>
            </w:pPr>
            <w:r>
              <w:rPr>
                <w:rFonts w:ascii="Arial" w:hAnsi="Arial" w:cs="Arial"/>
                <w:sz w:val="16"/>
                <w:szCs w:val="16"/>
              </w:rPr>
              <w:lastRenderedPageBreak/>
              <w:t xml:space="preserve">Currently storage space is limited and an identified risk is lack of appropriate storage space in future. The University has allocated resources to invest in its It infrastructure and </w:t>
            </w:r>
            <w:r w:rsidR="00DC78B8">
              <w:rPr>
                <w:rFonts w:ascii="Arial" w:hAnsi="Arial" w:cs="Arial"/>
                <w:sz w:val="16"/>
                <w:szCs w:val="16"/>
              </w:rPr>
              <w:t xml:space="preserve">particularly it </w:t>
            </w:r>
            <w:r>
              <w:rPr>
                <w:rFonts w:ascii="Arial" w:hAnsi="Arial" w:cs="Arial"/>
                <w:sz w:val="16"/>
                <w:szCs w:val="16"/>
              </w:rPr>
              <w:t xml:space="preserve">storage capacity. </w:t>
            </w:r>
          </w:p>
          <w:p w14:paraId="2D4F3628" w14:textId="77777777" w:rsidR="00E70500" w:rsidRPr="00380EAD" w:rsidRDefault="00E70500">
            <w:pPr>
              <w:rPr>
                <w:rFonts w:ascii="Arial" w:hAnsi="Arial" w:cs="Arial"/>
                <w:sz w:val="16"/>
                <w:szCs w:val="16"/>
              </w:rPr>
            </w:pPr>
          </w:p>
        </w:tc>
        <w:tc>
          <w:tcPr>
            <w:tcW w:w="3402" w:type="dxa"/>
          </w:tcPr>
          <w:p w14:paraId="52DD6A4E" w14:textId="152EE0AE" w:rsidR="00E70500" w:rsidRPr="00380EAD" w:rsidRDefault="00E70500" w:rsidP="00E04313">
            <w:pPr>
              <w:pStyle w:val="CommentText"/>
              <w:rPr>
                <w:rFonts w:ascii="Arial" w:hAnsi="Arial" w:cs="Arial"/>
                <w:sz w:val="16"/>
                <w:szCs w:val="16"/>
              </w:rPr>
            </w:pPr>
            <w:r w:rsidRPr="00380EAD">
              <w:rPr>
                <w:rFonts w:ascii="Arial" w:eastAsia="Times New Roman" w:hAnsi="Arial" w:cs="Arial"/>
                <w:color w:val="000000"/>
                <w:sz w:val="16"/>
                <w:szCs w:val="16"/>
                <w:lang w:eastAsia="en-GB"/>
              </w:rPr>
              <w:t xml:space="preserve">The University will provide mechanisms and services for storage, backup, registration, deposit and retention of research data assets (including their curation) in support of current and future access, during and after completion of research projects. (This could </w:t>
            </w:r>
            <w:r w:rsidRPr="00380EAD">
              <w:rPr>
                <w:rFonts w:ascii="Arial" w:hAnsi="Arial" w:cs="Arial"/>
                <w:sz w:val="16"/>
                <w:szCs w:val="16"/>
              </w:rPr>
              <w:t>include guidance on costing and business planning)</w:t>
            </w:r>
          </w:p>
          <w:p w14:paraId="13442102" w14:textId="77777777" w:rsidR="00E70500" w:rsidRPr="00380EAD" w:rsidRDefault="00E70500" w:rsidP="001B7182">
            <w:pPr>
              <w:shd w:val="clear" w:color="auto" w:fill="FFFFFF"/>
              <w:spacing w:before="100" w:beforeAutospacing="1" w:after="100" w:afterAutospacing="1"/>
              <w:rPr>
                <w:rFonts w:ascii="Arial" w:eastAsia="Times New Roman" w:hAnsi="Arial" w:cs="Arial"/>
                <w:color w:val="000000"/>
                <w:sz w:val="16"/>
                <w:szCs w:val="16"/>
                <w:lang w:eastAsia="en-GB"/>
              </w:rPr>
            </w:pPr>
          </w:p>
          <w:p w14:paraId="37B30811" w14:textId="3B3784C8" w:rsidR="00E70500" w:rsidRPr="00380EAD" w:rsidRDefault="00E70500" w:rsidP="001B7182">
            <w:pPr>
              <w:shd w:val="clear" w:color="auto" w:fill="FFFFFF"/>
              <w:spacing w:before="100" w:beforeAutospacing="1" w:after="100" w:afterAutospacing="1"/>
              <w:rPr>
                <w:rFonts w:ascii="Arial" w:eastAsia="Times New Roman" w:hAnsi="Arial" w:cs="Arial"/>
                <w:color w:val="000000"/>
                <w:sz w:val="16"/>
                <w:szCs w:val="16"/>
                <w:lang w:eastAsia="en-GB"/>
              </w:rPr>
            </w:pPr>
          </w:p>
        </w:tc>
        <w:tc>
          <w:tcPr>
            <w:tcW w:w="3148" w:type="dxa"/>
          </w:tcPr>
          <w:p w14:paraId="30D3C7EA" w14:textId="24D7C5C4" w:rsidR="00E70500" w:rsidRDefault="00E70500" w:rsidP="00BE4C4C">
            <w:pPr>
              <w:pStyle w:val="CommentText"/>
              <w:rPr>
                <w:rFonts w:ascii="Arial" w:hAnsi="Arial" w:cs="Arial"/>
                <w:sz w:val="16"/>
                <w:szCs w:val="16"/>
              </w:rPr>
            </w:pPr>
            <w:r>
              <w:rPr>
                <w:rFonts w:ascii="Arial" w:hAnsi="Arial" w:cs="Arial"/>
                <w:sz w:val="16"/>
                <w:szCs w:val="16"/>
              </w:rPr>
              <w:t>Investigate permissible RDM costs in research proposals and current RDM costs included within proposals inc</w:t>
            </w:r>
            <w:r w:rsidR="001C7F16">
              <w:rPr>
                <w:rFonts w:ascii="Arial" w:hAnsi="Arial" w:cs="Arial"/>
                <w:sz w:val="16"/>
                <w:szCs w:val="16"/>
              </w:rPr>
              <w:t>luding (including through TRAC)</w:t>
            </w:r>
          </w:p>
          <w:p w14:paraId="04CABFEE" w14:textId="7F491BCA" w:rsidR="000F474A" w:rsidRDefault="000F474A" w:rsidP="00BE4C4C">
            <w:pPr>
              <w:pStyle w:val="CommentText"/>
              <w:rPr>
                <w:rFonts w:ascii="Arial" w:hAnsi="Arial" w:cs="Arial"/>
                <w:sz w:val="16"/>
                <w:szCs w:val="16"/>
              </w:rPr>
            </w:pPr>
          </w:p>
          <w:p w14:paraId="4C1DB80E" w14:textId="77777777" w:rsidR="000F474A" w:rsidRDefault="000F474A" w:rsidP="000F474A">
            <w:pPr>
              <w:keepNext/>
              <w:keepLines/>
              <w:spacing w:before="200"/>
              <w:outlineLvl w:val="3"/>
              <w:rPr>
                <w:rFonts w:ascii="Arial" w:hAnsi="Arial" w:cs="Arial"/>
                <w:sz w:val="16"/>
                <w:szCs w:val="16"/>
              </w:rPr>
            </w:pPr>
            <w:r>
              <w:rPr>
                <w:rFonts w:ascii="Arial" w:hAnsi="Arial" w:cs="Arial"/>
                <w:sz w:val="16"/>
                <w:szCs w:val="16"/>
              </w:rPr>
              <w:t>Agreed at Research Committee that IS should see research proposals at an early stage to be involved in discussions about storage, etc. Need to investigate how to do this</w:t>
            </w:r>
          </w:p>
          <w:p w14:paraId="32BC16FC" w14:textId="77777777" w:rsidR="000F474A" w:rsidRDefault="000F474A" w:rsidP="00BE4C4C">
            <w:pPr>
              <w:pStyle w:val="CommentText"/>
              <w:rPr>
                <w:rFonts w:ascii="Arial" w:hAnsi="Arial" w:cs="Arial"/>
                <w:sz w:val="16"/>
                <w:szCs w:val="16"/>
              </w:rPr>
            </w:pPr>
          </w:p>
          <w:p w14:paraId="429FCCB1" w14:textId="77777777" w:rsidR="00E70500" w:rsidRDefault="00E70500" w:rsidP="00BE4C4C">
            <w:pPr>
              <w:pStyle w:val="CommentText"/>
              <w:rPr>
                <w:rFonts w:ascii="Arial" w:hAnsi="Arial" w:cs="Arial"/>
                <w:sz w:val="16"/>
                <w:szCs w:val="16"/>
              </w:rPr>
            </w:pPr>
          </w:p>
          <w:p w14:paraId="4C09D5E4" w14:textId="367A9FBC" w:rsidR="00E70500" w:rsidRDefault="00E70500" w:rsidP="00BE4C4C">
            <w:pPr>
              <w:pStyle w:val="CommentText"/>
              <w:rPr>
                <w:rFonts w:ascii="Arial" w:hAnsi="Arial" w:cs="Arial"/>
                <w:sz w:val="16"/>
                <w:szCs w:val="16"/>
              </w:rPr>
            </w:pPr>
            <w:r>
              <w:rPr>
                <w:rFonts w:ascii="Arial" w:hAnsi="Arial" w:cs="Arial"/>
                <w:sz w:val="16"/>
                <w:szCs w:val="16"/>
              </w:rPr>
              <w:t xml:space="preserve">Provide guidance on cost of different levels of storage space. </w:t>
            </w:r>
          </w:p>
          <w:p w14:paraId="47A92F2E" w14:textId="77777777" w:rsidR="00E70500" w:rsidRDefault="00E70500" w:rsidP="00BE4C4C">
            <w:pPr>
              <w:pStyle w:val="CommentText"/>
              <w:rPr>
                <w:rFonts w:ascii="Arial" w:hAnsi="Arial" w:cs="Arial"/>
                <w:sz w:val="16"/>
                <w:szCs w:val="16"/>
              </w:rPr>
            </w:pPr>
          </w:p>
          <w:p w14:paraId="091A61D8" w14:textId="7A0CEEED" w:rsidR="00E70500" w:rsidRDefault="00E70500" w:rsidP="00BD39E1">
            <w:pPr>
              <w:rPr>
                <w:rFonts w:ascii="Arial" w:hAnsi="Arial" w:cs="Arial"/>
                <w:sz w:val="16"/>
                <w:szCs w:val="16"/>
              </w:rPr>
            </w:pPr>
            <w:r>
              <w:rPr>
                <w:rFonts w:ascii="Arial" w:hAnsi="Arial" w:cs="Arial"/>
                <w:sz w:val="16"/>
                <w:szCs w:val="16"/>
              </w:rPr>
              <w:t>Scope the current IS storage capacity and ability to meet future requirements.</w:t>
            </w:r>
            <w:r w:rsidR="00DC78B8">
              <w:rPr>
                <w:rFonts w:ascii="Arial" w:hAnsi="Arial" w:cs="Arial"/>
                <w:sz w:val="16"/>
                <w:szCs w:val="16"/>
              </w:rPr>
              <w:t xml:space="preserve"> Implement as appropriate.</w:t>
            </w:r>
            <w:r>
              <w:rPr>
                <w:rFonts w:ascii="Arial" w:hAnsi="Arial" w:cs="Arial"/>
                <w:sz w:val="16"/>
                <w:szCs w:val="16"/>
              </w:rPr>
              <w:t xml:space="preserve"> </w:t>
            </w:r>
          </w:p>
          <w:p w14:paraId="194EBA61" w14:textId="77777777" w:rsidR="00E70500" w:rsidRDefault="00E70500" w:rsidP="00BE4C4C">
            <w:pPr>
              <w:pStyle w:val="CommentText"/>
              <w:rPr>
                <w:rFonts w:ascii="Arial" w:hAnsi="Arial" w:cs="Arial"/>
                <w:sz w:val="16"/>
                <w:szCs w:val="16"/>
              </w:rPr>
            </w:pPr>
          </w:p>
          <w:p w14:paraId="6A4952CF" w14:textId="52EA1AA4" w:rsidR="00E70500" w:rsidRPr="00380EAD" w:rsidRDefault="00E70500" w:rsidP="00DC78B8">
            <w:pPr>
              <w:pStyle w:val="CommentText"/>
              <w:rPr>
                <w:rFonts w:ascii="Arial" w:hAnsi="Arial" w:cs="Arial"/>
                <w:sz w:val="16"/>
                <w:szCs w:val="16"/>
              </w:rPr>
            </w:pPr>
            <w:r>
              <w:rPr>
                <w:rFonts w:ascii="Arial" w:hAnsi="Arial" w:cs="Arial"/>
                <w:sz w:val="16"/>
                <w:szCs w:val="16"/>
              </w:rPr>
              <w:t xml:space="preserve">Raise awareness of cost of RDM and how this </w:t>
            </w:r>
            <w:proofErr w:type="gramStart"/>
            <w:r>
              <w:rPr>
                <w:rFonts w:ascii="Arial" w:hAnsi="Arial" w:cs="Arial"/>
                <w:sz w:val="16"/>
                <w:szCs w:val="16"/>
              </w:rPr>
              <w:t>can be funded</w:t>
            </w:r>
            <w:proofErr w:type="gramEnd"/>
            <w:r>
              <w:rPr>
                <w:rFonts w:ascii="Arial" w:hAnsi="Arial" w:cs="Arial"/>
                <w:sz w:val="16"/>
                <w:szCs w:val="16"/>
              </w:rPr>
              <w:t xml:space="preserve">. </w:t>
            </w:r>
          </w:p>
        </w:tc>
        <w:tc>
          <w:tcPr>
            <w:tcW w:w="2522" w:type="dxa"/>
          </w:tcPr>
          <w:p w14:paraId="67CF7DFB" w14:textId="737223E2" w:rsidR="00E70500" w:rsidRDefault="000F474A" w:rsidP="00D73EA5">
            <w:pPr>
              <w:rPr>
                <w:rFonts w:ascii="Arial" w:hAnsi="Arial" w:cs="Arial"/>
                <w:sz w:val="16"/>
                <w:szCs w:val="16"/>
              </w:rPr>
            </w:pPr>
            <w:r>
              <w:rPr>
                <w:rFonts w:ascii="Arial" w:hAnsi="Arial" w:cs="Arial"/>
                <w:sz w:val="16"/>
                <w:szCs w:val="16"/>
              </w:rPr>
              <w:t>Need to work on this</w:t>
            </w:r>
          </w:p>
          <w:p w14:paraId="1E21032B" w14:textId="77777777" w:rsidR="00E70500" w:rsidRDefault="00E70500" w:rsidP="00D73EA5">
            <w:pPr>
              <w:rPr>
                <w:rFonts w:ascii="Arial" w:hAnsi="Arial" w:cs="Arial"/>
                <w:sz w:val="16"/>
                <w:szCs w:val="16"/>
              </w:rPr>
            </w:pPr>
          </w:p>
          <w:p w14:paraId="73833B32" w14:textId="77777777" w:rsidR="00E70500" w:rsidRDefault="00E70500" w:rsidP="00D73EA5">
            <w:pPr>
              <w:rPr>
                <w:rFonts w:ascii="Arial" w:hAnsi="Arial" w:cs="Arial"/>
                <w:sz w:val="16"/>
                <w:szCs w:val="16"/>
              </w:rPr>
            </w:pPr>
          </w:p>
          <w:p w14:paraId="11E3A2DF" w14:textId="77777777" w:rsidR="001C7F16" w:rsidRDefault="001C7F16" w:rsidP="001C7F16">
            <w:pPr>
              <w:rPr>
                <w:rFonts w:ascii="Arial" w:hAnsi="Arial" w:cs="Arial"/>
                <w:sz w:val="16"/>
                <w:szCs w:val="16"/>
              </w:rPr>
            </w:pPr>
          </w:p>
          <w:p w14:paraId="64EBEEF8" w14:textId="77777777" w:rsidR="001C7F16" w:rsidRDefault="001C7F16" w:rsidP="001C7F16">
            <w:pPr>
              <w:rPr>
                <w:rFonts w:ascii="Arial" w:hAnsi="Arial" w:cs="Arial"/>
                <w:sz w:val="16"/>
                <w:szCs w:val="16"/>
              </w:rPr>
            </w:pPr>
          </w:p>
          <w:p w14:paraId="4A4731B2" w14:textId="77777777" w:rsidR="000F474A" w:rsidRDefault="000F474A" w:rsidP="000F474A">
            <w:pPr>
              <w:keepNext/>
              <w:keepLines/>
              <w:spacing w:before="200"/>
              <w:outlineLvl w:val="3"/>
              <w:rPr>
                <w:rFonts w:ascii="Arial" w:hAnsi="Arial" w:cs="Arial"/>
                <w:sz w:val="16"/>
                <w:szCs w:val="16"/>
              </w:rPr>
            </w:pPr>
            <w:r>
              <w:rPr>
                <w:rFonts w:ascii="Arial" w:hAnsi="Arial" w:cs="Arial"/>
                <w:sz w:val="16"/>
                <w:szCs w:val="16"/>
              </w:rPr>
              <w:t>Autumn 2017/Spring 2018</w:t>
            </w:r>
          </w:p>
          <w:p w14:paraId="736CBA32" w14:textId="77777777" w:rsidR="000F474A" w:rsidRDefault="000F474A" w:rsidP="001C7F16">
            <w:pPr>
              <w:rPr>
                <w:rFonts w:ascii="Arial" w:hAnsi="Arial" w:cs="Arial"/>
                <w:sz w:val="16"/>
                <w:szCs w:val="16"/>
              </w:rPr>
            </w:pPr>
          </w:p>
          <w:p w14:paraId="71FE2622" w14:textId="77777777" w:rsidR="000F474A" w:rsidRDefault="000F474A" w:rsidP="001C7F16">
            <w:pPr>
              <w:rPr>
                <w:rFonts w:ascii="Arial" w:hAnsi="Arial" w:cs="Arial"/>
                <w:sz w:val="16"/>
                <w:szCs w:val="16"/>
              </w:rPr>
            </w:pPr>
          </w:p>
          <w:p w14:paraId="58B83A10" w14:textId="77777777" w:rsidR="000F474A" w:rsidRDefault="000F474A" w:rsidP="001C7F16">
            <w:pPr>
              <w:rPr>
                <w:rFonts w:ascii="Arial" w:hAnsi="Arial" w:cs="Arial"/>
                <w:sz w:val="16"/>
                <w:szCs w:val="16"/>
              </w:rPr>
            </w:pPr>
          </w:p>
          <w:p w14:paraId="241970B1" w14:textId="77777777" w:rsidR="000F474A" w:rsidRDefault="000F474A" w:rsidP="001C7F16">
            <w:pPr>
              <w:rPr>
                <w:rFonts w:ascii="Arial" w:hAnsi="Arial" w:cs="Arial"/>
                <w:sz w:val="16"/>
                <w:szCs w:val="16"/>
              </w:rPr>
            </w:pPr>
          </w:p>
          <w:p w14:paraId="672DC186" w14:textId="77777777" w:rsidR="000F474A" w:rsidRDefault="000F474A" w:rsidP="001C7F16">
            <w:pPr>
              <w:rPr>
                <w:rFonts w:ascii="Arial" w:hAnsi="Arial" w:cs="Arial"/>
                <w:sz w:val="16"/>
                <w:szCs w:val="16"/>
              </w:rPr>
            </w:pPr>
          </w:p>
          <w:p w14:paraId="402AB330" w14:textId="77777777" w:rsidR="000F474A" w:rsidRDefault="000F474A" w:rsidP="001C7F16">
            <w:pPr>
              <w:rPr>
                <w:rFonts w:ascii="Arial" w:hAnsi="Arial" w:cs="Arial"/>
                <w:sz w:val="16"/>
                <w:szCs w:val="16"/>
              </w:rPr>
            </w:pPr>
          </w:p>
          <w:p w14:paraId="5852C6B1" w14:textId="77777777" w:rsidR="000F474A" w:rsidRDefault="000F474A" w:rsidP="001C7F16">
            <w:pPr>
              <w:rPr>
                <w:rFonts w:ascii="Arial" w:hAnsi="Arial" w:cs="Arial"/>
                <w:sz w:val="16"/>
                <w:szCs w:val="16"/>
              </w:rPr>
            </w:pPr>
          </w:p>
          <w:p w14:paraId="2E5BC977" w14:textId="42ABEA92" w:rsidR="001C7F16" w:rsidRDefault="001C7F16" w:rsidP="001C7F16">
            <w:pPr>
              <w:rPr>
                <w:rFonts w:ascii="Arial" w:hAnsi="Arial" w:cs="Arial"/>
                <w:sz w:val="16"/>
                <w:szCs w:val="16"/>
              </w:rPr>
            </w:pPr>
            <w:r>
              <w:rPr>
                <w:rFonts w:ascii="Arial" w:hAnsi="Arial" w:cs="Arial"/>
                <w:sz w:val="16"/>
                <w:szCs w:val="16"/>
              </w:rPr>
              <w:t>Creatio</w:t>
            </w:r>
            <w:r w:rsidR="000F474A">
              <w:rPr>
                <w:rFonts w:ascii="Arial" w:hAnsi="Arial" w:cs="Arial"/>
                <w:sz w:val="16"/>
                <w:szCs w:val="16"/>
              </w:rPr>
              <w:t>n of research drive, Spring 2017</w:t>
            </w:r>
          </w:p>
          <w:p w14:paraId="491C8B1C" w14:textId="77777777" w:rsidR="00E70500" w:rsidRDefault="00E70500" w:rsidP="00D73EA5">
            <w:pPr>
              <w:rPr>
                <w:rFonts w:ascii="Arial" w:hAnsi="Arial" w:cs="Arial"/>
                <w:sz w:val="16"/>
                <w:szCs w:val="16"/>
              </w:rPr>
            </w:pPr>
          </w:p>
          <w:p w14:paraId="67E4B822" w14:textId="61BAAB4F" w:rsidR="001C7F16" w:rsidRDefault="001C7F16" w:rsidP="001C7F16">
            <w:pPr>
              <w:rPr>
                <w:rFonts w:ascii="Arial" w:hAnsi="Arial" w:cs="Arial"/>
                <w:sz w:val="16"/>
                <w:szCs w:val="16"/>
              </w:rPr>
            </w:pPr>
            <w:r>
              <w:rPr>
                <w:rFonts w:ascii="Arial" w:hAnsi="Arial" w:cs="Arial"/>
                <w:sz w:val="16"/>
                <w:szCs w:val="16"/>
              </w:rPr>
              <w:t>Creatio</w:t>
            </w:r>
            <w:r w:rsidR="000F474A">
              <w:rPr>
                <w:rFonts w:ascii="Arial" w:hAnsi="Arial" w:cs="Arial"/>
                <w:sz w:val="16"/>
                <w:szCs w:val="16"/>
              </w:rPr>
              <w:t>n of research drive, Spring 2017</w:t>
            </w:r>
          </w:p>
          <w:p w14:paraId="0578E55A" w14:textId="77777777" w:rsidR="00E70500" w:rsidRDefault="00E70500" w:rsidP="00BD39E1">
            <w:pPr>
              <w:rPr>
                <w:rFonts w:ascii="Arial" w:hAnsi="Arial" w:cs="Arial"/>
                <w:sz w:val="16"/>
                <w:szCs w:val="16"/>
              </w:rPr>
            </w:pPr>
          </w:p>
          <w:p w14:paraId="0A035EC7" w14:textId="77777777" w:rsidR="00E70500" w:rsidRDefault="00E70500" w:rsidP="00BD39E1">
            <w:pPr>
              <w:rPr>
                <w:rFonts w:ascii="Arial" w:hAnsi="Arial" w:cs="Arial"/>
                <w:sz w:val="16"/>
                <w:szCs w:val="16"/>
              </w:rPr>
            </w:pPr>
          </w:p>
          <w:p w14:paraId="3E57AACC" w14:textId="418AC99B" w:rsidR="00E70500" w:rsidRDefault="00E70500" w:rsidP="00BD39E1">
            <w:pPr>
              <w:rPr>
                <w:rFonts w:ascii="Arial" w:hAnsi="Arial" w:cs="Arial"/>
                <w:sz w:val="16"/>
                <w:szCs w:val="16"/>
              </w:rPr>
            </w:pPr>
            <w:r>
              <w:rPr>
                <w:rFonts w:ascii="Arial" w:hAnsi="Arial" w:cs="Arial"/>
                <w:sz w:val="16"/>
                <w:szCs w:val="16"/>
              </w:rPr>
              <w:t xml:space="preserve">On-going </w:t>
            </w:r>
          </w:p>
          <w:p w14:paraId="42923B04" w14:textId="097E0CDF" w:rsidR="00E70500" w:rsidRPr="00380EAD" w:rsidRDefault="00E70500" w:rsidP="00D73EA5">
            <w:pPr>
              <w:rPr>
                <w:rFonts w:ascii="Arial" w:hAnsi="Arial" w:cs="Arial"/>
                <w:sz w:val="16"/>
                <w:szCs w:val="16"/>
              </w:rPr>
            </w:pPr>
          </w:p>
        </w:tc>
        <w:tc>
          <w:tcPr>
            <w:tcW w:w="2268" w:type="dxa"/>
          </w:tcPr>
          <w:p w14:paraId="076FE1E8" w14:textId="45A2D64D" w:rsidR="000F474A" w:rsidRDefault="000F474A" w:rsidP="000F474A">
            <w:pPr>
              <w:rPr>
                <w:rFonts w:ascii="Arial" w:hAnsi="Arial" w:cs="Arial"/>
                <w:sz w:val="16"/>
                <w:szCs w:val="16"/>
              </w:rPr>
            </w:pPr>
            <w:proofErr w:type="gramStart"/>
            <w:r>
              <w:rPr>
                <w:rFonts w:ascii="Arial" w:hAnsi="Arial" w:cs="Arial"/>
                <w:sz w:val="16"/>
                <w:szCs w:val="16"/>
              </w:rPr>
              <w:t>Led by Finance?</w:t>
            </w:r>
            <w:proofErr w:type="gramEnd"/>
          </w:p>
          <w:p w14:paraId="01BDE393" w14:textId="77777777" w:rsidR="00E70500" w:rsidRDefault="00E70500">
            <w:pPr>
              <w:rPr>
                <w:rFonts w:ascii="Arial" w:hAnsi="Arial" w:cs="Arial"/>
                <w:sz w:val="16"/>
                <w:szCs w:val="16"/>
              </w:rPr>
            </w:pPr>
          </w:p>
          <w:p w14:paraId="6CD03D31" w14:textId="77777777" w:rsidR="00E70500" w:rsidRDefault="00E70500">
            <w:pPr>
              <w:rPr>
                <w:rFonts w:ascii="Arial" w:hAnsi="Arial" w:cs="Arial"/>
                <w:sz w:val="16"/>
                <w:szCs w:val="16"/>
              </w:rPr>
            </w:pPr>
          </w:p>
          <w:p w14:paraId="24F89378" w14:textId="77777777" w:rsidR="00E70500" w:rsidRDefault="00E70500">
            <w:pPr>
              <w:rPr>
                <w:rFonts w:ascii="Arial" w:hAnsi="Arial" w:cs="Arial"/>
                <w:sz w:val="16"/>
                <w:szCs w:val="16"/>
              </w:rPr>
            </w:pPr>
          </w:p>
          <w:p w14:paraId="3EFE0F01" w14:textId="77777777" w:rsidR="000F474A" w:rsidRDefault="000F474A" w:rsidP="000F474A">
            <w:pPr>
              <w:rPr>
                <w:rFonts w:ascii="Arial" w:hAnsi="Arial" w:cs="Arial"/>
                <w:sz w:val="16"/>
                <w:szCs w:val="16"/>
              </w:rPr>
            </w:pPr>
          </w:p>
          <w:p w14:paraId="56946369" w14:textId="77777777" w:rsidR="000F474A" w:rsidRDefault="000F474A" w:rsidP="000F474A">
            <w:pPr>
              <w:rPr>
                <w:rFonts w:ascii="Arial" w:hAnsi="Arial" w:cs="Arial"/>
                <w:sz w:val="16"/>
                <w:szCs w:val="16"/>
              </w:rPr>
            </w:pPr>
          </w:p>
          <w:p w14:paraId="276D8722" w14:textId="23F05704" w:rsidR="000F474A" w:rsidRDefault="000F474A" w:rsidP="000F474A">
            <w:pPr>
              <w:rPr>
                <w:rFonts w:ascii="Arial" w:hAnsi="Arial" w:cs="Arial"/>
                <w:sz w:val="16"/>
                <w:szCs w:val="16"/>
              </w:rPr>
            </w:pPr>
            <w:r>
              <w:rPr>
                <w:rFonts w:ascii="Arial" w:hAnsi="Arial" w:cs="Arial"/>
                <w:sz w:val="16"/>
                <w:szCs w:val="16"/>
              </w:rPr>
              <w:t>RIS and LARS and Faculties</w:t>
            </w:r>
          </w:p>
          <w:p w14:paraId="2D01F155" w14:textId="77777777" w:rsidR="000F474A" w:rsidRDefault="000F474A" w:rsidP="000F474A">
            <w:pPr>
              <w:rPr>
                <w:rFonts w:ascii="Arial" w:hAnsi="Arial" w:cs="Arial"/>
                <w:sz w:val="16"/>
                <w:szCs w:val="16"/>
              </w:rPr>
            </w:pPr>
          </w:p>
          <w:p w14:paraId="73CC2D72" w14:textId="77777777" w:rsidR="000F474A" w:rsidRDefault="000F474A" w:rsidP="000F474A">
            <w:pPr>
              <w:rPr>
                <w:rFonts w:ascii="Arial" w:hAnsi="Arial" w:cs="Arial"/>
                <w:sz w:val="16"/>
                <w:szCs w:val="16"/>
              </w:rPr>
            </w:pPr>
          </w:p>
          <w:p w14:paraId="7E17BA49" w14:textId="77777777" w:rsidR="000F474A" w:rsidRDefault="000F474A" w:rsidP="000F474A">
            <w:pPr>
              <w:rPr>
                <w:rFonts w:ascii="Arial" w:hAnsi="Arial" w:cs="Arial"/>
                <w:sz w:val="16"/>
                <w:szCs w:val="16"/>
              </w:rPr>
            </w:pPr>
          </w:p>
          <w:p w14:paraId="737FAE7F" w14:textId="77777777" w:rsidR="000F474A" w:rsidRDefault="000F474A" w:rsidP="000F474A">
            <w:pPr>
              <w:rPr>
                <w:rFonts w:ascii="Arial" w:hAnsi="Arial" w:cs="Arial"/>
                <w:sz w:val="16"/>
                <w:szCs w:val="16"/>
              </w:rPr>
            </w:pPr>
          </w:p>
          <w:p w14:paraId="13C35267" w14:textId="77777777" w:rsidR="000F474A" w:rsidRDefault="000F474A" w:rsidP="000F474A">
            <w:pPr>
              <w:rPr>
                <w:rFonts w:ascii="Arial" w:hAnsi="Arial" w:cs="Arial"/>
                <w:sz w:val="16"/>
                <w:szCs w:val="16"/>
              </w:rPr>
            </w:pPr>
          </w:p>
          <w:p w14:paraId="55A042D9" w14:textId="77777777" w:rsidR="000F474A" w:rsidRDefault="000F474A" w:rsidP="000F474A">
            <w:pPr>
              <w:rPr>
                <w:rFonts w:ascii="Arial" w:hAnsi="Arial" w:cs="Arial"/>
                <w:sz w:val="16"/>
                <w:szCs w:val="16"/>
              </w:rPr>
            </w:pPr>
          </w:p>
          <w:p w14:paraId="456A20C5" w14:textId="77777777" w:rsidR="000F474A" w:rsidRDefault="000F474A" w:rsidP="000F474A">
            <w:pPr>
              <w:rPr>
                <w:rFonts w:ascii="Arial" w:hAnsi="Arial" w:cs="Arial"/>
                <w:sz w:val="16"/>
                <w:szCs w:val="16"/>
              </w:rPr>
            </w:pPr>
          </w:p>
          <w:p w14:paraId="1BC517DE" w14:textId="77777777" w:rsidR="000F474A" w:rsidRDefault="000F474A" w:rsidP="000F474A">
            <w:pPr>
              <w:rPr>
                <w:rFonts w:ascii="Arial" w:hAnsi="Arial" w:cs="Arial"/>
                <w:sz w:val="16"/>
                <w:szCs w:val="16"/>
              </w:rPr>
            </w:pPr>
          </w:p>
          <w:p w14:paraId="541B7E6F" w14:textId="3154C2E2" w:rsidR="000F474A" w:rsidRDefault="000F474A" w:rsidP="000F474A">
            <w:pPr>
              <w:rPr>
                <w:rFonts w:ascii="Arial" w:hAnsi="Arial" w:cs="Arial"/>
                <w:sz w:val="16"/>
                <w:szCs w:val="16"/>
              </w:rPr>
            </w:pPr>
            <w:r>
              <w:rPr>
                <w:rFonts w:ascii="Arial" w:hAnsi="Arial" w:cs="Arial"/>
                <w:sz w:val="16"/>
                <w:szCs w:val="16"/>
              </w:rPr>
              <w:t>Led by Infrastructure Development</w:t>
            </w:r>
          </w:p>
          <w:p w14:paraId="3F725C6F" w14:textId="77777777" w:rsidR="00E70500" w:rsidRDefault="00E70500">
            <w:pPr>
              <w:rPr>
                <w:rFonts w:ascii="Arial" w:hAnsi="Arial" w:cs="Arial"/>
                <w:sz w:val="16"/>
                <w:szCs w:val="16"/>
              </w:rPr>
            </w:pPr>
          </w:p>
          <w:p w14:paraId="6FD6BCA9" w14:textId="77777777" w:rsidR="000F474A" w:rsidRDefault="000F474A" w:rsidP="000F474A">
            <w:pPr>
              <w:rPr>
                <w:rFonts w:ascii="Arial" w:hAnsi="Arial" w:cs="Arial"/>
                <w:sz w:val="16"/>
                <w:szCs w:val="16"/>
              </w:rPr>
            </w:pPr>
            <w:r>
              <w:rPr>
                <w:rFonts w:ascii="Arial" w:hAnsi="Arial" w:cs="Arial"/>
                <w:sz w:val="16"/>
                <w:szCs w:val="16"/>
              </w:rPr>
              <w:t>Led by Infrastructure Development</w:t>
            </w:r>
          </w:p>
          <w:p w14:paraId="2150D86E" w14:textId="77777777" w:rsidR="00E70500" w:rsidRDefault="00E70500">
            <w:pPr>
              <w:rPr>
                <w:rFonts w:ascii="Arial" w:hAnsi="Arial" w:cs="Arial"/>
                <w:sz w:val="16"/>
                <w:szCs w:val="16"/>
              </w:rPr>
            </w:pPr>
          </w:p>
          <w:p w14:paraId="72EB0721" w14:textId="77777777" w:rsidR="000F474A" w:rsidRDefault="000F474A" w:rsidP="000F474A">
            <w:pPr>
              <w:rPr>
                <w:rFonts w:ascii="Arial" w:hAnsi="Arial" w:cs="Arial"/>
                <w:sz w:val="16"/>
                <w:szCs w:val="16"/>
              </w:rPr>
            </w:pPr>
          </w:p>
          <w:p w14:paraId="49BDAF91" w14:textId="50DABF55" w:rsidR="000F474A" w:rsidRDefault="000F474A" w:rsidP="000F474A">
            <w:pPr>
              <w:rPr>
                <w:rFonts w:ascii="Arial" w:hAnsi="Arial" w:cs="Arial"/>
                <w:sz w:val="16"/>
                <w:szCs w:val="16"/>
              </w:rPr>
            </w:pPr>
            <w:r>
              <w:rPr>
                <w:rFonts w:ascii="Arial" w:hAnsi="Arial" w:cs="Arial"/>
                <w:sz w:val="16"/>
                <w:szCs w:val="16"/>
              </w:rPr>
              <w:t>Led by RIS and LARS</w:t>
            </w:r>
          </w:p>
          <w:p w14:paraId="55E1F834" w14:textId="135F4A9A" w:rsidR="00E70500" w:rsidRPr="00AF7935" w:rsidRDefault="00E70500">
            <w:pPr>
              <w:rPr>
                <w:rFonts w:ascii="Arial" w:eastAsia="Times New Roman" w:hAnsi="Arial" w:cs="Arial"/>
                <w:color w:val="000000"/>
                <w:sz w:val="16"/>
                <w:szCs w:val="16"/>
                <w:lang w:eastAsia="en-GB"/>
              </w:rPr>
            </w:pPr>
          </w:p>
        </w:tc>
      </w:tr>
    </w:tbl>
    <w:p w14:paraId="4E889F52" w14:textId="65328FFB" w:rsidR="0008628F" w:rsidRPr="00CF1977" w:rsidRDefault="0008628F">
      <w:pPr>
        <w:rPr>
          <w:rFonts w:ascii="Arial" w:hAnsi="Arial" w:cs="Arial"/>
          <w:sz w:val="20"/>
          <w:szCs w:val="20"/>
        </w:rPr>
      </w:pPr>
    </w:p>
    <w:p w14:paraId="5493D202" w14:textId="77777777" w:rsidR="00996A07" w:rsidRDefault="00996A07">
      <w:pPr>
        <w:rPr>
          <w:rFonts w:ascii="Arial" w:hAnsi="Arial" w:cs="Arial"/>
          <w:b/>
          <w:sz w:val="20"/>
          <w:szCs w:val="20"/>
        </w:rPr>
      </w:pPr>
    </w:p>
    <w:p w14:paraId="4442A1AA" w14:textId="77777777" w:rsidR="00503E65" w:rsidRDefault="00503E65" w:rsidP="00503E65">
      <w:pPr>
        <w:ind w:left="360"/>
        <w:rPr>
          <w:rFonts w:ascii="Arial" w:hAnsi="Arial" w:cs="Arial"/>
          <w:sz w:val="20"/>
          <w:szCs w:val="20"/>
          <w:highlight w:val="yellow"/>
        </w:rPr>
      </w:pPr>
    </w:p>
    <w:sectPr w:rsidR="00503E65" w:rsidSect="00194506">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794CE" w14:textId="77777777" w:rsidR="0004783E" w:rsidRDefault="0004783E" w:rsidP="00643B6F">
      <w:r>
        <w:separator/>
      </w:r>
    </w:p>
  </w:endnote>
  <w:endnote w:type="continuationSeparator" w:id="0">
    <w:p w14:paraId="65732285" w14:textId="77777777" w:rsidR="0004783E" w:rsidRDefault="0004783E" w:rsidP="0064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CA711" w14:textId="484B69DE" w:rsidR="00D73EA5" w:rsidRDefault="00D73EA5" w:rsidP="00643B6F">
    <w:pPr>
      <w:pStyle w:val="Footer"/>
      <w:jc w:val="right"/>
    </w:pPr>
    <w:r>
      <w:t xml:space="preserve">Page </w:t>
    </w:r>
    <w:r>
      <w:fldChar w:fldCharType="begin"/>
    </w:r>
    <w:r>
      <w:instrText xml:space="preserve"> PAGE </w:instrText>
    </w:r>
    <w:r>
      <w:fldChar w:fldCharType="separate"/>
    </w:r>
    <w:r w:rsidR="00CA1EEB">
      <w:rPr>
        <w:noProof/>
      </w:rPr>
      <w:t>6</w:t>
    </w:r>
    <w:r>
      <w:rPr>
        <w:noProof/>
      </w:rPr>
      <w:fldChar w:fldCharType="end"/>
    </w:r>
    <w:r>
      <w:t xml:space="preserve"> of </w:t>
    </w:r>
    <w:r>
      <w:fldChar w:fldCharType="begin"/>
    </w:r>
    <w:r>
      <w:instrText xml:space="preserve"> NUMPAGES </w:instrText>
    </w:r>
    <w:r>
      <w:fldChar w:fldCharType="separate"/>
    </w:r>
    <w:r w:rsidR="00CA1EEB">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439F5" w14:textId="77777777" w:rsidR="0004783E" w:rsidRDefault="0004783E" w:rsidP="00643B6F">
      <w:r>
        <w:separator/>
      </w:r>
    </w:p>
  </w:footnote>
  <w:footnote w:type="continuationSeparator" w:id="0">
    <w:p w14:paraId="7B149828" w14:textId="77777777" w:rsidR="0004783E" w:rsidRDefault="0004783E" w:rsidP="00643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46E8"/>
    <w:multiLevelType w:val="hybridMultilevel"/>
    <w:tmpl w:val="3AFC296A"/>
    <w:lvl w:ilvl="0" w:tplc="DA3A84F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D61C6"/>
    <w:multiLevelType w:val="multilevel"/>
    <w:tmpl w:val="79763F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361176ED"/>
    <w:multiLevelType w:val="multilevel"/>
    <w:tmpl w:val="43B6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0A6628"/>
    <w:multiLevelType w:val="hybridMultilevel"/>
    <w:tmpl w:val="ACA25C14"/>
    <w:lvl w:ilvl="0" w:tplc="73E230A6">
      <w:start w:val="13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8F"/>
    <w:rsid w:val="0004783E"/>
    <w:rsid w:val="00060FD9"/>
    <w:rsid w:val="00070036"/>
    <w:rsid w:val="000826AB"/>
    <w:rsid w:val="0008628F"/>
    <w:rsid w:val="000B45CA"/>
    <w:rsid w:val="000D2183"/>
    <w:rsid w:val="000F0334"/>
    <w:rsid w:val="000F0C1B"/>
    <w:rsid w:val="000F474A"/>
    <w:rsid w:val="00121001"/>
    <w:rsid w:val="00131559"/>
    <w:rsid w:val="0013428D"/>
    <w:rsid w:val="00136780"/>
    <w:rsid w:val="00144A36"/>
    <w:rsid w:val="00146CD0"/>
    <w:rsid w:val="00146FEF"/>
    <w:rsid w:val="00153233"/>
    <w:rsid w:val="0017365D"/>
    <w:rsid w:val="00186BF4"/>
    <w:rsid w:val="0019146B"/>
    <w:rsid w:val="00194506"/>
    <w:rsid w:val="001A003A"/>
    <w:rsid w:val="001B7094"/>
    <w:rsid w:val="001B7182"/>
    <w:rsid w:val="001C7F16"/>
    <w:rsid w:val="001D2F60"/>
    <w:rsid w:val="001E62C0"/>
    <w:rsid w:val="001F4ED8"/>
    <w:rsid w:val="002353FA"/>
    <w:rsid w:val="002A2919"/>
    <w:rsid w:val="002B4BD5"/>
    <w:rsid w:val="00315351"/>
    <w:rsid w:val="003272B1"/>
    <w:rsid w:val="00334E55"/>
    <w:rsid w:val="00335857"/>
    <w:rsid w:val="00347F26"/>
    <w:rsid w:val="00380EAD"/>
    <w:rsid w:val="00394003"/>
    <w:rsid w:val="003B19C0"/>
    <w:rsid w:val="003B74E6"/>
    <w:rsid w:val="003E230B"/>
    <w:rsid w:val="004436DC"/>
    <w:rsid w:val="00445D96"/>
    <w:rsid w:val="00455093"/>
    <w:rsid w:val="00464C31"/>
    <w:rsid w:val="0048650E"/>
    <w:rsid w:val="00497AE1"/>
    <w:rsid w:val="004A7185"/>
    <w:rsid w:val="004F4C9F"/>
    <w:rsid w:val="0050265E"/>
    <w:rsid w:val="00503E65"/>
    <w:rsid w:val="00504848"/>
    <w:rsid w:val="00515B4D"/>
    <w:rsid w:val="0052219F"/>
    <w:rsid w:val="00534278"/>
    <w:rsid w:val="00563270"/>
    <w:rsid w:val="0059671B"/>
    <w:rsid w:val="005E1E44"/>
    <w:rsid w:val="005E7F36"/>
    <w:rsid w:val="006225C2"/>
    <w:rsid w:val="00643B6F"/>
    <w:rsid w:val="00663C40"/>
    <w:rsid w:val="00687816"/>
    <w:rsid w:val="00697A50"/>
    <w:rsid w:val="006A27A2"/>
    <w:rsid w:val="006A27AD"/>
    <w:rsid w:val="006A475C"/>
    <w:rsid w:val="0070300A"/>
    <w:rsid w:val="00714443"/>
    <w:rsid w:val="00747060"/>
    <w:rsid w:val="00757815"/>
    <w:rsid w:val="00762DCF"/>
    <w:rsid w:val="00775B05"/>
    <w:rsid w:val="00776BD3"/>
    <w:rsid w:val="00781378"/>
    <w:rsid w:val="007B4082"/>
    <w:rsid w:val="007C0E2D"/>
    <w:rsid w:val="007D0BBE"/>
    <w:rsid w:val="007D2C24"/>
    <w:rsid w:val="00800BE4"/>
    <w:rsid w:val="00803796"/>
    <w:rsid w:val="0082298A"/>
    <w:rsid w:val="0083579C"/>
    <w:rsid w:val="00856E52"/>
    <w:rsid w:val="00877F0A"/>
    <w:rsid w:val="00880B15"/>
    <w:rsid w:val="00886AEC"/>
    <w:rsid w:val="008954AF"/>
    <w:rsid w:val="00896C96"/>
    <w:rsid w:val="008C0601"/>
    <w:rsid w:val="008E2E74"/>
    <w:rsid w:val="008E359A"/>
    <w:rsid w:val="009225DD"/>
    <w:rsid w:val="0092263E"/>
    <w:rsid w:val="00933B74"/>
    <w:rsid w:val="00967EC2"/>
    <w:rsid w:val="0097546E"/>
    <w:rsid w:val="00977E65"/>
    <w:rsid w:val="00990AB6"/>
    <w:rsid w:val="00996A07"/>
    <w:rsid w:val="009972DA"/>
    <w:rsid w:val="009B5EEF"/>
    <w:rsid w:val="009E2A26"/>
    <w:rsid w:val="009F2D18"/>
    <w:rsid w:val="009F5724"/>
    <w:rsid w:val="00A075CB"/>
    <w:rsid w:val="00A252F9"/>
    <w:rsid w:val="00A3089F"/>
    <w:rsid w:val="00A41846"/>
    <w:rsid w:val="00A516DE"/>
    <w:rsid w:val="00A56289"/>
    <w:rsid w:val="00A56460"/>
    <w:rsid w:val="00A57A94"/>
    <w:rsid w:val="00A61EB8"/>
    <w:rsid w:val="00A84C80"/>
    <w:rsid w:val="00A94AD1"/>
    <w:rsid w:val="00AA2A30"/>
    <w:rsid w:val="00AA6569"/>
    <w:rsid w:val="00AD0BD9"/>
    <w:rsid w:val="00AF4088"/>
    <w:rsid w:val="00AF7935"/>
    <w:rsid w:val="00B14894"/>
    <w:rsid w:val="00B31477"/>
    <w:rsid w:val="00B32F3D"/>
    <w:rsid w:val="00B3519C"/>
    <w:rsid w:val="00B40107"/>
    <w:rsid w:val="00B55C02"/>
    <w:rsid w:val="00B678E2"/>
    <w:rsid w:val="00B83BDE"/>
    <w:rsid w:val="00B86E37"/>
    <w:rsid w:val="00B91A01"/>
    <w:rsid w:val="00B94C36"/>
    <w:rsid w:val="00BA4BB3"/>
    <w:rsid w:val="00BA5624"/>
    <w:rsid w:val="00BA6317"/>
    <w:rsid w:val="00BD39E1"/>
    <w:rsid w:val="00BE4C4C"/>
    <w:rsid w:val="00C14CCB"/>
    <w:rsid w:val="00C20E8B"/>
    <w:rsid w:val="00C31D6E"/>
    <w:rsid w:val="00C3635B"/>
    <w:rsid w:val="00C55EAF"/>
    <w:rsid w:val="00C6667D"/>
    <w:rsid w:val="00C66939"/>
    <w:rsid w:val="00C7134C"/>
    <w:rsid w:val="00C82401"/>
    <w:rsid w:val="00C95C02"/>
    <w:rsid w:val="00CA1ABF"/>
    <w:rsid w:val="00CA1EEB"/>
    <w:rsid w:val="00CA72C5"/>
    <w:rsid w:val="00CB1972"/>
    <w:rsid w:val="00CC40AE"/>
    <w:rsid w:val="00CD5D27"/>
    <w:rsid w:val="00CE1BAD"/>
    <w:rsid w:val="00CF1977"/>
    <w:rsid w:val="00D26CCD"/>
    <w:rsid w:val="00D27AA8"/>
    <w:rsid w:val="00D30E6A"/>
    <w:rsid w:val="00D31D37"/>
    <w:rsid w:val="00D619D3"/>
    <w:rsid w:val="00D73EA5"/>
    <w:rsid w:val="00DA19DF"/>
    <w:rsid w:val="00DB1628"/>
    <w:rsid w:val="00DC78B8"/>
    <w:rsid w:val="00E04313"/>
    <w:rsid w:val="00E2524D"/>
    <w:rsid w:val="00E459F2"/>
    <w:rsid w:val="00E70500"/>
    <w:rsid w:val="00EB5864"/>
    <w:rsid w:val="00EC2EDB"/>
    <w:rsid w:val="00EC597F"/>
    <w:rsid w:val="00ED5DB6"/>
    <w:rsid w:val="00EE767A"/>
    <w:rsid w:val="00EF0195"/>
    <w:rsid w:val="00EF047F"/>
    <w:rsid w:val="00EF7933"/>
    <w:rsid w:val="00F030EB"/>
    <w:rsid w:val="00F24769"/>
    <w:rsid w:val="00F306D1"/>
    <w:rsid w:val="00F672D2"/>
    <w:rsid w:val="00FA26C2"/>
    <w:rsid w:val="00FD0717"/>
    <w:rsid w:val="00FE262B"/>
    <w:rsid w:val="00FE49AB"/>
    <w:rsid w:val="00FF395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D8E19"/>
  <w15:docId w15:val="{6580080B-F2AB-42B3-BC0C-85A7796E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D37"/>
    <w:rPr>
      <w:sz w:val="24"/>
      <w:szCs w:val="24"/>
      <w:lang w:val="en-GB" w:eastAsia="zh-CN"/>
    </w:rPr>
  </w:style>
  <w:style w:type="paragraph" w:styleId="Heading1">
    <w:name w:val="heading 1"/>
    <w:basedOn w:val="Normal"/>
    <w:next w:val="Normal"/>
    <w:link w:val="Heading1Char"/>
    <w:qFormat/>
    <w:rsid w:val="00996A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459F2"/>
    <w:rPr>
      <w:color w:val="0000FF" w:themeColor="hyperlink"/>
      <w:u w:val="single"/>
    </w:rPr>
  </w:style>
  <w:style w:type="paragraph" w:styleId="FootnoteText">
    <w:name w:val="footnote text"/>
    <w:basedOn w:val="Normal"/>
    <w:link w:val="FootnoteTextChar"/>
    <w:rsid w:val="00643B6F"/>
  </w:style>
  <w:style w:type="character" w:customStyle="1" w:styleId="FootnoteTextChar">
    <w:name w:val="Footnote Text Char"/>
    <w:basedOn w:val="DefaultParagraphFont"/>
    <w:link w:val="FootnoteText"/>
    <w:rsid w:val="00643B6F"/>
    <w:rPr>
      <w:sz w:val="24"/>
      <w:szCs w:val="24"/>
      <w:lang w:val="en-GB" w:eastAsia="zh-CN"/>
    </w:rPr>
  </w:style>
  <w:style w:type="character" w:styleId="FootnoteReference">
    <w:name w:val="footnote reference"/>
    <w:basedOn w:val="DefaultParagraphFont"/>
    <w:rsid w:val="00643B6F"/>
    <w:rPr>
      <w:vertAlign w:val="superscript"/>
    </w:rPr>
  </w:style>
  <w:style w:type="paragraph" w:styleId="BalloonText">
    <w:name w:val="Balloon Text"/>
    <w:basedOn w:val="Normal"/>
    <w:link w:val="BalloonTextChar"/>
    <w:rsid w:val="00643B6F"/>
    <w:rPr>
      <w:rFonts w:ascii="Lucida Grande" w:hAnsi="Lucida Grande" w:cs="Lucida Grande"/>
      <w:sz w:val="18"/>
      <w:szCs w:val="18"/>
    </w:rPr>
  </w:style>
  <w:style w:type="character" w:customStyle="1" w:styleId="BalloonTextChar">
    <w:name w:val="Balloon Text Char"/>
    <w:basedOn w:val="DefaultParagraphFont"/>
    <w:link w:val="BalloonText"/>
    <w:rsid w:val="00643B6F"/>
    <w:rPr>
      <w:rFonts w:ascii="Lucida Grande" w:hAnsi="Lucida Grande" w:cs="Lucida Grande"/>
      <w:sz w:val="18"/>
      <w:szCs w:val="18"/>
      <w:lang w:val="en-GB" w:eastAsia="zh-CN"/>
    </w:rPr>
  </w:style>
  <w:style w:type="paragraph" w:styleId="Header">
    <w:name w:val="header"/>
    <w:basedOn w:val="Normal"/>
    <w:link w:val="HeaderChar"/>
    <w:rsid w:val="00643B6F"/>
    <w:pPr>
      <w:tabs>
        <w:tab w:val="center" w:pos="4320"/>
        <w:tab w:val="right" w:pos="8640"/>
      </w:tabs>
    </w:pPr>
  </w:style>
  <w:style w:type="character" w:customStyle="1" w:styleId="HeaderChar">
    <w:name w:val="Header Char"/>
    <w:basedOn w:val="DefaultParagraphFont"/>
    <w:link w:val="Header"/>
    <w:rsid w:val="00643B6F"/>
    <w:rPr>
      <w:sz w:val="24"/>
      <w:szCs w:val="24"/>
      <w:lang w:val="en-GB" w:eastAsia="zh-CN"/>
    </w:rPr>
  </w:style>
  <w:style w:type="paragraph" w:styleId="Footer">
    <w:name w:val="footer"/>
    <w:basedOn w:val="Normal"/>
    <w:link w:val="FooterChar"/>
    <w:rsid w:val="00643B6F"/>
    <w:pPr>
      <w:tabs>
        <w:tab w:val="center" w:pos="4320"/>
        <w:tab w:val="right" w:pos="8640"/>
      </w:tabs>
    </w:pPr>
  </w:style>
  <w:style w:type="character" w:customStyle="1" w:styleId="FooterChar">
    <w:name w:val="Footer Char"/>
    <w:basedOn w:val="DefaultParagraphFont"/>
    <w:link w:val="Footer"/>
    <w:rsid w:val="00643B6F"/>
    <w:rPr>
      <w:sz w:val="24"/>
      <w:szCs w:val="24"/>
      <w:lang w:val="en-GB" w:eastAsia="zh-CN"/>
    </w:rPr>
  </w:style>
  <w:style w:type="paragraph" w:styleId="ListParagraph">
    <w:name w:val="List Paragraph"/>
    <w:basedOn w:val="Normal"/>
    <w:uiPriority w:val="34"/>
    <w:qFormat/>
    <w:rsid w:val="00C66939"/>
    <w:pPr>
      <w:ind w:left="720"/>
      <w:contextualSpacing/>
    </w:pPr>
  </w:style>
  <w:style w:type="character" w:styleId="CommentReference">
    <w:name w:val="annotation reference"/>
    <w:basedOn w:val="DefaultParagraphFont"/>
    <w:rsid w:val="00B14894"/>
    <w:rPr>
      <w:sz w:val="18"/>
      <w:szCs w:val="18"/>
    </w:rPr>
  </w:style>
  <w:style w:type="paragraph" w:styleId="CommentText">
    <w:name w:val="annotation text"/>
    <w:basedOn w:val="Normal"/>
    <w:link w:val="CommentTextChar"/>
    <w:rsid w:val="00B14894"/>
  </w:style>
  <w:style w:type="character" w:customStyle="1" w:styleId="CommentTextChar">
    <w:name w:val="Comment Text Char"/>
    <w:basedOn w:val="DefaultParagraphFont"/>
    <w:link w:val="CommentText"/>
    <w:rsid w:val="00B14894"/>
    <w:rPr>
      <w:sz w:val="24"/>
      <w:szCs w:val="24"/>
      <w:lang w:val="en-GB" w:eastAsia="zh-CN"/>
    </w:rPr>
  </w:style>
  <w:style w:type="paragraph" w:styleId="CommentSubject">
    <w:name w:val="annotation subject"/>
    <w:basedOn w:val="CommentText"/>
    <w:next w:val="CommentText"/>
    <w:link w:val="CommentSubjectChar"/>
    <w:rsid w:val="00B14894"/>
    <w:rPr>
      <w:b/>
      <w:bCs/>
      <w:sz w:val="20"/>
      <w:szCs w:val="20"/>
    </w:rPr>
  </w:style>
  <w:style w:type="character" w:customStyle="1" w:styleId="CommentSubjectChar">
    <w:name w:val="Comment Subject Char"/>
    <w:basedOn w:val="CommentTextChar"/>
    <w:link w:val="CommentSubject"/>
    <w:rsid w:val="00B14894"/>
    <w:rPr>
      <w:b/>
      <w:bCs/>
      <w:sz w:val="24"/>
      <w:szCs w:val="24"/>
      <w:lang w:val="en-GB" w:eastAsia="zh-CN"/>
    </w:rPr>
  </w:style>
  <w:style w:type="character" w:customStyle="1" w:styleId="Heading1Char">
    <w:name w:val="Heading 1 Char"/>
    <w:basedOn w:val="DefaultParagraphFont"/>
    <w:link w:val="Heading1"/>
    <w:rsid w:val="00996A07"/>
    <w:rPr>
      <w:rFonts w:asciiTheme="majorHAnsi" w:eastAsiaTheme="majorEastAsia" w:hAnsiTheme="majorHAnsi" w:cstheme="majorBidi"/>
      <w:b/>
      <w:bCs/>
      <w:color w:val="365F91" w:themeColor="accent1" w:themeShade="BF"/>
      <w:sz w:val="28"/>
      <w:szCs w:val="28"/>
      <w:lang w:val="en-GB" w:eastAsia="zh-CN"/>
    </w:rPr>
  </w:style>
  <w:style w:type="paragraph" w:styleId="Subtitle">
    <w:name w:val="Subtitle"/>
    <w:basedOn w:val="Normal"/>
    <w:next w:val="Normal"/>
    <w:link w:val="SubtitleChar"/>
    <w:qFormat/>
    <w:rsid w:val="00996A0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96A07"/>
    <w:rPr>
      <w:rFonts w:asciiTheme="majorHAnsi" w:eastAsiaTheme="majorEastAsia" w:hAnsiTheme="majorHAnsi" w:cstheme="majorBidi"/>
      <w:i/>
      <w:iCs/>
      <w:color w:val="4F81BD" w:themeColor="accent1"/>
      <w:spacing w:val="15"/>
      <w:sz w:val="24"/>
      <w:szCs w:val="24"/>
      <w:lang w:val="en-GB" w:eastAsia="zh-CN"/>
    </w:rPr>
  </w:style>
  <w:style w:type="character" w:styleId="FollowedHyperlink">
    <w:name w:val="FollowedHyperlink"/>
    <w:basedOn w:val="DefaultParagraphFont"/>
    <w:semiHidden/>
    <w:unhideWhenUsed/>
    <w:rsid w:val="00A564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taci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394DD-E3DB-4A24-A989-4817291D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isdprofiler</dc:creator>
  <cp:lastModifiedBy>Lisa Haddow</cp:lastModifiedBy>
  <cp:revision>4</cp:revision>
  <cp:lastPrinted>2014-02-12T14:41:00Z</cp:lastPrinted>
  <dcterms:created xsi:type="dcterms:W3CDTF">2017-04-11T14:04:00Z</dcterms:created>
  <dcterms:modified xsi:type="dcterms:W3CDTF">2017-04-12T13:04:00Z</dcterms:modified>
</cp:coreProperties>
</file>