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B819" w14:textId="77777777" w:rsidR="00284B9C" w:rsidRDefault="00881855">
      <w:pPr>
        <w:spacing w:after="0" w:line="259" w:lineRule="auto"/>
        <w:ind w:left="2926"/>
        <w:jc w:val="left"/>
      </w:pPr>
      <w:r>
        <w:rPr>
          <w:rFonts w:ascii="FS Maja" w:eastAsia="FS Maja" w:hAnsi="FS Maja" w:cs="FS Maja"/>
          <w:sz w:val="56"/>
        </w:rPr>
        <w:t xml:space="preserve">Siân E Lucas </w:t>
      </w:r>
    </w:p>
    <w:p w14:paraId="6D999C01" w14:textId="77777777" w:rsidR="00284B9C" w:rsidRDefault="00881855">
      <w:pPr>
        <w:spacing w:after="0" w:line="259" w:lineRule="auto"/>
        <w:ind w:left="2480"/>
        <w:jc w:val="left"/>
      </w:pPr>
      <w:r>
        <w:rPr>
          <w:rFonts w:ascii="FS Maja" w:eastAsia="FS Maja" w:hAnsi="FS Maja" w:cs="FS Maja"/>
          <w:sz w:val="56"/>
        </w:rPr>
        <w:t xml:space="preserve">Tanya Beetham </w:t>
      </w:r>
    </w:p>
    <w:p w14:paraId="3902B532" w14:textId="77777777" w:rsidR="00284B9C" w:rsidRDefault="00881855">
      <w:pPr>
        <w:spacing w:after="0" w:line="259" w:lineRule="auto"/>
        <w:ind w:left="0" w:right="279" w:firstLine="0"/>
        <w:jc w:val="center"/>
      </w:pPr>
      <w:r>
        <w:rPr>
          <w:noProof/>
          <w:sz w:val="22"/>
        </w:rPr>
        <mc:AlternateContent>
          <mc:Choice Requires="wpg">
            <w:drawing>
              <wp:anchor distT="0" distB="0" distL="114300" distR="114300" simplePos="0" relativeHeight="251658240" behindDoc="0" locked="0" layoutInCell="1" allowOverlap="1" wp14:anchorId="5098CEC6" wp14:editId="6D5599FA">
                <wp:simplePos x="0" y="0"/>
                <wp:positionH relativeFrom="page">
                  <wp:posOffset>0</wp:posOffset>
                </wp:positionH>
                <wp:positionV relativeFrom="page">
                  <wp:posOffset>0</wp:posOffset>
                </wp:positionV>
                <wp:extent cx="7555993" cy="2384425"/>
                <wp:effectExtent l="0" t="0" r="0" b="0"/>
                <wp:wrapTopAndBottom/>
                <wp:docPr id="69715" name="Group 697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5993" cy="2384425"/>
                          <a:chOff x="0" y="0"/>
                          <a:chExt cx="7555993" cy="2384425"/>
                        </a:xfrm>
                      </wpg:grpSpPr>
                      <wps:wsp>
                        <wps:cNvPr id="84472" name="Shape 84472"/>
                        <wps:cNvSpPr/>
                        <wps:spPr>
                          <a:xfrm>
                            <a:off x="0" y="0"/>
                            <a:ext cx="7555993" cy="2384425"/>
                          </a:xfrm>
                          <a:custGeom>
                            <a:avLst/>
                            <a:gdLst/>
                            <a:ahLst/>
                            <a:cxnLst/>
                            <a:rect l="0" t="0" r="0" b="0"/>
                            <a:pathLst>
                              <a:path w="7555993" h="2384425">
                                <a:moveTo>
                                  <a:pt x="0" y="0"/>
                                </a:moveTo>
                                <a:lnTo>
                                  <a:pt x="7555993" y="0"/>
                                </a:lnTo>
                                <a:lnTo>
                                  <a:pt x="7555993" y="2384425"/>
                                </a:lnTo>
                                <a:lnTo>
                                  <a:pt x="0" y="2384425"/>
                                </a:lnTo>
                                <a:lnTo>
                                  <a:pt x="0" y="0"/>
                                </a:lnTo>
                              </a:path>
                            </a:pathLst>
                          </a:custGeom>
                          <a:ln w="0" cap="flat">
                            <a:miter lim="127000"/>
                          </a:ln>
                        </wps:spPr>
                        <wps:style>
                          <a:lnRef idx="0">
                            <a:srgbClr val="000000">
                              <a:alpha val="0"/>
                            </a:srgbClr>
                          </a:lnRef>
                          <a:fillRef idx="1">
                            <a:srgbClr val="8EBB38"/>
                          </a:fillRef>
                          <a:effectRef idx="0">
                            <a:scrgbClr r="0" g="0" b="0"/>
                          </a:effectRef>
                          <a:fontRef idx="none"/>
                        </wps:style>
                        <wps:bodyPr/>
                      </wps:wsp>
                      <wps:wsp>
                        <wps:cNvPr id="9" name="Rectangle 9"/>
                        <wps:cNvSpPr/>
                        <wps:spPr>
                          <a:xfrm>
                            <a:off x="65532" y="57912"/>
                            <a:ext cx="45808" cy="206453"/>
                          </a:xfrm>
                          <a:prstGeom prst="rect">
                            <a:avLst/>
                          </a:prstGeom>
                          <a:ln>
                            <a:noFill/>
                          </a:ln>
                        </wps:spPr>
                        <wps:txbx>
                          <w:txbxContent>
                            <w:p w14:paraId="1830DC44" w14:textId="77777777" w:rsidR="00284B9C" w:rsidRDefault="00881855">
                              <w:pPr>
                                <w:spacing w:after="160" w:line="259" w:lineRule="auto"/>
                                <w:ind w:left="0" w:firstLine="0"/>
                                <w:jc w:val="left"/>
                              </w:pPr>
                              <w:r>
                                <w:rPr>
                                  <w:color w:val="404040"/>
                                </w:rPr>
                                <w:t xml:space="preserve"> </w:t>
                              </w:r>
                            </w:p>
                          </w:txbxContent>
                        </wps:txbx>
                        <wps:bodyPr horzOverflow="overflow" vert="horz" lIns="0" tIns="0" rIns="0" bIns="0" rtlCol="0">
                          <a:noAutofit/>
                        </wps:bodyPr>
                      </wps:wsp>
                      <wps:wsp>
                        <wps:cNvPr id="13" name="Rectangle 13"/>
                        <wps:cNvSpPr/>
                        <wps:spPr>
                          <a:xfrm>
                            <a:off x="114300" y="144780"/>
                            <a:ext cx="45808" cy="206453"/>
                          </a:xfrm>
                          <a:prstGeom prst="rect">
                            <a:avLst/>
                          </a:prstGeom>
                          <a:ln>
                            <a:noFill/>
                          </a:ln>
                        </wps:spPr>
                        <wps:txbx>
                          <w:txbxContent>
                            <w:p w14:paraId="0D500306" w14:textId="77777777" w:rsidR="00284B9C" w:rsidRDefault="00881855">
                              <w:pPr>
                                <w:spacing w:after="160" w:line="259" w:lineRule="auto"/>
                                <w:ind w:left="0" w:firstLine="0"/>
                                <w:jc w:val="left"/>
                              </w:pPr>
                              <w:r>
                                <w:rPr>
                                  <w:b/>
                                </w:rPr>
                                <w:t xml:space="preserve"> </w:t>
                              </w:r>
                            </w:p>
                          </w:txbxContent>
                        </wps:txbx>
                        <wps:bodyPr horzOverflow="overflow" vert="horz" lIns="0" tIns="0" rIns="0" bIns="0" rtlCol="0">
                          <a:noAutofit/>
                        </wps:bodyPr>
                      </wps:wsp>
                      <wps:wsp>
                        <wps:cNvPr id="14" name="Rectangle 14"/>
                        <wps:cNvSpPr/>
                        <wps:spPr>
                          <a:xfrm>
                            <a:off x="149352" y="144780"/>
                            <a:ext cx="45808" cy="206453"/>
                          </a:xfrm>
                          <a:prstGeom prst="rect">
                            <a:avLst/>
                          </a:prstGeom>
                          <a:ln>
                            <a:noFill/>
                          </a:ln>
                        </wps:spPr>
                        <wps:txbx>
                          <w:txbxContent>
                            <w:p w14:paraId="37F561C5" w14:textId="77777777" w:rsidR="00284B9C" w:rsidRDefault="00881855">
                              <w:pPr>
                                <w:spacing w:after="160" w:line="259" w:lineRule="auto"/>
                                <w:ind w:left="0" w:firstLine="0"/>
                                <w:jc w:val="left"/>
                              </w:pPr>
                              <w:r>
                                <w:rPr>
                                  <w:b/>
                                </w:rPr>
                                <w:t xml:space="preserve"> </w:t>
                              </w:r>
                            </w:p>
                          </w:txbxContent>
                        </wps:txbx>
                        <wps:bodyPr horzOverflow="overflow" vert="horz" lIns="0" tIns="0" rIns="0" bIns="0" rtlCol="0">
                          <a:noAutofit/>
                        </wps:bodyPr>
                      </wps:wsp>
                      <wps:wsp>
                        <wps:cNvPr id="15" name="Rectangle 15"/>
                        <wps:cNvSpPr/>
                        <wps:spPr>
                          <a:xfrm>
                            <a:off x="114300" y="330708"/>
                            <a:ext cx="45808" cy="206453"/>
                          </a:xfrm>
                          <a:prstGeom prst="rect">
                            <a:avLst/>
                          </a:prstGeom>
                          <a:ln>
                            <a:noFill/>
                          </a:ln>
                        </wps:spPr>
                        <wps:txbx>
                          <w:txbxContent>
                            <w:p w14:paraId="3C4B4329" w14:textId="77777777" w:rsidR="00284B9C" w:rsidRDefault="00881855">
                              <w:pPr>
                                <w:spacing w:after="160" w:line="259" w:lineRule="auto"/>
                                <w:ind w:left="0" w:firstLine="0"/>
                                <w:jc w:val="left"/>
                              </w:pPr>
                              <w:r>
                                <w:rPr>
                                  <w:b/>
                                </w:rPr>
                                <w:t xml:space="preserve"> </w:t>
                              </w:r>
                            </w:p>
                          </w:txbxContent>
                        </wps:txbx>
                        <wps:bodyPr horzOverflow="overflow" vert="horz" lIns="0" tIns="0" rIns="0" bIns="0" rtlCol="0">
                          <a:noAutofit/>
                        </wps:bodyPr>
                      </wps:wsp>
                      <wps:wsp>
                        <wps:cNvPr id="17" name="Shape 17"/>
                        <wps:cNvSpPr/>
                        <wps:spPr>
                          <a:xfrm>
                            <a:off x="5232400" y="406217"/>
                            <a:ext cx="150575" cy="227008"/>
                          </a:xfrm>
                          <a:custGeom>
                            <a:avLst/>
                            <a:gdLst/>
                            <a:ahLst/>
                            <a:cxnLst/>
                            <a:rect l="0" t="0" r="0" b="0"/>
                            <a:pathLst>
                              <a:path w="150575" h="227008">
                                <a:moveTo>
                                  <a:pt x="76443" y="0"/>
                                </a:moveTo>
                                <a:cubicBezTo>
                                  <a:pt x="98150" y="0"/>
                                  <a:pt x="121014" y="5788"/>
                                  <a:pt x="134409" y="17834"/>
                                </a:cubicBezTo>
                                <a:cubicBezTo>
                                  <a:pt x="139720" y="22468"/>
                                  <a:pt x="142029" y="28028"/>
                                  <a:pt x="142029" y="35672"/>
                                </a:cubicBezTo>
                                <a:cubicBezTo>
                                  <a:pt x="142029" y="46094"/>
                                  <a:pt x="136256" y="56288"/>
                                  <a:pt x="127479" y="56288"/>
                                </a:cubicBezTo>
                                <a:cubicBezTo>
                                  <a:pt x="122169" y="56288"/>
                                  <a:pt x="117320" y="51886"/>
                                  <a:pt x="112007" y="46789"/>
                                </a:cubicBezTo>
                                <a:cubicBezTo>
                                  <a:pt x="99304" y="34977"/>
                                  <a:pt x="84524" y="29417"/>
                                  <a:pt x="72284" y="29417"/>
                                </a:cubicBezTo>
                                <a:cubicBezTo>
                                  <a:pt x="56350" y="29417"/>
                                  <a:pt x="44340" y="37061"/>
                                  <a:pt x="44340" y="50033"/>
                                </a:cubicBezTo>
                                <a:cubicBezTo>
                                  <a:pt x="44340" y="93581"/>
                                  <a:pt x="150575" y="89413"/>
                                  <a:pt x="150575" y="161220"/>
                                </a:cubicBezTo>
                                <a:cubicBezTo>
                                  <a:pt x="150575" y="179290"/>
                                  <a:pt x="144110" y="194809"/>
                                  <a:pt x="132331" y="206160"/>
                                </a:cubicBezTo>
                                <a:cubicBezTo>
                                  <a:pt x="117782" y="220290"/>
                                  <a:pt x="94225" y="227008"/>
                                  <a:pt x="70668" y="227008"/>
                                </a:cubicBezTo>
                                <a:cubicBezTo>
                                  <a:pt x="47573" y="227008"/>
                                  <a:pt x="24480" y="220985"/>
                                  <a:pt x="8314" y="208244"/>
                                </a:cubicBezTo>
                                <a:cubicBezTo>
                                  <a:pt x="1617" y="203147"/>
                                  <a:pt x="0" y="197359"/>
                                  <a:pt x="0" y="190178"/>
                                </a:cubicBezTo>
                                <a:cubicBezTo>
                                  <a:pt x="0" y="179984"/>
                                  <a:pt x="5774" y="169559"/>
                                  <a:pt x="14780" y="169559"/>
                                </a:cubicBezTo>
                                <a:cubicBezTo>
                                  <a:pt x="27251" y="169559"/>
                                  <a:pt x="37414" y="197822"/>
                                  <a:pt x="73670" y="197822"/>
                                </a:cubicBezTo>
                                <a:cubicBezTo>
                                  <a:pt x="92378" y="197822"/>
                                  <a:pt x="108774" y="187860"/>
                                  <a:pt x="108774" y="166086"/>
                                </a:cubicBezTo>
                                <a:cubicBezTo>
                                  <a:pt x="108774" y="117673"/>
                                  <a:pt x="2310" y="124159"/>
                                  <a:pt x="2310" y="55130"/>
                                </a:cubicBezTo>
                                <a:cubicBezTo>
                                  <a:pt x="2310" y="24089"/>
                                  <a:pt x="31638" y="0"/>
                                  <a:pt x="7644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 name="Shape 19"/>
                        <wps:cNvSpPr/>
                        <wps:spPr>
                          <a:xfrm>
                            <a:off x="5405839" y="408532"/>
                            <a:ext cx="177145" cy="222609"/>
                          </a:xfrm>
                          <a:custGeom>
                            <a:avLst/>
                            <a:gdLst/>
                            <a:ahLst/>
                            <a:cxnLst/>
                            <a:rect l="0" t="0" r="0" b="0"/>
                            <a:pathLst>
                              <a:path w="177145" h="222609">
                                <a:moveTo>
                                  <a:pt x="5772" y="0"/>
                                </a:moveTo>
                                <a:lnTo>
                                  <a:pt x="171358" y="0"/>
                                </a:lnTo>
                                <a:cubicBezTo>
                                  <a:pt x="175760" y="0"/>
                                  <a:pt x="177145" y="926"/>
                                  <a:pt x="177145" y="5328"/>
                                </a:cubicBezTo>
                                <a:lnTo>
                                  <a:pt x="177145" y="23163"/>
                                </a:lnTo>
                                <a:cubicBezTo>
                                  <a:pt x="177145" y="27102"/>
                                  <a:pt x="175760" y="28491"/>
                                  <a:pt x="171358" y="28491"/>
                                </a:cubicBezTo>
                                <a:lnTo>
                                  <a:pt x="144328" y="28491"/>
                                </a:lnTo>
                                <a:cubicBezTo>
                                  <a:pt x="126555" y="28491"/>
                                  <a:pt x="116163" y="28260"/>
                                  <a:pt x="109467" y="27565"/>
                                </a:cubicBezTo>
                                <a:lnTo>
                                  <a:pt x="109467" y="189252"/>
                                </a:lnTo>
                                <a:cubicBezTo>
                                  <a:pt x="109467" y="212878"/>
                                  <a:pt x="121938" y="209636"/>
                                  <a:pt x="121938" y="216817"/>
                                </a:cubicBezTo>
                                <a:cubicBezTo>
                                  <a:pt x="121938" y="221448"/>
                                  <a:pt x="116393" y="222609"/>
                                  <a:pt x="96534" y="222609"/>
                                </a:cubicBezTo>
                                <a:lnTo>
                                  <a:pt x="80599" y="222609"/>
                                </a:lnTo>
                                <a:cubicBezTo>
                                  <a:pt x="60737" y="222609"/>
                                  <a:pt x="55426" y="221448"/>
                                  <a:pt x="55426" y="216817"/>
                                </a:cubicBezTo>
                                <a:cubicBezTo>
                                  <a:pt x="55426" y="209636"/>
                                  <a:pt x="67666" y="212878"/>
                                  <a:pt x="67666" y="189252"/>
                                </a:cubicBezTo>
                                <a:lnTo>
                                  <a:pt x="67666" y="27565"/>
                                </a:lnTo>
                                <a:cubicBezTo>
                                  <a:pt x="61198" y="28260"/>
                                  <a:pt x="50574" y="28491"/>
                                  <a:pt x="33024" y="28491"/>
                                </a:cubicBezTo>
                                <a:lnTo>
                                  <a:pt x="5772" y="28491"/>
                                </a:lnTo>
                                <a:cubicBezTo>
                                  <a:pt x="1385" y="28491"/>
                                  <a:pt x="0" y="27102"/>
                                  <a:pt x="0" y="23163"/>
                                </a:cubicBezTo>
                                <a:lnTo>
                                  <a:pt x="0" y="5328"/>
                                </a:lnTo>
                                <a:cubicBezTo>
                                  <a:pt x="0" y="926"/>
                                  <a:pt x="1385" y="0"/>
                                  <a:pt x="577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 name="Shape 21"/>
                        <wps:cNvSpPr/>
                        <wps:spPr>
                          <a:xfrm>
                            <a:off x="5615309" y="408532"/>
                            <a:ext cx="66496" cy="222609"/>
                          </a:xfrm>
                          <a:custGeom>
                            <a:avLst/>
                            <a:gdLst/>
                            <a:ahLst/>
                            <a:cxnLst/>
                            <a:rect l="0" t="0" r="0" b="0"/>
                            <a:pathLst>
                              <a:path w="66496" h="222609">
                                <a:moveTo>
                                  <a:pt x="25182" y="0"/>
                                </a:moveTo>
                                <a:lnTo>
                                  <a:pt x="41098" y="0"/>
                                </a:lnTo>
                                <a:cubicBezTo>
                                  <a:pt x="60955" y="0"/>
                                  <a:pt x="66496" y="1158"/>
                                  <a:pt x="66496" y="5792"/>
                                </a:cubicBezTo>
                                <a:cubicBezTo>
                                  <a:pt x="66496" y="12972"/>
                                  <a:pt x="54275" y="9728"/>
                                  <a:pt x="54275" y="33357"/>
                                </a:cubicBezTo>
                                <a:lnTo>
                                  <a:pt x="54275" y="189252"/>
                                </a:lnTo>
                                <a:cubicBezTo>
                                  <a:pt x="54275" y="212878"/>
                                  <a:pt x="66496" y="209636"/>
                                  <a:pt x="66496" y="216817"/>
                                </a:cubicBezTo>
                                <a:cubicBezTo>
                                  <a:pt x="66496" y="221448"/>
                                  <a:pt x="60955" y="222609"/>
                                  <a:pt x="41098" y="222609"/>
                                </a:cubicBezTo>
                                <a:lnTo>
                                  <a:pt x="25182" y="222609"/>
                                </a:lnTo>
                                <a:cubicBezTo>
                                  <a:pt x="5295" y="222609"/>
                                  <a:pt x="0" y="221448"/>
                                  <a:pt x="0" y="216817"/>
                                </a:cubicBezTo>
                                <a:cubicBezTo>
                                  <a:pt x="0" y="209636"/>
                                  <a:pt x="12222" y="212878"/>
                                  <a:pt x="12222" y="189252"/>
                                </a:cubicBezTo>
                                <a:lnTo>
                                  <a:pt x="12222" y="33357"/>
                                </a:lnTo>
                                <a:cubicBezTo>
                                  <a:pt x="12222" y="9728"/>
                                  <a:pt x="0" y="12972"/>
                                  <a:pt x="0" y="5792"/>
                                </a:cubicBezTo>
                                <a:cubicBezTo>
                                  <a:pt x="0" y="1158"/>
                                  <a:pt x="5295" y="0"/>
                                  <a:pt x="2518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3" name="Shape 23"/>
                        <wps:cNvSpPr/>
                        <wps:spPr>
                          <a:xfrm>
                            <a:off x="5726167" y="408532"/>
                            <a:ext cx="87185" cy="222609"/>
                          </a:xfrm>
                          <a:custGeom>
                            <a:avLst/>
                            <a:gdLst/>
                            <a:ahLst/>
                            <a:cxnLst/>
                            <a:rect l="0" t="0" r="0" b="0"/>
                            <a:pathLst>
                              <a:path w="87185" h="222609">
                                <a:moveTo>
                                  <a:pt x="25398" y="0"/>
                                </a:moveTo>
                                <a:lnTo>
                                  <a:pt x="54275" y="0"/>
                                </a:lnTo>
                                <a:lnTo>
                                  <a:pt x="87185" y="1866"/>
                                </a:lnTo>
                                <a:lnTo>
                                  <a:pt x="87185" y="27748"/>
                                </a:lnTo>
                                <a:lnTo>
                                  <a:pt x="66281" y="25944"/>
                                </a:lnTo>
                                <a:lnTo>
                                  <a:pt x="54275" y="25944"/>
                                </a:lnTo>
                                <a:lnTo>
                                  <a:pt x="54275" y="111187"/>
                                </a:lnTo>
                                <a:cubicBezTo>
                                  <a:pt x="66743" y="111187"/>
                                  <a:pt x="77091" y="110174"/>
                                  <a:pt x="85599" y="108223"/>
                                </a:cubicBezTo>
                                <a:lnTo>
                                  <a:pt x="87185" y="107552"/>
                                </a:lnTo>
                                <a:lnTo>
                                  <a:pt x="87185" y="152923"/>
                                </a:lnTo>
                                <a:lnTo>
                                  <a:pt x="75271" y="137131"/>
                                </a:lnTo>
                                <a:lnTo>
                                  <a:pt x="54275" y="137131"/>
                                </a:lnTo>
                                <a:lnTo>
                                  <a:pt x="54275" y="189252"/>
                                </a:lnTo>
                                <a:cubicBezTo>
                                  <a:pt x="54275" y="212878"/>
                                  <a:pt x="66497" y="209636"/>
                                  <a:pt x="66497" y="216817"/>
                                </a:cubicBezTo>
                                <a:cubicBezTo>
                                  <a:pt x="66497" y="221448"/>
                                  <a:pt x="61202" y="222609"/>
                                  <a:pt x="41314" y="222609"/>
                                </a:cubicBezTo>
                                <a:lnTo>
                                  <a:pt x="25398" y="222609"/>
                                </a:lnTo>
                                <a:cubicBezTo>
                                  <a:pt x="5542" y="222609"/>
                                  <a:pt x="0" y="221448"/>
                                  <a:pt x="0" y="216817"/>
                                </a:cubicBezTo>
                                <a:cubicBezTo>
                                  <a:pt x="0" y="209636"/>
                                  <a:pt x="12468" y="212878"/>
                                  <a:pt x="12468" y="189252"/>
                                </a:cubicBezTo>
                                <a:lnTo>
                                  <a:pt x="12468" y="33357"/>
                                </a:lnTo>
                                <a:cubicBezTo>
                                  <a:pt x="12468" y="9728"/>
                                  <a:pt x="0" y="12972"/>
                                  <a:pt x="0" y="5792"/>
                                </a:cubicBezTo>
                                <a:cubicBezTo>
                                  <a:pt x="0" y="926"/>
                                  <a:pt x="5542" y="0"/>
                                  <a:pt x="2539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 name="Shape 24"/>
                        <wps:cNvSpPr/>
                        <wps:spPr>
                          <a:xfrm>
                            <a:off x="5813352" y="410398"/>
                            <a:ext cx="104947" cy="220743"/>
                          </a:xfrm>
                          <a:custGeom>
                            <a:avLst/>
                            <a:gdLst/>
                            <a:ahLst/>
                            <a:cxnLst/>
                            <a:rect l="0" t="0" r="0" b="0"/>
                            <a:pathLst>
                              <a:path w="104947" h="220743">
                                <a:moveTo>
                                  <a:pt x="0" y="0"/>
                                </a:moveTo>
                                <a:lnTo>
                                  <a:pt x="9978" y="566"/>
                                </a:lnTo>
                                <a:cubicBezTo>
                                  <a:pt x="21811" y="2187"/>
                                  <a:pt x="31278" y="4619"/>
                                  <a:pt x="38666" y="7862"/>
                                </a:cubicBezTo>
                                <a:cubicBezTo>
                                  <a:pt x="59693" y="17361"/>
                                  <a:pt x="76317" y="34038"/>
                                  <a:pt x="76317" y="64385"/>
                                </a:cubicBezTo>
                                <a:cubicBezTo>
                                  <a:pt x="76317" y="98436"/>
                                  <a:pt x="59693" y="115576"/>
                                  <a:pt x="31062" y="126464"/>
                                </a:cubicBezTo>
                                <a:lnTo>
                                  <a:pt x="79303" y="189933"/>
                                </a:lnTo>
                                <a:cubicBezTo>
                                  <a:pt x="86015" y="199429"/>
                                  <a:pt x="91771" y="204526"/>
                                  <a:pt x="101961" y="211012"/>
                                </a:cubicBezTo>
                                <a:cubicBezTo>
                                  <a:pt x="104270" y="212401"/>
                                  <a:pt x="104947" y="213562"/>
                                  <a:pt x="104947" y="215414"/>
                                </a:cubicBezTo>
                                <a:cubicBezTo>
                                  <a:pt x="104947" y="220280"/>
                                  <a:pt x="93618" y="220743"/>
                                  <a:pt x="75147" y="220743"/>
                                </a:cubicBezTo>
                                <a:cubicBezTo>
                                  <a:pt x="54613" y="220743"/>
                                  <a:pt x="50211" y="217961"/>
                                  <a:pt x="40513" y="204757"/>
                                </a:cubicBezTo>
                                <a:lnTo>
                                  <a:pt x="0" y="151057"/>
                                </a:lnTo>
                                <a:lnTo>
                                  <a:pt x="0" y="105686"/>
                                </a:lnTo>
                                <a:lnTo>
                                  <a:pt x="18702" y="97769"/>
                                </a:lnTo>
                                <a:cubicBezTo>
                                  <a:pt x="28923" y="90270"/>
                                  <a:pt x="32910" y="79325"/>
                                  <a:pt x="32910" y="65542"/>
                                </a:cubicBezTo>
                                <a:cubicBezTo>
                                  <a:pt x="32910" y="41046"/>
                                  <a:pt x="20563" y="29971"/>
                                  <a:pt x="947" y="25964"/>
                                </a:cubicBezTo>
                                <a:lnTo>
                                  <a:pt x="0" y="25883"/>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 name="Shape 26"/>
                        <wps:cNvSpPr/>
                        <wps:spPr>
                          <a:xfrm>
                            <a:off x="5949023" y="408532"/>
                            <a:ext cx="143860" cy="222609"/>
                          </a:xfrm>
                          <a:custGeom>
                            <a:avLst/>
                            <a:gdLst/>
                            <a:ahLst/>
                            <a:cxnLst/>
                            <a:rect l="0" t="0" r="0" b="0"/>
                            <a:pathLst>
                              <a:path w="143860" h="222609">
                                <a:moveTo>
                                  <a:pt x="25398" y="0"/>
                                </a:moveTo>
                                <a:lnTo>
                                  <a:pt x="41099" y="0"/>
                                </a:lnTo>
                                <a:cubicBezTo>
                                  <a:pt x="61201" y="0"/>
                                  <a:pt x="66497" y="926"/>
                                  <a:pt x="66497" y="5792"/>
                                </a:cubicBezTo>
                                <a:cubicBezTo>
                                  <a:pt x="66497" y="12972"/>
                                  <a:pt x="54275" y="9728"/>
                                  <a:pt x="54275" y="33357"/>
                                </a:cubicBezTo>
                                <a:lnTo>
                                  <a:pt x="54275" y="195043"/>
                                </a:lnTo>
                                <a:cubicBezTo>
                                  <a:pt x="60740" y="194346"/>
                                  <a:pt x="71114" y="193883"/>
                                  <a:pt x="88909" y="193883"/>
                                </a:cubicBezTo>
                                <a:lnTo>
                                  <a:pt x="138104" y="193883"/>
                                </a:lnTo>
                                <a:cubicBezTo>
                                  <a:pt x="142475" y="193883"/>
                                  <a:pt x="143860" y="195043"/>
                                  <a:pt x="143860" y="199442"/>
                                </a:cubicBezTo>
                                <a:lnTo>
                                  <a:pt x="143860" y="217280"/>
                                </a:lnTo>
                                <a:cubicBezTo>
                                  <a:pt x="143860" y="221216"/>
                                  <a:pt x="142475" y="222609"/>
                                  <a:pt x="138104" y="222609"/>
                                </a:cubicBezTo>
                                <a:lnTo>
                                  <a:pt x="25398" y="222609"/>
                                </a:lnTo>
                                <a:cubicBezTo>
                                  <a:pt x="5295" y="222609"/>
                                  <a:pt x="0" y="221448"/>
                                  <a:pt x="0" y="216817"/>
                                </a:cubicBezTo>
                                <a:cubicBezTo>
                                  <a:pt x="0" y="209636"/>
                                  <a:pt x="12222" y="212878"/>
                                  <a:pt x="12222" y="189252"/>
                                </a:cubicBezTo>
                                <a:lnTo>
                                  <a:pt x="12222" y="33357"/>
                                </a:lnTo>
                                <a:cubicBezTo>
                                  <a:pt x="12222" y="9728"/>
                                  <a:pt x="0" y="12972"/>
                                  <a:pt x="0" y="5792"/>
                                </a:cubicBezTo>
                                <a:cubicBezTo>
                                  <a:pt x="0" y="926"/>
                                  <a:pt x="5295" y="0"/>
                                  <a:pt x="2539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8" name="Shape 28"/>
                        <wps:cNvSpPr/>
                        <wps:spPr>
                          <a:xfrm>
                            <a:off x="6129395" y="408532"/>
                            <a:ext cx="66496" cy="222609"/>
                          </a:xfrm>
                          <a:custGeom>
                            <a:avLst/>
                            <a:gdLst/>
                            <a:ahLst/>
                            <a:cxnLst/>
                            <a:rect l="0" t="0" r="0" b="0"/>
                            <a:pathLst>
                              <a:path w="66496" h="222609">
                                <a:moveTo>
                                  <a:pt x="25398" y="0"/>
                                </a:moveTo>
                                <a:lnTo>
                                  <a:pt x="41314" y="0"/>
                                </a:lnTo>
                                <a:cubicBezTo>
                                  <a:pt x="61201" y="0"/>
                                  <a:pt x="66496" y="1158"/>
                                  <a:pt x="66496" y="5792"/>
                                </a:cubicBezTo>
                                <a:cubicBezTo>
                                  <a:pt x="66496" y="12972"/>
                                  <a:pt x="54244" y="9728"/>
                                  <a:pt x="54244" y="33357"/>
                                </a:cubicBezTo>
                                <a:lnTo>
                                  <a:pt x="54244" y="189252"/>
                                </a:lnTo>
                                <a:cubicBezTo>
                                  <a:pt x="54244" y="212878"/>
                                  <a:pt x="66496" y="209636"/>
                                  <a:pt x="66496" y="216817"/>
                                </a:cubicBezTo>
                                <a:cubicBezTo>
                                  <a:pt x="66496" y="221448"/>
                                  <a:pt x="61201" y="222609"/>
                                  <a:pt x="41314" y="222609"/>
                                </a:cubicBezTo>
                                <a:lnTo>
                                  <a:pt x="25398" y="222609"/>
                                </a:lnTo>
                                <a:cubicBezTo>
                                  <a:pt x="5541" y="222609"/>
                                  <a:pt x="0" y="221448"/>
                                  <a:pt x="0" y="216817"/>
                                </a:cubicBezTo>
                                <a:cubicBezTo>
                                  <a:pt x="0" y="209636"/>
                                  <a:pt x="12222" y="212878"/>
                                  <a:pt x="12222" y="189252"/>
                                </a:cubicBezTo>
                                <a:lnTo>
                                  <a:pt x="12222" y="33357"/>
                                </a:lnTo>
                                <a:cubicBezTo>
                                  <a:pt x="12222" y="9728"/>
                                  <a:pt x="0" y="12972"/>
                                  <a:pt x="0" y="5792"/>
                                </a:cubicBezTo>
                                <a:cubicBezTo>
                                  <a:pt x="0" y="1158"/>
                                  <a:pt x="5541" y="0"/>
                                  <a:pt x="2539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0" name="Shape 30"/>
                        <wps:cNvSpPr/>
                        <wps:spPr>
                          <a:xfrm>
                            <a:off x="6240469" y="408532"/>
                            <a:ext cx="205985" cy="222609"/>
                          </a:xfrm>
                          <a:custGeom>
                            <a:avLst/>
                            <a:gdLst/>
                            <a:ahLst/>
                            <a:cxnLst/>
                            <a:rect l="0" t="0" r="0" b="0"/>
                            <a:pathLst>
                              <a:path w="205985" h="222609">
                                <a:moveTo>
                                  <a:pt x="25398" y="0"/>
                                </a:moveTo>
                                <a:lnTo>
                                  <a:pt x="27491" y="0"/>
                                </a:lnTo>
                                <a:cubicBezTo>
                                  <a:pt x="44793" y="0"/>
                                  <a:pt x="46886" y="3241"/>
                                  <a:pt x="57507" y="16214"/>
                                </a:cubicBezTo>
                                <a:lnTo>
                                  <a:pt x="145954" y="129024"/>
                                </a:lnTo>
                                <a:cubicBezTo>
                                  <a:pt x="151033" y="135511"/>
                                  <a:pt x="157283" y="143618"/>
                                  <a:pt x="160977" y="148714"/>
                                </a:cubicBezTo>
                                <a:lnTo>
                                  <a:pt x="161654" y="148714"/>
                                </a:lnTo>
                                <a:lnTo>
                                  <a:pt x="161654" y="33357"/>
                                </a:lnTo>
                                <a:cubicBezTo>
                                  <a:pt x="161654" y="9728"/>
                                  <a:pt x="149432" y="12972"/>
                                  <a:pt x="149432" y="5792"/>
                                </a:cubicBezTo>
                                <a:cubicBezTo>
                                  <a:pt x="149432" y="926"/>
                                  <a:pt x="154727" y="0"/>
                                  <a:pt x="174584" y="0"/>
                                </a:cubicBezTo>
                                <a:lnTo>
                                  <a:pt x="180833" y="0"/>
                                </a:lnTo>
                                <a:cubicBezTo>
                                  <a:pt x="200690" y="0"/>
                                  <a:pt x="205985" y="926"/>
                                  <a:pt x="205985" y="5792"/>
                                </a:cubicBezTo>
                                <a:cubicBezTo>
                                  <a:pt x="205985" y="12972"/>
                                  <a:pt x="193763" y="9728"/>
                                  <a:pt x="193763" y="33357"/>
                                </a:cubicBezTo>
                                <a:lnTo>
                                  <a:pt x="193763" y="216122"/>
                                </a:lnTo>
                                <a:cubicBezTo>
                                  <a:pt x="193763" y="220753"/>
                                  <a:pt x="191670" y="222609"/>
                                  <a:pt x="181049" y="222609"/>
                                </a:cubicBezTo>
                                <a:lnTo>
                                  <a:pt x="178986" y="222609"/>
                                </a:lnTo>
                                <a:cubicBezTo>
                                  <a:pt x="169504" y="222609"/>
                                  <a:pt x="168119" y="221448"/>
                                  <a:pt x="164209" y="216354"/>
                                </a:cubicBezTo>
                                <a:lnTo>
                                  <a:pt x="60031" y="84085"/>
                                </a:lnTo>
                                <a:cubicBezTo>
                                  <a:pt x="54952" y="77599"/>
                                  <a:pt x="48733" y="69492"/>
                                  <a:pt x="45254" y="64395"/>
                                </a:cubicBezTo>
                                <a:lnTo>
                                  <a:pt x="44577" y="64395"/>
                                </a:lnTo>
                                <a:lnTo>
                                  <a:pt x="44577" y="189252"/>
                                </a:lnTo>
                                <a:cubicBezTo>
                                  <a:pt x="44577" y="212878"/>
                                  <a:pt x="56799" y="209636"/>
                                  <a:pt x="56799" y="216817"/>
                                </a:cubicBezTo>
                                <a:cubicBezTo>
                                  <a:pt x="56799" y="221448"/>
                                  <a:pt x="51257" y="222609"/>
                                  <a:pt x="31401" y="222609"/>
                                </a:cubicBezTo>
                                <a:lnTo>
                                  <a:pt x="25398" y="222609"/>
                                </a:lnTo>
                                <a:cubicBezTo>
                                  <a:pt x="5295" y="222609"/>
                                  <a:pt x="0" y="221448"/>
                                  <a:pt x="0" y="216817"/>
                                </a:cubicBezTo>
                                <a:cubicBezTo>
                                  <a:pt x="0" y="209636"/>
                                  <a:pt x="12252" y="212878"/>
                                  <a:pt x="12252" y="189252"/>
                                </a:cubicBezTo>
                                <a:lnTo>
                                  <a:pt x="12252" y="33357"/>
                                </a:lnTo>
                                <a:cubicBezTo>
                                  <a:pt x="12252" y="9728"/>
                                  <a:pt x="0" y="12972"/>
                                  <a:pt x="0" y="5792"/>
                                </a:cubicBezTo>
                                <a:cubicBezTo>
                                  <a:pt x="0" y="926"/>
                                  <a:pt x="5295" y="0"/>
                                  <a:pt x="2539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2" name="Shape 32"/>
                        <wps:cNvSpPr/>
                        <wps:spPr>
                          <a:xfrm>
                            <a:off x="6487337" y="406217"/>
                            <a:ext cx="184066" cy="227008"/>
                          </a:xfrm>
                          <a:custGeom>
                            <a:avLst/>
                            <a:gdLst/>
                            <a:ahLst/>
                            <a:cxnLst/>
                            <a:rect l="0" t="0" r="0" b="0"/>
                            <a:pathLst>
                              <a:path w="184066" h="227008">
                                <a:moveTo>
                                  <a:pt x="104856" y="0"/>
                                </a:moveTo>
                                <a:cubicBezTo>
                                  <a:pt x="132808" y="0"/>
                                  <a:pt x="155897" y="7412"/>
                                  <a:pt x="168119" y="18298"/>
                                </a:cubicBezTo>
                                <a:cubicBezTo>
                                  <a:pt x="173907" y="23394"/>
                                  <a:pt x="176462" y="29186"/>
                                  <a:pt x="176462" y="37524"/>
                                </a:cubicBezTo>
                                <a:cubicBezTo>
                                  <a:pt x="176462" y="48644"/>
                                  <a:pt x="170428" y="58372"/>
                                  <a:pt x="160977" y="58372"/>
                                </a:cubicBezTo>
                                <a:cubicBezTo>
                                  <a:pt x="144815" y="58372"/>
                                  <a:pt x="139027" y="30112"/>
                                  <a:pt x="104147" y="30112"/>
                                </a:cubicBezTo>
                                <a:cubicBezTo>
                                  <a:pt x="73208" y="30112"/>
                                  <a:pt x="43438" y="55825"/>
                                  <a:pt x="43438" y="111418"/>
                                </a:cubicBezTo>
                                <a:cubicBezTo>
                                  <a:pt x="43438" y="172340"/>
                                  <a:pt x="69514" y="198053"/>
                                  <a:pt x="112244" y="198053"/>
                                </a:cubicBezTo>
                                <a:cubicBezTo>
                                  <a:pt x="123327" y="198053"/>
                                  <a:pt x="133948" y="195966"/>
                                  <a:pt x="143645" y="192030"/>
                                </a:cubicBezTo>
                                <a:lnTo>
                                  <a:pt x="143645" y="149872"/>
                                </a:lnTo>
                                <a:cubicBezTo>
                                  <a:pt x="143645" y="136900"/>
                                  <a:pt x="141121" y="132729"/>
                                  <a:pt x="134871" y="128095"/>
                                </a:cubicBezTo>
                                <a:cubicBezTo>
                                  <a:pt x="132100" y="126011"/>
                                  <a:pt x="131423" y="124854"/>
                                  <a:pt x="131423" y="122770"/>
                                </a:cubicBezTo>
                                <a:cubicBezTo>
                                  <a:pt x="131423" y="117673"/>
                                  <a:pt x="138565" y="116515"/>
                                  <a:pt x="157283" y="116515"/>
                                </a:cubicBezTo>
                                <a:lnTo>
                                  <a:pt x="163040" y="116515"/>
                                </a:lnTo>
                                <a:cubicBezTo>
                                  <a:pt x="182219" y="116515"/>
                                  <a:pt x="184066" y="117673"/>
                                  <a:pt x="184066" y="125548"/>
                                </a:cubicBezTo>
                                <a:lnTo>
                                  <a:pt x="184066" y="195503"/>
                                </a:lnTo>
                                <a:cubicBezTo>
                                  <a:pt x="184066" y="202916"/>
                                  <a:pt x="182004" y="207549"/>
                                  <a:pt x="174830" y="211489"/>
                                </a:cubicBezTo>
                                <a:cubicBezTo>
                                  <a:pt x="156359" y="221679"/>
                                  <a:pt x="132100" y="227008"/>
                                  <a:pt x="107411" y="227008"/>
                                </a:cubicBezTo>
                                <a:cubicBezTo>
                                  <a:pt x="36265" y="227008"/>
                                  <a:pt x="0" y="184386"/>
                                  <a:pt x="0" y="114428"/>
                                </a:cubicBezTo>
                                <a:cubicBezTo>
                                  <a:pt x="0" y="46557"/>
                                  <a:pt x="38359" y="0"/>
                                  <a:pt x="10485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4" name="Shape 34"/>
                        <wps:cNvSpPr/>
                        <wps:spPr>
                          <a:xfrm>
                            <a:off x="6830286" y="156506"/>
                            <a:ext cx="110858" cy="443616"/>
                          </a:xfrm>
                          <a:custGeom>
                            <a:avLst/>
                            <a:gdLst/>
                            <a:ahLst/>
                            <a:cxnLst/>
                            <a:rect l="0" t="0" r="0" b="0"/>
                            <a:pathLst>
                              <a:path w="110858" h="443616">
                                <a:moveTo>
                                  <a:pt x="246" y="0"/>
                                </a:moveTo>
                                <a:lnTo>
                                  <a:pt x="110858" y="0"/>
                                </a:lnTo>
                                <a:lnTo>
                                  <a:pt x="110858" y="10651"/>
                                </a:lnTo>
                                <a:lnTo>
                                  <a:pt x="10621" y="10651"/>
                                </a:lnTo>
                                <a:lnTo>
                                  <a:pt x="10621" y="215659"/>
                                </a:lnTo>
                                <a:cubicBezTo>
                                  <a:pt x="35111" y="201756"/>
                                  <a:pt x="60978" y="190406"/>
                                  <a:pt x="87769" y="181720"/>
                                </a:cubicBezTo>
                                <a:lnTo>
                                  <a:pt x="110858" y="176709"/>
                                </a:lnTo>
                                <a:lnTo>
                                  <a:pt x="110858" y="184026"/>
                                </a:lnTo>
                                <a:lnTo>
                                  <a:pt x="59565" y="201420"/>
                                </a:lnTo>
                                <a:cubicBezTo>
                                  <a:pt x="42738" y="208392"/>
                                  <a:pt x="26383" y="216471"/>
                                  <a:pt x="10621" y="225619"/>
                                </a:cubicBezTo>
                                <a:lnTo>
                                  <a:pt x="10621" y="236507"/>
                                </a:lnTo>
                                <a:cubicBezTo>
                                  <a:pt x="14562" y="233957"/>
                                  <a:pt x="18933" y="232568"/>
                                  <a:pt x="24013" y="232568"/>
                                </a:cubicBezTo>
                                <a:cubicBezTo>
                                  <a:pt x="36974" y="232568"/>
                                  <a:pt x="47595" y="243225"/>
                                  <a:pt x="47595" y="256197"/>
                                </a:cubicBezTo>
                                <a:lnTo>
                                  <a:pt x="47595" y="288856"/>
                                </a:lnTo>
                                <a:lnTo>
                                  <a:pt x="65819" y="288856"/>
                                </a:lnTo>
                                <a:lnTo>
                                  <a:pt x="65819" y="247624"/>
                                </a:lnTo>
                                <a:cubicBezTo>
                                  <a:pt x="65819" y="234420"/>
                                  <a:pt x="76440" y="223766"/>
                                  <a:pt x="89371" y="223766"/>
                                </a:cubicBezTo>
                                <a:cubicBezTo>
                                  <a:pt x="95958" y="223766"/>
                                  <a:pt x="101908" y="226430"/>
                                  <a:pt x="106210" y="230744"/>
                                </a:cubicBezTo>
                                <a:lnTo>
                                  <a:pt x="110858" y="242021"/>
                                </a:lnTo>
                                <a:lnTo>
                                  <a:pt x="110858" y="299513"/>
                                </a:lnTo>
                                <a:lnTo>
                                  <a:pt x="102793" y="299513"/>
                                </a:lnTo>
                                <a:lnTo>
                                  <a:pt x="102793" y="247624"/>
                                </a:lnTo>
                                <a:cubicBezTo>
                                  <a:pt x="102793" y="240211"/>
                                  <a:pt x="96758" y="234188"/>
                                  <a:pt x="89371" y="234188"/>
                                </a:cubicBezTo>
                                <a:cubicBezTo>
                                  <a:pt x="82228" y="234188"/>
                                  <a:pt x="76225" y="240211"/>
                                  <a:pt x="76225" y="247624"/>
                                </a:cubicBezTo>
                                <a:lnTo>
                                  <a:pt x="76225" y="299513"/>
                                </a:lnTo>
                                <a:lnTo>
                                  <a:pt x="37189" y="299513"/>
                                </a:lnTo>
                                <a:lnTo>
                                  <a:pt x="37189" y="256197"/>
                                </a:lnTo>
                                <a:cubicBezTo>
                                  <a:pt x="37189" y="249016"/>
                                  <a:pt x="31186" y="242993"/>
                                  <a:pt x="24013" y="242993"/>
                                </a:cubicBezTo>
                                <a:cubicBezTo>
                                  <a:pt x="16625" y="242993"/>
                                  <a:pt x="10621" y="249016"/>
                                  <a:pt x="10621" y="256197"/>
                                </a:cubicBezTo>
                                <a:lnTo>
                                  <a:pt x="10621" y="284920"/>
                                </a:lnTo>
                                <a:cubicBezTo>
                                  <a:pt x="10868" y="288161"/>
                                  <a:pt x="11329" y="293027"/>
                                  <a:pt x="12715" y="299513"/>
                                </a:cubicBezTo>
                                <a:cubicBezTo>
                                  <a:pt x="14777" y="308546"/>
                                  <a:pt x="19179" y="322444"/>
                                  <a:pt x="27953" y="338892"/>
                                </a:cubicBezTo>
                                <a:cubicBezTo>
                                  <a:pt x="36974" y="338198"/>
                                  <a:pt x="41591" y="334490"/>
                                  <a:pt x="47133" y="330088"/>
                                </a:cubicBezTo>
                                <a:cubicBezTo>
                                  <a:pt x="53351" y="324994"/>
                                  <a:pt x="60278" y="319203"/>
                                  <a:pt x="73669" y="319203"/>
                                </a:cubicBezTo>
                                <a:cubicBezTo>
                                  <a:pt x="87308" y="319203"/>
                                  <a:pt x="94235" y="324994"/>
                                  <a:pt x="100453" y="330088"/>
                                </a:cubicBezTo>
                                <a:cubicBezTo>
                                  <a:pt x="103470" y="332520"/>
                                  <a:pt x="106302" y="334780"/>
                                  <a:pt x="109738" y="336430"/>
                                </a:cubicBezTo>
                                <a:lnTo>
                                  <a:pt x="110858" y="336664"/>
                                </a:lnTo>
                                <a:lnTo>
                                  <a:pt x="110858" y="343549"/>
                                </a:lnTo>
                                <a:lnTo>
                                  <a:pt x="106687" y="342656"/>
                                </a:lnTo>
                                <a:cubicBezTo>
                                  <a:pt x="102500" y="340629"/>
                                  <a:pt x="99206" y="337965"/>
                                  <a:pt x="96082" y="335416"/>
                                </a:cubicBezTo>
                                <a:cubicBezTo>
                                  <a:pt x="90078" y="330551"/>
                                  <a:pt x="84752" y="326383"/>
                                  <a:pt x="73669" y="326383"/>
                                </a:cubicBezTo>
                                <a:cubicBezTo>
                                  <a:pt x="62833" y="326383"/>
                                  <a:pt x="57507" y="330551"/>
                                  <a:pt x="51505" y="335416"/>
                                </a:cubicBezTo>
                                <a:cubicBezTo>
                                  <a:pt x="46424" y="339587"/>
                                  <a:pt x="40884" y="343986"/>
                                  <a:pt x="31863" y="345610"/>
                                </a:cubicBezTo>
                                <a:cubicBezTo>
                                  <a:pt x="32571" y="346768"/>
                                  <a:pt x="33248" y="347925"/>
                                  <a:pt x="33957" y="349083"/>
                                </a:cubicBezTo>
                                <a:cubicBezTo>
                                  <a:pt x="38821" y="357190"/>
                                  <a:pt x="44578" y="365300"/>
                                  <a:pt x="51043" y="373175"/>
                                </a:cubicBezTo>
                                <a:cubicBezTo>
                                  <a:pt x="56368" y="369236"/>
                                  <a:pt x="63049" y="365531"/>
                                  <a:pt x="73669" y="365531"/>
                                </a:cubicBezTo>
                                <a:cubicBezTo>
                                  <a:pt x="87308" y="365531"/>
                                  <a:pt x="94235" y="371320"/>
                                  <a:pt x="100453" y="376185"/>
                                </a:cubicBezTo>
                                <a:cubicBezTo>
                                  <a:pt x="103470" y="378734"/>
                                  <a:pt x="106302" y="381051"/>
                                  <a:pt x="109738" y="382730"/>
                                </a:cubicBezTo>
                                <a:lnTo>
                                  <a:pt x="110858" y="382967"/>
                                </a:lnTo>
                                <a:lnTo>
                                  <a:pt x="110858" y="389878"/>
                                </a:lnTo>
                                <a:lnTo>
                                  <a:pt x="106687" y="388985"/>
                                </a:lnTo>
                                <a:cubicBezTo>
                                  <a:pt x="102500" y="386958"/>
                                  <a:pt x="99206" y="384294"/>
                                  <a:pt x="96082" y="381745"/>
                                </a:cubicBezTo>
                                <a:cubicBezTo>
                                  <a:pt x="90078" y="376880"/>
                                  <a:pt x="84752" y="372481"/>
                                  <a:pt x="73669" y="372481"/>
                                </a:cubicBezTo>
                                <a:cubicBezTo>
                                  <a:pt x="65143" y="372481"/>
                                  <a:pt x="60062" y="375028"/>
                                  <a:pt x="55445" y="378504"/>
                                </a:cubicBezTo>
                                <a:cubicBezTo>
                                  <a:pt x="67204" y="392402"/>
                                  <a:pt x="80842" y="406300"/>
                                  <a:pt x="96758" y="419504"/>
                                </a:cubicBezTo>
                                <a:cubicBezTo>
                                  <a:pt x="97928" y="420662"/>
                                  <a:pt x="99314" y="421588"/>
                                  <a:pt x="100453" y="422514"/>
                                </a:cubicBezTo>
                                <a:cubicBezTo>
                                  <a:pt x="103470" y="424947"/>
                                  <a:pt x="106302" y="427263"/>
                                  <a:pt x="109738" y="428971"/>
                                </a:cubicBezTo>
                                <a:lnTo>
                                  <a:pt x="110858" y="429214"/>
                                </a:lnTo>
                                <a:lnTo>
                                  <a:pt x="110858" y="443616"/>
                                </a:lnTo>
                                <a:lnTo>
                                  <a:pt x="80596" y="419504"/>
                                </a:lnTo>
                                <a:cubicBezTo>
                                  <a:pt x="77825" y="416954"/>
                                  <a:pt x="75055" y="414407"/>
                                  <a:pt x="72285" y="411857"/>
                                </a:cubicBezTo>
                                <a:cubicBezTo>
                                  <a:pt x="62833" y="402593"/>
                                  <a:pt x="54521" y="393791"/>
                                  <a:pt x="47133" y="385218"/>
                                </a:cubicBezTo>
                                <a:cubicBezTo>
                                  <a:pt x="45748" y="383366"/>
                                  <a:pt x="44116" y="381514"/>
                                  <a:pt x="42730" y="379661"/>
                                </a:cubicBezTo>
                                <a:cubicBezTo>
                                  <a:pt x="33033" y="367615"/>
                                  <a:pt x="25644" y="356264"/>
                                  <a:pt x="19857" y="345842"/>
                                </a:cubicBezTo>
                                <a:cubicBezTo>
                                  <a:pt x="18255" y="343060"/>
                                  <a:pt x="16870" y="340513"/>
                                  <a:pt x="15701" y="337966"/>
                                </a:cubicBezTo>
                                <a:cubicBezTo>
                                  <a:pt x="8774" y="324068"/>
                                  <a:pt x="4864" y="312253"/>
                                  <a:pt x="2771" y="302986"/>
                                </a:cubicBezTo>
                                <a:cubicBezTo>
                                  <a:pt x="924" y="295110"/>
                                  <a:pt x="462" y="289319"/>
                                  <a:pt x="246" y="285383"/>
                                </a:cubicBezTo>
                                <a:cubicBezTo>
                                  <a:pt x="0" y="281907"/>
                                  <a:pt x="246" y="279823"/>
                                  <a:pt x="246" y="279823"/>
                                </a:cubicBezTo>
                                <a:lnTo>
                                  <a:pt x="24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5" name="Shape 35"/>
                        <wps:cNvSpPr/>
                        <wps:spPr>
                          <a:xfrm>
                            <a:off x="6941145" y="509991"/>
                            <a:ext cx="84306" cy="143440"/>
                          </a:xfrm>
                          <a:custGeom>
                            <a:avLst/>
                            <a:gdLst/>
                            <a:ahLst/>
                            <a:cxnLst/>
                            <a:rect l="0" t="0" r="0" b="0"/>
                            <a:pathLst>
                              <a:path w="84306" h="143440">
                                <a:moveTo>
                                  <a:pt x="55414" y="0"/>
                                </a:moveTo>
                                <a:lnTo>
                                  <a:pt x="58646" y="2084"/>
                                </a:lnTo>
                                <a:lnTo>
                                  <a:pt x="60740" y="3473"/>
                                </a:lnTo>
                                <a:cubicBezTo>
                                  <a:pt x="68128" y="8107"/>
                                  <a:pt x="75763" y="7412"/>
                                  <a:pt x="83829" y="6486"/>
                                </a:cubicBezTo>
                                <a:lnTo>
                                  <a:pt x="84306" y="6461"/>
                                </a:lnTo>
                                <a:lnTo>
                                  <a:pt x="84306" y="13463"/>
                                </a:lnTo>
                                <a:lnTo>
                                  <a:pt x="73669" y="14130"/>
                                </a:lnTo>
                                <a:cubicBezTo>
                                  <a:pt x="69976" y="14130"/>
                                  <a:pt x="66281" y="13667"/>
                                  <a:pt x="62371" y="12046"/>
                                </a:cubicBezTo>
                                <a:lnTo>
                                  <a:pt x="62371" y="81306"/>
                                </a:lnTo>
                                <a:cubicBezTo>
                                  <a:pt x="69298" y="85011"/>
                                  <a:pt x="76440" y="84085"/>
                                  <a:pt x="83829" y="83390"/>
                                </a:cubicBezTo>
                                <a:lnTo>
                                  <a:pt x="84306" y="83358"/>
                                </a:lnTo>
                                <a:lnTo>
                                  <a:pt x="84306" y="90356"/>
                                </a:lnTo>
                                <a:lnTo>
                                  <a:pt x="71083" y="90860"/>
                                </a:lnTo>
                                <a:cubicBezTo>
                                  <a:pt x="66466" y="90454"/>
                                  <a:pt x="61786" y="89180"/>
                                  <a:pt x="57045" y="86169"/>
                                </a:cubicBezTo>
                                <a:lnTo>
                                  <a:pt x="55414" y="85243"/>
                                </a:lnTo>
                                <a:lnTo>
                                  <a:pt x="55414" y="65784"/>
                                </a:lnTo>
                                <a:cubicBezTo>
                                  <a:pt x="47810" y="66945"/>
                                  <a:pt x="43407" y="70418"/>
                                  <a:pt x="38574" y="74589"/>
                                </a:cubicBezTo>
                                <a:cubicBezTo>
                                  <a:pt x="32324" y="79451"/>
                                  <a:pt x="25398" y="85243"/>
                                  <a:pt x="11791" y="85243"/>
                                </a:cubicBezTo>
                                <a:cubicBezTo>
                                  <a:pt x="11329" y="85243"/>
                                  <a:pt x="10621" y="85243"/>
                                  <a:pt x="9944" y="85243"/>
                                </a:cubicBezTo>
                                <a:cubicBezTo>
                                  <a:pt x="24136" y="95666"/>
                                  <a:pt x="39605" y="105917"/>
                                  <a:pt x="56261" y="115907"/>
                                </a:cubicBezTo>
                                <a:lnTo>
                                  <a:pt x="84306" y="131182"/>
                                </a:lnTo>
                                <a:lnTo>
                                  <a:pt x="84306" y="143440"/>
                                </a:lnTo>
                                <a:lnTo>
                                  <a:pt x="65842" y="133707"/>
                                </a:lnTo>
                                <a:cubicBezTo>
                                  <a:pt x="45508" y="122165"/>
                                  <a:pt x="27503" y="110672"/>
                                  <a:pt x="11571" y="99350"/>
                                </a:cubicBezTo>
                                <a:lnTo>
                                  <a:pt x="0" y="90131"/>
                                </a:lnTo>
                                <a:lnTo>
                                  <a:pt x="0" y="75729"/>
                                </a:lnTo>
                                <a:lnTo>
                                  <a:pt x="11791" y="78293"/>
                                </a:lnTo>
                                <a:cubicBezTo>
                                  <a:pt x="22874" y="78293"/>
                                  <a:pt x="28169" y="73894"/>
                                  <a:pt x="34172" y="69029"/>
                                </a:cubicBezTo>
                                <a:cubicBezTo>
                                  <a:pt x="39498" y="64626"/>
                                  <a:pt x="45255" y="59996"/>
                                  <a:pt x="55414" y="58603"/>
                                </a:cubicBezTo>
                                <a:lnTo>
                                  <a:pt x="55414" y="19458"/>
                                </a:lnTo>
                                <a:cubicBezTo>
                                  <a:pt x="47810" y="20616"/>
                                  <a:pt x="43407" y="24089"/>
                                  <a:pt x="38574" y="28260"/>
                                </a:cubicBezTo>
                                <a:cubicBezTo>
                                  <a:pt x="32324" y="33357"/>
                                  <a:pt x="25398" y="38917"/>
                                  <a:pt x="11791" y="38917"/>
                                </a:cubicBezTo>
                                <a:lnTo>
                                  <a:pt x="0" y="36393"/>
                                </a:lnTo>
                                <a:lnTo>
                                  <a:pt x="0" y="29481"/>
                                </a:lnTo>
                                <a:lnTo>
                                  <a:pt x="11791" y="31967"/>
                                </a:lnTo>
                                <a:cubicBezTo>
                                  <a:pt x="22874" y="31967"/>
                                  <a:pt x="28169" y="27797"/>
                                  <a:pt x="34172" y="22700"/>
                                </a:cubicBezTo>
                                <a:cubicBezTo>
                                  <a:pt x="39498" y="18532"/>
                                  <a:pt x="45255" y="13667"/>
                                  <a:pt x="55414" y="12509"/>
                                </a:cubicBezTo>
                                <a:lnTo>
                                  <a:pt x="5541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6" name="Shape 36"/>
                        <wps:cNvSpPr/>
                        <wps:spPr>
                          <a:xfrm>
                            <a:off x="6941145" y="475708"/>
                            <a:ext cx="84306" cy="26871"/>
                          </a:xfrm>
                          <a:custGeom>
                            <a:avLst/>
                            <a:gdLst/>
                            <a:ahLst/>
                            <a:cxnLst/>
                            <a:rect l="0" t="0" r="0" b="0"/>
                            <a:pathLst>
                              <a:path w="84306" h="26871">
                                <a:moveTo>
                                  <a:pt x="60740" y="0"/>
                                </a:moveTo>
                                <a:cubicBezTo>
                                  <a:pt x="67559" y="0"/>
                                  <a:pt x="72700" y="1448"/>
                                  <a:pt x="76914" y="3532"/>
                                </a:cubicBezTo>
                                <a:lnTo>
                                  <a:pt x="84306" y="8656"/>
                                </a:lnTo>
                                <a:lnTo>
                                  <a:pt x="84306" y="17010"/>
                                </a:lnTo>
                                <a:lnTo>
                                  <a:pt x="83152" y="16214"/>
                                </a:lnTo>
                                <a:cubicBezTo>
                                  <a:pt x="76902" y="11348"/>
                                  <a:pt x="71823" y="7181"/>
                                  <a:pt x="60740" y="7181"/>
                                </a:cubicBezTo>
                                <a:cubicBezTo>
                                  <a:pt x="49872" y="7181"/>
                                  <a:pt x="44578" y="11348"/>
                                  <a:pt x="38574" y="16214"/>
                                </a:cubicBezTo>
                                <a:cubicBezTo>
                                  <a:pt x="32324" y="21311"/>
                                  <a:pt x="25398" y="26871"/>
                                  <a:pt x="11791" y="26871"/>
                                </a:cubicBezTo>
                                <a:lnTo>
                                  <a:pt x="0" y="24346"/>
                                </a:lnTo>
                                <a:lnTo>
                                  <a:pt x="0" y="17461"/>
                                </a:lnTo>
                                <a:lnTo>
                                  <a:pt x="11791" y="19921"/>
                                </a:lnTo>
                                <a:cubicBezTo>
                                  <a:pt x="22874" y="19921"/>
                                  <a:pt x="28169" y="15751"/>
                                  <a:pt x="34172" y="10885"/>
                                </a:cubicBezTo>
                                <a:cubicBezTo>
                                  <a:pt x="40422" y="5792"/>
                                  <a:pt x="47348" y="0"/>
                                  <a:pt x="6074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7" name="Shape 37"/>
                        <wps:cNvSpPr/>
                        <wps:spPr>
                          <a:xfrm>
                            <a:off x="6941145" y="371471"/>
                            <a:ext cx="84306" cy="84548"/>
                          </a:xfrm>
                          <a:custGeom>
                            <a:avLst/>
                            <a:gdLst/>
                            <a:ahLst/>
                            <a:cxnLst/>
                            <a:rect l="0" t="0" r="0" b="0"/>
                            <a:pathLst>
                              <a:path w="84306" h="84548">
                                <a:moveTo>
                                  <a:pt x="44116" y="0"/>
                                </a:moveTo>
                                <a:cubicBezTo>
                                  <a:pt x="57261" y="0"/>
                                  <a:pt x="67913" y="10654"/>
                                  <a:pt x="67913" y="23858"/>
                                </a:cubicBezTo>
                                <a:lnTo>
                                  <a:pt x="67913" y="73891"/>
                                </a:lnTo>
                                <a:lnTo>
                                  <a:pt x="84306" y="73891"/>
                                </a:lnTo>
                                <a:lnTo>
                                  <a:pt x="84306" y="84548"/>
                                </a:lnTo>
                                <a:lnTo>
                                  <a:pt x="57507" y="84548"/>
                                </a:lnTo>
                                <a:lnTo>
                                  <a:pt x="57507" y="23858"/>
                                </a:lnTo>
                                <a:cubicBezTo>
                                  <a:pt x="57507" y="16445"/>
                                  <a:pt x="51505" y="10422"/>
                                  <a:pt x="44116" y="10422"/>
                                </a:cubicBezTo>
                                <a:cubicBezTo>
                                  <a:pt x="36943" y="10422"/>
                                  <a:pt x="30939" y="16445"/>
                                  <a:pt x="30939" y="23858"/>
                                </a:cubicBezTo>
                                <a:lnTo>
                                  <a:pt x="30939" y="84548"/>
                                </a:lnTo>
                                <a:lnTo>
                                  <a:pt x="0" y="84548"/>
                                </a:lnTo>
                                <a:lnTo>
                                  <a:pt x="0" y="27057"/>
                                </a:lnTo>
                                <a:lnTo>
                                  <a:pt x="2309" y="32659"/>
                                </a:lnTo>
                                <a:lnTo>
                                  <a:pt x="2309" y="73891"/>
                                </a:lnTo>
                                <a:lnTo>
                                  <a:pt x="20319" y="73891"/>
                                </a:lnTo>
                                <a:lnTo>
                                  <a:pt x="20319" y="23858"/>
                                </a:lnTo>
                                <a:cubicBezTo>
                                  <a:pt x="20319" y="10654"/>
                                  <a:pt x="31186" y="0"/>
                                  <a:pt x="4411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38" name="Shape 38"/>
                        <wps:cNvSpPr/>
                        <wps:spPr>
                          <a:xfrm>
                            <a:off x="6941145" y="190270"/>
                            <a:ext cx="84306" cy="150262"/>
                          </a:xfrm>
                          <a:custGeom>
                            <a:avLst/>
                            <a:gdLst/>
                            <a:ahLst/>
                            <a:cxnLst/>
                            <a:rect l="0" t="0" r="0" b="0"/>
                            <a:pathLst>
                              <a:path w="84306" h="150262">
                                <a:moveTo>
                                  <a:pt x="84306" y="0"/>
                                </a:moveTo>
                                <a:lnTo>
                                  <a:pt x="84306" y="20908"/>
                                </a:lnTo>
                                <a:lnTo>
                                  <a:pt x="84290" y="20910"/>
                                </a:lnTo>
                                <a:lnTo>
                                  <a:pt x="84290" y="10475"/>
                                </a:lnTo>
                                <a:cubicBezTo>
                                  <a:pt x="79457" y="10722"/>
                                  <a:pt x="74840" y="11185"/>
                                  <a:pt x="69976" y="11648"/>
                                </a:cubicBezTo>
                                <a:lnTo>
                                  <a:pt x="69976" y="40822"/>
                                </a:lnTo>
                                <a:lnTo>
                                  <a:pt x="84306" y="40320"/>
                                </a:lnTo>
                                <a:lnTo>
                                  <a:pt x="84306" y="50834"/>
                                </a:lnTo>
                                <a:lnTo>
                                  <a:pt x="73208" y="51256"/>
                                </a:lnTo>
                                <a:lnTo>
                                  <a:pt x="78534" y="61660"/>
                                </a:lnTo>
                                <a:lnTo>
                                  <a:pt x="70683" y="126305"/>
                                </a:lnTo>
                                <a:lnTo>
                                  <a:pt x="84306" y="125658"/>
                                </a:lnTo>
                                <a:lnTo>
                                  <a:pt x="84306" y="137442"/>
                                </a:lnTo>
                                <a:lnTo>
                                  <a:pt x="54389" y="139398"/>
                                </a:lnTo>
                                <a:cubicBezTo>
                                  <a:pt x="36149" y="141796"/>
                                  <a:pt x="18142" y="145375"/>
                                  <a:pt x="489" y="150097"/>
                                </a:cubicBezTo>
                                <a:lnTo>
                                  <a:pt x="0" y="150262"/>
                                </a:lnTo>
                                <a:lnTo>
                                  <a:pt x="0" y="142945"/>
                                </a:lnTo>
                                <a:lnTo>
                                  <a:pt x="59600" y="130010"/>
                                </a:lnTo>
                                <a:lnTo>
                                  <a:pt x="67666" y="63512"/>
                                </a:lnTo>
                                <a:lnTo>
                                  <a:pt x="59355" y="47305"/>
                                </a:lnTo>
                                <a:lnTo>
                                  <a:pt x="59355" y="2140"/>
                                </a:lnTo>
                                <a:lnTo>
                                  <a:pt x="64219" y="1677"/>
                                </a:lnTo>
                                <a:lnTo>
                                  <a:pt x="8430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4473" name="Shape 84473"/>
                        <wps:cNvSpPr/>
                        <wps:spPr>
                          <a:xfrm>
                            <a:off x="6941145" y="156506"/>
                            <a:ext cx="84306" cy="10651"/>
                          </a:xfrm>
                          <a:custGeom>
                            <a:avLst/>
                            <a:gdLst/>
                            <a:ahLst/>
                            <a:cxnLst/>
                            <a:rect l="0" t="0" r="0" b="0"/>
                            <a:pathLst>
                              <a:path w="84306" h="10651">
                                <a:moveTo>
                                  <a:pt x="0" y="0"/>
                                </a:moveTo>
                                <a:lnTo>
                                  <a:pt x="84306" y="0"/>
                                </a:lnTo>
                                <a:lnTo>
                                  <a:pt x="84306" y="10651"/>
                                </a:lnTo>
                                <a:lnTo>
                                  <a:pt x="0" y="10651"/>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0" name="Shape 40"/>
                        <wps:cNvSpPr/>
                        <wps:spPr>
                          <a:xfrm>
                            <a:off x="7025450" y="641173"/>
                            <a:ext cx="25398" cy="25577"/>
                          </a:xfrm>
                          <a:custGeom>
                            <a:avLst/>
                            <a:gdLst/>
                            <a:ahLst/>
                            <a:cxnLst/>
                            <a:rect l="0" t="0" r="0" b="0"/>
                            <a:pathLst>
                              <a:path w="25398" h="25577">
                                <a:moveTo>
                                  <a:pt x="0" y="0"/>
                                </a:moveTo>
                                <a:lnTo>
                                  <a:pt x="25383" y="13825"/>
                                </a:lnTo>
                                <a:lnTo>
                                  <a:pt x="25398" y="13817"/>
                                </a:lnTo>
                                <a:lnTo>
                                  <a:pt x="25398" y="25577"/>
                                </a:lnTo>
                                <a:lnTo>
                                  <a:pt x="25265" y="25577"/>
                                </a:lnTo>
                                <a:lnTo>
                                  <a:pt x="0" y="12259"/>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1" name="Shape 41"/>
                        <wps:cNvSpPr/>
                        <wps:spPr>
                          <a:xfrm>
                            <a:off x="7025450" y="515812"/>
                            <a:ext cx="25398" cy="88690"/>
                          </a:xfrm>
                          <a:custGeom>
                            <a:avLst/>
                            <a:gdLst/>
                            <a:ahLst/>
                            <a:cxnLst/>
                            <a:rect l="0" t="0" r="0" b="0"/>
                            <a:pathLst>
                              <a:path w="25398" h="88690">
                                <a:moveTo>
                                  <a:pt x="12280" y="0"/>
                                </a:moveTo>
                                <a:cubicBezTo>
                                  <a:pt x="16609" y="260"/>
                                  <a:pt x="20996" y="1245"/>
                                  <a:pt x="25383" y="3676"/>
                                </a:cubicBezTo>
                                <a:lnTo>
                                  <a:pt x="25398" y="3671"/>
                                </a:lnTo>
                                <a:lnTo>
                                  <a:pt x="25398" y="88680"/>
                                </a:lnTo>
                                <a:lnTo>
                                  <a:pt x="25383" y="88690"/>
                                </a:lnTo>
                                <a:lnTo>
                                  <a:pt x="23536" y="87532"/>
                                </a:lnTo>
                                <a:cubicBezTo>
                                  <a:pt x="16147" y="82898"/>
                                  <a:pt x="8544" y="83593"/>
                                  <a:pt x="446" y="84519"/>
                                </a:cubicBezTo>
                                <a:lnTo>
                                  <a:pt x="0" y="84536"/>
                                </a:lnTo>
                                <a:lnTo>
                                  <a:pt x="0" y="77537"/>
                                </a:lnTo>
                                <a:lnTo>
                                  <a:pt x="9682" y="76875"/>
                                </a:lnTo>
                                <a:cubicBezTo>
                                  <a:pt x="10390" y="76875"/>
                                  <a:pt x="10852" y="76875"/>
                                  <a:pt x="11530" y="76875"/>
                                </a:cubicBezTo>
                                <a:cubicBezTo>
                                  <a:pt x="15008" y="77107"/>
                                  <a:pt x="18456" y="77570"/>
                                  <a:pt x="21935" y="78959"/>
                                </a:cubicBezTo>
                                <a:lnTo>
                                  <a:pt x="21935" y="9699"/>
                                </a:lnTo>
                                <a:cubicBezTo>
                                  <a:pt x="15008" y="5994"/>
                                  <a:pt x="7835" y="6920"/>
                                  <a:pt x="446" y="7615"/>
                                </a:cubicBezTo>
                                <a:lnTo>
                                  <a:pt x="0" y="7643"/>
                                </a:lnTo>
                                <a:lnTo>
                                  <a:pt x="0" y="641"/>
                                </a:lnTo>
                                <a:lnTo>
                                  <a:pt x="1228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2" name="Shape 42"/>
                        <wps:cNvSpPr/>
                        <wps:spPr>
                          <a:xfrm>
                            <a:off x="7025450" y="484364"/>
                            <a:ext cx="25398" cy="18215"/>
                          </a:xfrm>
                          <a:custGeom>
                            <a:avLst/>
                            <a:gdLst/>
                            <a:ahLst/>
                            <a:cxnLst/>
                            <a:rect l="0" t="0" r="0" b="0"/>
                            <a:pathLst>
                              <a:path w="25398" h="18215">
                                <a:moveTo>
                                  <a:pt x="0" y="0"/>
                                </a:moveTo>
                                <a:lnTo>
                                  <a:pt x="3217" y="2230"/>
                                </a:lnTo>
                                <a:cubicBezTo>
                                  <a:pt x="9220" y="7095"/>
                                  <a:pt x="14300" y="11266"/>
                                  <a:pt x="25383" y="11266"/>
                                </a:cubicBezTo>
                                <a:lnTo>
                                  <a:pt x="25398" y="11262"/>
                                </a:lnTo>
                                <a:lnTo>
                                  <a:pt x="25398" y="18212"/>
                                </a:lnTo>
                                <a:lnTo>
                                  <a:pt x="25383" y="18215"/>
                                </a:lnTo>
                                <a:cubicBezTo>
                                  <a:pt x="18687" y="18215"/>
                                  <a:pt x="13554" y="16825"/>
                                  <a:pt x="9344" y="14798"/>
                                </a:cubicBezTo>
                                <a:lnTo>
                                  <a:pt x="0" y="8354"/>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3" name="Shape 43"/>
                        <wps:cNvSpPr/>
                        <wps:spPr>
                          <a:xfrm>
                            <a:off x="7025450" y="362666"/>
                            <a:ext cx="25398" cy="93352"/>
                          </a:xfrm>
                          <a:custGeom>
                            <a:avLst/>
                            <a:gdLst/>
                            <a:ahLst/>
                            <a:cxnLst/>
                            <a:rect l="0" t="0" r="0" b="0"/>
                            <a:pathLst>
                              <a:path w="25398" h="93352">
                                <a:moveTo>
                                  <a:pt x="25383" y="0"/>
                                </a:moveTo>
                                <a:lnTo>
                                  <a:pt x="25398" y="6"/>
                                </a:lnTo>
                                <a:lnTo>
                                  <a:pt x="25398" y="10432"/>
                                </a:lnTo>
                                <a:lnTo>
                                  <a:pt x="25383" y="10425"/>
                                </a:lnTo>
                                <a:cubicBezTo>
                                  <a:pt x="17994" y="10425"/>
                                  <a:pt x="12237" y="16448"/>
                                  <a:pt x="12237" y="23861"/>
                                </a:cubicBezTo>
                                <a:lnTo>
                                  <a:pt x="12237" y="93352"/>
                                </a:lnTo>
                                <a:lnTo>
                                  <a:pt x="0" y="93352"/>
                                </a:lnTo>
                                <a:lnTo>
                                  <a:pt x="0" y="82696"/>
                                </a:lnTo>
                                <a:lnTo>
                                  <a:pt x="1617" y="82696"/>
                                </a:lnTo>
                                <a:lnTo>
                                  <a:pt x="1617" y="23861"/>
                                </a:lnTo>
                                <a:cubicBezTo>
                                  <a:pt x="1617" y="10657"/>
                                  <a:pt x="12237" y="0"/>
                                  <a:pt x="2538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4" name="Shape 44"/>
                        <wps:cNvSpPr/>
                        <wps:spPr>
                          <a:xfrm>
                            <a:off x="7025450" y="314723"/>
                            <a:ext cx="25398" cy="12989"/>
                          </a:xfrm>
                          <a:custGeom>
                            <a:avLst/>
                            <a:gdLst/>
                            <a:ahLst/>
                            <a:cxnLst/>
                            <a:rect l="0" t="0" r="0" b="0"/>
                            <a:pathLst>
                              <a:path w="25398" h="12989">
                                <a:moveTo>
                                  <a:pt x="25383" y="0"/>
                                </a:moveTo>
                                <a:lnTo>
                                  <a:pt x="25398" y="1"/>
                                </a:lnTo>
                                <a:lnTo>
                                  <a:pt x="25398" y="11331"/>
                                </a:lnTo>
                                <a:lnTo>
                                  <a:pt x="25383" y="11330"/>
                                </a:lnTo>
                                <a:lnTo>
                                  <a:pt x="0" y="12989"/>
                                </a:lnTo>
                                <a:lnTo>
                                  <a:pt x="0" y="1205"/>
                                </a:lnTo>
                                <a:lnTo>
                                  <a:pt x="2538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5" name="Shape 45"/>
                        <wps:cNvSpPr/>
                        <wps:spPr>
                          <a:xfrm>
                            <a:off x="7025450" y="229702"/>
                            <a:ext cx="25398" cy="11401"/>
                          </a:xfrm>
                          <a:custGeom>
                            <a:avLst/>
                            <a:gdLst/>
                            <a:ahLst/>
                            <a:cxnLst/>
                            <a:rect l="0" t="0" r="0" b="0"/>
                            <a:pathLst>
                              <a:path w="25398" h="11401">
                                <a:moveTo>
                                  <a:pt x="25383" y="0"/>
                                </a:moveTo>
                                <a:lnTo>
                                  <a:pt x="25398" y="1"/>
                                </a:lnTo>
                                <a:lnTo>
                                  <a:pt x="25398" y="10435"/>
                                </a:lnTo>
                                <a:lnTo>
                                  <a:pt x="25383" y="10435"/>
                                </a:lnTo>
                                <a:lnTo>
                                  <a:pt x="0" y="11401"/>
                                </a:lnTo>
                                <a:lnTo>
                                  <a:pt x="0" y="888"/>
                                </a:lnTo>
                                <a:lnTo>
                                  <a:pt x="2538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6" name="Shape 46"/>
                        <wps:cNvSpPr/>
                        <wps:spPr>
                          <a:xfrm>
                            <a:off x="7025450" y="189384"/>
                            <a:ext cx="25398" cy="21794"/>
                          </a:xfrm>
                          <a:custGeom>
                            <a:avLst/>
                            <a:gdLst/>
                            <a:ahLst/>
                            <a:cxnLst/>
                            <a:rect l="0" t="0" r="0" b="0"/>
                            <a:pathLst>
                              <a:path w="25398" h="21794">
                                <a:moveTo>
                                  <a:pt x="25383" y="0"/>
                                </a:moveTo>
                                <a:lnTo>
                                  <a:pt x="25398" y="0"/>
                                </a:lnTo>
                                <a:lnTo>
                                  <a:pt x="25398" y="10682"/>
                                </a:lnTo>
                                <a:lnTo>
                                  <a:pt x="18703" y="10682"/>
                                </a:lnTo>
                                <a:lnTo>
                                  <a:pt x="18703" y="20406"/>
                                </a:lnTo>
                                <a:lnTo>
                                  <a:pt x="13622" y="20622"/>
                                </a:lnTo>
                                <a:cubicBezTo>
                                  <a:pt x="10852" y="20869"/>
                                  <a:pt x="8082" y="21085"/>
                                  <a:pt x="5773" y="21332"/>
                                </a:cubicBezTo>
                                <a:lnTo>
                                  <a:pt x="0" y="21794"/>
                                </a:lnTo>
                                <a:lnTo>
                                  <a:pt x="0" y="886"/>
                                </a:lnTo>
                                <a:lnTo>
                                  <a:pt x="5065" y="463"/>
                                </a:lnTo>
                                <a:lnTo>
                                  <a:pt x="10390" y="247"/>
                                </a:lnTo>
                                <a:lnTo>
                                  <a:pt x="13161" y="247"/>
                                </a:lnTo>
                                <a:cubicBezTo>
                                  <a:pt x="17532" y="0"/>
                                  <a:pt x="21473" y="0"/>
                                  <a:pt x="2538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4474" name="Shape 84474"/>
                        <wps:cNvSpPr/>
                        <wps:spPr>
                          <a:xfrm>
                            <a:off x="7025450" y="156506"/>
                            <a:ext cx="25398" cy="10651"/>
                          </a:xfrm>
                          <a:custGeom>
                            <a:avLst/>
                            <a:gdLst/>
                            <a:ahLst/>
                            <a:cxnLst/>
                            <a:rect l="0" t="0" r="0" b="0"/>
                            <a:pathLst>
                              <a:path w="25398" h="10651">
                                <a:moveTo>
                                  <a:pt x="0" y="0"/>
                                </a:moveTo>
                                <a:lnTo>
                                  <a:pt x="25398" y="0"/>
                                </a:lnTo>
                                <a:lnTo>
                                  <a:pt x="25398" y="10651"/>
                                </a:lnTo>
                                <a:lnTo>
                                  <a:pt x="0" y="10651"/>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8" name="Shape 48"/>
                        <wps:cNvSpPr/>
                        <wps:spPr>
                          <a:xfrm>
                            <a:off x="7050849" y="641161"/>
                            <a:ext cx="25398" cy="25589"/>
                          </a:xfrm>
                          <a:custGeom>
                            <a:avLst/>
                            <a:gdLst/>
                            <a:ahLst/>
                            <a:cxnLst/>
                            <a:rect l="0" t="0" r="0" b="0"/>
                            <a:pathLst>
                              <a:path w="25398" h="25589">
                                <a:moveTo>
                                  <a:pt x="25398" y="0"/>
                                </a:moveTo>
                                <a:lnTo>
                                  <a:pt x="25398" y="12260"/>
                                </a:lnTo>
                                <a:lnTo>
                                  <a:pt x="102" y="25589"/>
                                </a:lnTo>
                                <a:lnTo>
                                  <a:pt x="0" y="25589"/>
                                </a:lnTo>
                                <a:lnTo>
                                  <a:pt x="0" y="13829"/>
                                </a:lnTo>
                                <a:lnTo>
                                  <a:pt x="2539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9" name="Shape 49"/>
                        <wps:cNvSpPr/>
                        <wps:spPr>
                          <a:xfrm>
                            <a:off x="7050849" y="515812"/>
                            <a:ext cx="25398" cy="88680"/>
                          </a:xfrm>
                          <a:custGeom>
                            <a:avLst/>
                            <a:gdLst/>
                            <a:ahLst/>
                            <a:cxnLst/>
                            <a:rect l="0" t="0" r="0" b="0"/>
                            <a:pathLst>
                              <a:path w="25398" h="88680">
                                <a:moveTo>
                                  <a:pt x="13103" y="0"/>
                                </a:moveTo>
                                <a:lnTo>
                                  <a:pt x="25398" y="641"/>
                                </a:lnTo>
                                <a:lnTo>
                                  <a:pt x="25398" y="7630"/>
                                </a:lnTo>
                                <a:lnTo>
                                  <a:pt x="25167" y="7615"/>
                                </a:lnTo>
                                <a:cubicBezTo>
                                  <a:pt x="17563" y="6920"/>
                                  <a:pt x="10390" y="5994"/>
                                  <a:pt x="3463" y="9699"/>
                                </a:cubicBezTo>
                                <a:lnTo>
                                  <a:pt x="3463" y="78959"/>
                                </a:lnTo>
                                <a:cubicBezTo>
                                  <a:pt x="6911" y="77570"/>
                                  <a:pt x="10390" y="77107"/>
                                  <a:pt x="13838" y="76875"/>
                                </a:cubicBezTo>
                                <a:lnTo>
                                  <a:pt x="25398" y="77542"/>
                                </a:lnTo>
                                <a:lnTo>
                                  <a:pt x="25398" y="84528"/>
                                </a:lnTo>
                                <a:lnTo>
                                  <a:pt x="25167" y="84519"/>
                                </a:lnTo>
                                <a:cubicBezTo>
                                  <a:pt x="16855" y="83593"/>
                                  <a:pt x="9220" y="82898"/>
                                  <a:pt x="1832" y="87532"/>
                                </a:cubicBezTo>
                                <a:lnTo>
                                  <a:pt x="0" y="88680"/>
                                </a:lnTo>
                                <a:lnTo>
                                  <a:pt x="0" y="3671"/>
                                </a:lnTo>
                                <a:lnTo>
                                  <a:pt x="1310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0" name="Shape 50"/>
                        <wps:cNvSpPr/>
                        <wps:spPr>
                          <a:xfrm>
                            <a:off x="7050849" y="484383"/>
                            <a:ext cx="25398" cy="18192"/>
                          </a:xfrm>
                          <a:custGeom>
                            <a:avLst/>
                            <a:gdLst/>
                            <a:ahLst/>
                            <a:cxnLst/>
                            <a:rect l="0" t="0" r="0" b="0"/>
                            <a:pathLst>
                              <a:path w="25398" h="18192">
                                <a:moveTo>
                                  <a:pt x="25398" y="0"/>
                                </a:moveTo>
                                <a:lnTo>
                                  <a:pt x="25398" y="8484"/>
                                </a:lnTo>
                                <a:lnTo>
                                  <a:pt x="16070" y="14778"/>
                                </a:lnTo>
                                <a:lnTo>
                                  <a:pt x="0" y="18192"/>
                                </a:lnTo>
                                <a:lnTo>
                                  <a:pt x="0" y="11243"/>
                                </a:lnTo>
                                <a:lnTo>
                                  <a:pt x="12976" y="8553"/>
                                </a:lnTo>
                                <a:cubicBezTo>
                                  <a:pt x="16385" y="6902"/>
                                  <a:pt x="19163" y="4643"/>
                                  <a:pt x="22181" y="2210"/>
                                </a:cubicBezTo>
                                <a:lnTo>
                                  <a:pt x="2539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1" name="Shape 51"/>
                        <wps:cNvSpPr/>
                        <wps:spPr>
                          <a:xfrm>
                            <a:off x="7050849" y="362673"/>
                            <a:ext cx="25398" cy="93346"/>
                          </a:xfrm>
                          <a:custGeom>
                            <a:avLst/>
                            <a:gdLst/>
                            <a:ahLst/>
                            <a:cxnLst/>
                            <a:rect l="0" t="0" r="0" b="0"/>
                            <a:pathLst>
                              <a:path w="25398" h="93346">
                                <a:moveTo>
                                  <a:pt x="0" y="0"/>
                                </a:moveTo>
                                <a:lnTo>
                                  <a:pt x="16824" y="6972"/>
                                </a:lnTo>
                                <a:cubicBezTo>
                                  <a:pt x="21126" y="11287"/>
                                  <a:pt x="23781" y="17252"/>
                                  <a:pt x="23781" y="23854"/>
                                </a:cubicBezTo>
                                <a:lnTo>
                                  <a:pt x="23781" y="82689"/>
                                </a:lnTo>
                                <a:lnTo>
                                  <a:pt x="25398" y="82689"/>
                                </a:lnTo>
                                <a:lnTo>
                                  <a:pt x="25398" y="93346"/>
                                </a:lnTo>
                                <a:lnTo>
                                  <a:pt x="13160" y="93346"/>
                                </a:lnTo>
                                <a:lnTo>
                                  <a:pt x="13160" y="23854"/>
                                </a:lnTo>
                                <a:cubicBezTo>
                                  <a:pt x="13160" y="20148"/>
                                  <a:pt x="11714" y="16789"/>
                                  <a:pt x="9344" y="14357"/>
                                </a:cubicBezTo>
                                <a:lnTo>
                                  <a:pt x="0" y="10425"/>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2" name="Shape 52"/>
                        <wps:cNvSpPr/>
                        <wps:spPr>
                          <a:xfrm>
                            <a:off x="7050849" y="314723"/>
                            <a:ext cx="25398" cy="12990"/>
                          </a:xfrm>
                          <a:custGeom>
                            <a:avLst/>
                            <a:gdLst/>
                            <a:ahLst/>
                            <a:cxnLst/>
                            <a:rect l="0" t="0" r="0" b="0"/>
                            <a:pathLst>
                              <a:path w="25398" h="12990">
                                <a:moveTo>
                                  <a:pt x="0" y="0"/>
                                </a:moveTo>
                                <a:lnTo>
                                  <a:pt x="25398" y="1205"/>
                                </a:lnTo>
                                <a:lnTo>
                                  <a:pt x="25398" y="12990"/>
                                </a:lnTo>
                                <a:lnTo>
                                  <a:pt x="0" y="1133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3" name="Shape 53"/>
                        <wps:cNvSpPr/>
                        <wps:spPr>
                          <a:xfrm>
                            <a:off x="7050849" y="229703"/>
                            <a:ext cx="25398" cy="11401"/>
                          </a:xfrm>
                          <a:custGeom>
                            <a:avLst/>
                            <a:gdLst/>
                            <a:ahLst/>
                            <a:cxnLst/>
                            <a:rect l="0" t="0" r="0" b="0"/>
                            <a:pathLst>
                              <a:path w="25398" h="11401">
                                <a:moveTo>
                                  <a:pt x="0" y="0"/>
                                </a:moveTo>
                                <a:lnTo>
                                  <a:pt x="25398" y="888"/>
                                </a:lnTo>
                                <a:lnTo>
                                  <a:pt x="25398" y="11401"/>
                                </a:lnTo>
                                <a:lnTo>
                                  <a:pt x="0" y="10435"/>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4" name="Shape 54"/>
                        <wps:cNvSpPr/>
                        <wps:spPr>
                          <a:xfrm>
                            <a:off x="7050849" y="189384"/>
                            <a:ext cx="25398" cy="21794"/>
                          </a:xfrm>
                          <a:custGeom>
                            <a:avLst/>
                            <a:gdLst/>
                            <a:ahLst/>
                            <a:cxnLst/>
                            <a:rect l="0" t="0" r="0" b="0"/>
                            <a:pathLst>
                              <a:path w="25398" h="21794">
                                <a:moveTo>
                                  <a:pt x="0" y="0"/>
                                </a:moveTo>
                                <a:lnTo>
                                  <a:pt x="12236" y="247"/>
                                </a:lnTo>
                                <a:lnTo>
                                  <a:pt x="15008" y="247"/>
                                </a:lnTo>
                                <a:lnTo>
                                  <a:pt x="20334" y="463"/>
                                </a:lnTo>
                                <a:lnTo>
                                  <a:pt x="25398" y="885"/>
                                </a:lnTo>
                                <a:lnTo>
                                  <a:pt x="25398" y="21794"/>
                                </a:lnTo>
                                <a:lnTo>
                                  <a:pt x="19625" y="21332"/>
                                </a:lnTo>
                                <a:cubicBezTo>
                                  <a:pt x="17317" y="21085"/>
                                  <a:pt x="14546" y="20869"/>
                                  <a:pt x="11775" y="20622"/>
                                </a:cubicBezTo>
                                <a:lnTo>
                                  <a:pt x="6696" y="20406"/>
                                </a:lnTo>
                                <a:lnTo>
                                  <a:pt x="6696" y="10681"/>
                                </a:lnTo>
                                <a:lnTo>
                                  <a:pt x="0" y="1068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4475" name="Shape 84475"/>
                        <wps:cNvSpPr/>
                        <wps:spPr>
                          <a:xfrm>
                            <a:off x="7050849" y="156506"/>
                            <a:ext cx="25398" cy="10651"/>
                          </a:xfrm>
                          <a:custGeom>
                            <a:avLst/>
                            <a:gdLst/>
                            <a:ahLst/>
                            <a:cxnLst/>
                            <a:rect l="0" t="0" r="0" b="0"/>
                            <a:pathLst>
                              <a:path w="25398" h="10651">
                                <a:moveTo>
                                  <a:pt x="0" y="0"/>
                                </a:moveTo>
                                <a:lnTo>
                                  <a:pt x="25398" y="0"/>
                                </a:lnTo>
                                <a:lnTo>
                                  <a:pt x="25398" y="10651"/>
                                </a:lnTo>
                                <a:lnTo>
                                  <a:pt x="0" y="10651"/>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6" name="Shape 56"/>
                        <wps:cNvSpPr/>
                        <wps:spPr>
                          <a:xfrm>
                            <a:off x="7076247" y="509991"/>
                            <a:ext cx="84290" cy="143430"/>
                          </a:xfrm>
                          <a:custGeom>
                            <a:avLst/>
                            <a:gdLst/>
                            <a:ahLst/>
                            <a:cxnLst/>
                            <a:rect l="0" t="0" r="0" b="0"/>
                            <a:pathLst>
                              <a:path w="84290" h="143430">
                                <a:moveTo>
                                  <a:pt x="28861" y="0"/>
                                </a:moveTo>
                                <a:lnTo>
                                  <a:pt x="28861" y="12509"/>
                                </a:lnTo>
                                <a:cubicBezTo>
                                  <a:pt x="39020" y="13667"/>
                                  <a:pt x="45024" y="18532"/>
                                  <a:pt x="50103" y="22700"/>
                                </a:cubicBezTo>
                                <a:cubicBezTo>
                                  <a:pt x="56352" y="27797"/>
                                  <a:pt x="61433" y="31967"/>
                                  <a:pt x="72515" y="31967"/>
                                </a:cubicBezTo>
                                <a:lnTo>
                                  <a:pt x="84290" y="29484"/>
                                </a:lnTo>
                                <a:lnTo>
                                  <a:pt x="84290" y="36410"/>
                                </a:lnTo>
                                <a:lnTo>
                                  <a:pt x="72515" y="38917"/>
                                </a:lnTo>
                                <a:cubicBezTo>
                                  <a:pt x="59124" y="38917"/>
                                  <a:pt x="51950" y="33357"/>
                                  <a:pt x="45731" y="28260"/>
                                </a:cubicBezTo>
                                <a:cubicBezTo>
                                  <a:pt x="40868" y="24089"/>
                                  <a:pt x="36496" y="20616"/>
                                  <a:pt x="28861" y="19458"/>
                                </a:cubicBezTo>
                                <a:lnTo>
                                  <a:pt x="28861" y="58603"/>
                                </a:lnTo>
                                <a:cubicBezTo>
                                  <a:pt x="39020" y="59996"/>
                                  <a:pt x="45024" y="64626"/>
                                  <a:pt x="50103" y="69029"/>
                                </a:cubicBezTo>
                                <a:cubicBezTo>
                                  <a:pt x="56352" y="73894"/>
                                  <a:pt x="61433" y="78293"/>
                                  <a:pt x="72515" y="78293"/>
                                </a:cubicBezTo>
                                <a:lnTo>
                                  <a:pt x="84290" y="75732"/>
                                </a:lnTo>
                                <a:lnTo>
                                  <a:pt x="84290" y="90131"/>
                                </a:lnTo>
                                <a:lnTo>
                                  <a:pt x="72727" y="99350"/>
                                </a:lnTo>
                                <a:cubicBezTo>
                                  <a:pt x="56797" y="110672"/>
                                  <a:pt x="38791" y="122165"/>
                                  <a:pt x="18451" y="133707"/>
                                </a:cubicBezTo>
                                <a:lnTo>
                                  <a:pt x="0" y="143430"/>
                                </a:lnTo>
                                <a:lnTo>
                                  <a:pt x="0" y="131169"/>
                                </a:lnTo>
                                <a:lnTo>
                                  <a:pt x="28030" y="115907"/>
                                </a:lnTo>
                                <a:cubicBezTo>
                                  <a:pt x="44685" y="105917"/>
                                  <a:pt x="60154" y="95666"/>
                                  <a:pt x="74362" y="85243"/>
                                </a:cubicBezTo>
                                <a:cubicBezTo>
                                  <a:pt x="73685" y="85243"/>
                                  <a:pt x="73223" y="85243"/>
                                  <a:pt x="72515" y="85243"/>
                                </a:cubicBezTo>
                                <a:cubicBezTo>
                                  <a:pt x="59124" y="85243"/>
                                  <a:pt x="51950" y="79451"/>
                                  <a:pt x="45731" y="74589"/>
                                </a:cubicBezTo>
                                <a:cubicBezTo>
                                  <a:pt x="40868" y="70418"/>
                                  <a:pt x="36496" y="66945"/>
                                  <a:pt x="28861" y="65784"/>
                                </a:cubicBezTo>
                                <a:lnTo>
                                  <a:pt x="28861" y="85243"/>
                                </a:lnTo>
                                <a:lnTo>
                                  <a:pt x="27260" y="86169"/>
                                </a:lnTo>
                                <a:cubicBezTo>
                                  <a:pt x="22520" y="89180"/>
                                  <a:pt x="17840" y="90454"/>
                                  <a:pt x="13250" y="90860"/>
                                </a:cubicBezTo>
                                <a:lnTo>
                                  <a:pt x="0" y="90348"/>
                                </a:lnTo>
                                <a:lnTo>
                                  <a:pt x="0" y="83363"/>
                                </a:lnTo>
                                <a:lnTo>
                                  <a:pt x="477" y="83390"/>
                                </a:lnTo>
                                <a:cubicBezTo>
                                  <a:pt x="7865" y="84085"/>
                                  <a:pt x="15008" y="85011"/>
                                  <a:pt x="21934" y="81306"/>
                                </a:cubicBezTo>
                                <a:lnTo>
                                  <a:pt x="21934" y="12046"/>
                                </a:lnTo>
                                <a:cubicBezTo>
                                  <a:pt x="18240" y="13435"/>
                                  <a:pt x="14331" y="14130"/>
                                  <a:pt x="10637" y="14130"/>
                                </a:cubicBezTo>
                                <a:lnTo>
                                  <a:pt x="0" y="13450"/>
                                </a:lnTo>
                                <a:lnTo>
                                  <a:pt x="0" y="6461"/>
                                </a:lnTo>
                                <a:lnTo>
                                  <a:pt x="477" y="6486"/>
                                </a:lnTo>
                                <a:cubicBezTo>
                                  <a:pt x="8543" y="7412"/>
                                  <a:pt x="16178" y="8107"/>
                                  <a:pt x="23567" y="3473"/>
                                </a:cubicBezTo>
                                <a:lnTo>
                                  <a:pt x="25629" y="2084"/>
                                </a:lnTo>
                                <a:lnTo>
                                  <a:pt x="28861"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7" name="Shape 57"/>
                        <wps:cNvSpPr/>
                        <wps:spPr>
                          <a:xfrm>
                            <a:off x="7076247" y="475708"/>
                            <a:ext cx="84290" cy="26871"/>
                          </a:xfrm>
                          <a:custGeom>
                            <a:avLst/>
                            <a:gdLst/>
                            <a:ahLst/>
                            <a:cxnLst/>
                            <a:rect l="0" t="0" r="0" b="0"/>
                            <a:pathLst>
                              <a:path w="84290" h="26871">
                                <a:moveTo>
                                  <a:pt x="23567" y="0"/>
                                </a:moveTo>
                                <a:cubicBezTo>
                                  <a:pt x="36958" y="0"/>
                                  <a:pt x="44100" y="5792"/>
                                  <a:pt x="50103" y="10885"/>
                                </a:cubicBezTo>
                                <a:cubicBezTo>
                                  <a:pt x="56352" y="15751"/>
                                  <a:pt x="61433" y="19921"/>
                                  <a:pt x="72515" y="19921"/>
                                </a:cubicBezTo>
                                <a:lnTo>
                                  <a:pt x="84290" y="17464"/>
                                </a:lnTo>
                                <a:lnTo>
                                  <a:pt x="84290" y="24364"/>
                                </a:lnTo>
                                <a:lnTo>
                                  <a:pt x="72515" y="26871"/>
                                </a:lnTo>
                                <a:cubicBezTo>
                                  <a:pt x="59124" y="26871"/>
                                  <a:pt x="51950" y="21311"/>
                                  <a:pt x="45731" y="16214"/>
                                </a:cubicBezTo>
                                <a:cubicBezTo>
                                  <a:pt x="39729" y="11348"/>
                                  <a:pt x="34649" y="7181"/>
                                  <a:pt x="23567" y="7181"/>
                                </a:cubicBezTo>
                                <a:cubicBezTo>
                                  <a:pt x="12484" y="7181"/>
                                  <a:pt x="7404" y="11348"/>
                                  <a:pt x="1401" y="16214"/>
                                </a:cubicBezTo>
                                <a:lnTo>
                                  <a:pt x="0" y="17159"/>
                                </a:lnTo>
                                <a:lnTo>
                                  <a:pt x="0" y="8675"/>
                                </a:lnTo>
                                <a:lnTo>
                                  <a:pt x="7485" y="3532"/>
                                </a:lnTo>
                                <a:cubicBezTo>
                                  <a:pt x="11730" y="1448"/>
                                  <a:pt x="16871" y="0"/>
                                  <a:pt x="2356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8" name="Shape 58"/>
                        <wps:cNvSpPr/>
                        <wps:spPr>
                          <a:xfrm>
                            <a:off x="7076247" y="371471"/>
                            <a:ext cx="84290" cy="84548"/>
                          </a:xfrm>
                          <a:custGeom>
                            <a:avLst/>
                            <a:gdLst/>
                            <a:ahLst/>
                            <a:cxnLst/>
                            <a:rect l="0" t="0" r="0" b="0"/>
                            <a:pathLst>
                              <a:path w="84290" h="84548">
                                <a:moveTo>
                                  <a:pt x="40191" y="0"/>
                                </a:moveTo>
                                <a:cubicBezTo>
                                  <a:pt x="53120" y="0"/>
                                  <a:pt x="63988" y="10654"/>
                                  <a:pt x="63988" y="23858"/>
                                </a:cubicBezTo>
                                <a:lnTo>
                                  <a:pt x="63988" y="73891"/>
                                </a:lnTo>
                                <a:lnTo>
                                  <a:pt x="81997" y="73891"/>
                                </a:lnTo>
                                <a:lnTo>
                                  <a:pt x="81997" y="32659"/>
                                </a:lnTo>
                                <a:lnTo>
                                  <a:pt x="84290" y="27093"/>
                                </a:lnTo>
                                <a:lnTo>
                                  <a:pt x="84290" y="84548"/>
                                </a:lnTo>
                                <a:lnTo>
                                  <a:pt x="53336" y="84548"/>
                                </a:lnTo>
                                <a:lnTo>
                                  <a:pt x="53336" y="23858"/>
                                </a:lnTo>
                                <a:cubicBezTo>
                                  <a:pt x="53336" y="16445"/>
                                  <a:pt x="47333" y="10422"/>
                                  <a:pt x="40191" y="10422"/>
                                </a:cubicBezTo>
                                <a:cubicBezTo>
                                  <a:pt x="32802" y="10422"/>
                                  <a:pt x="26799" y="16445"/>
                                  <a:pt x="26799" y="23858"/>
                                </a:cubicBezTo>
                                <a:lnTo>
                                  <a:pt x="26799" y="84548"/>
                                </a:lnTo>
                                <a:lnTo>
                                  <a:pt x="0" y="84548"/>
                                </a:lnTo>
                                <a:lnTo>
                                  <a:pt x="0" y="73891"/>
                                </a:lnTo>
                                <a:lnTo>
                                  <a:pt x="16394" y="73891"/>
                                </a:lnTo>
                                <a:lnTo>
                                  <a:pt x="16394" y="23858"/>
                                </a:lnTo>
                                <a:cubicBezTo>
                                  <a:pt x="16394" y="10654"/>
                                  <a:pt x="27015" y="0"/>
                                  <a:pt x="4019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9" name="Shape 59"/>
                        <wps:cNvSpPr/>
                        <wps:spPr>
                          <a:xfrm>
                            <a:off x="7076247" y="190270"/>
                            <a:ext cx="84290" cy="152052"/>
                          </a:xfrm>
                          <a:custGeom>
                            <a:avLst/>
                            <a:gdLst/>
                            <a:ahLst/>
                            <a:cxnLst/>
                            <a:rect l="0" t="0" r="0" b="0"/>
                            <a:pathLst>
                              <a:path w="84290" h="152052">
                                <a:moveTo>
                                  <a:pt x="0" y="0"/>
                                </a:moveTo>
                                <a:lnTo>
                                  <a:pt x="20088" y="1677"/>
                                </a:lnTo>
                                <a:lnTo>
                                  <a:pt x="24951" y="2140"/>
                                </a:lnTo>
                                <a:lnTo>
                                  <a:pt x="24951" y="47305"/>
                                </a:lnTo>
                                <a:lnTo>
                                  <a:pt x="16394" y="63512"/>
                                </a:lnTo>
                                <a:lnTo>
                                  <a:pt x="24705" y="130010"/>
                                </a:lnTo>
                                <a:lnTo>
                                  <a:pt x="84290" y="142942"/>
                                </a:lnTo>
                                <a:lnTo>
                                  <a:pt x="84290" y="152052"/>
                                </a:lnTo>
                                <a:lnTo>
                                  <a:pt x="29900" y="139398"/>
                                </a:lnTo>
                                <a:lnTo>
                                  <a:pt x="0" y="137444"/>
                                </a:lnTo>
                                <a:lnTo>
                                  <a:pt x="0" y="125659"/>
                                </a:lnTo>
                                <a:lnTo>
                                  <a:pt x="13622" y="126305"/>
                                </a:lnTo>
                                <a:lnTo>
                                  <a:pt x="5773" y="61660"/>
                                </a:lnTo>
                                <a:lnTo>
                                  <a:pt x="11098" y="51256"/>
                                </a:lnTo>
                                <a:lnTo>
                                  <a:pt x="0" y="50834"/>
                                </a:lnTo>
                                <a:lnTo>
                                  <a:pt x="0" y="40321"/>
                                </a:lnTo>
                                <a:lnTo>
                                  <a:pt x="14331" y="40822"/>
                                </a:lnTo>
                                <a:lnTo>
                                  <a:pt x="14331" y="11648"/>
                                </a:lnTo>
                                <a:cubicBezTo>
                                  <a:pt x="9467" y="11185"/>
                                  <a:pt x="4849" y="10722"/>
                                  <a:pt x="16" y="10475"/>
                                </a:cubicBezTo>
                                <a:lnTo>
                                  <a:pt x="16" y="20910"/>
                                </a:lnTo>
                                <a:lnTo>
                                  <a:pt x="0" y="2090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4476" name="Shape 84476"/>
                        <wps:cNvSpPr/>
                        <wps:spPr>
                          <a:xfrm>
                            <a:off x="7076247" y="156506"/>
                            <a:ext cx="84290" cy="10651"/>
                          </a:xfrm>
                          <a:custGeom>
                            <a:avLst/>
                            <a:gdLst/>
                            <a:ahLst/>
                            <a:cxnLst/>
                            <a:rect l="0" t="0" r="0" b="0"/>
                            <a:pathLst>
                              <a:path w="84290" h="10651">
                                <a:moveTo>
                                  <a:pt x="0" y="0"/>
                                </a:moveTo>
                                <a:lnTo>
                                  <a:pt x="84290" y="0"/>
                                </a:lnTo>
                                <a:lnTo>
                                  <a:pt x="84290" y="10651"/>
                                </a:lnTo>
                                <a:lnTo>
                                  <a:pt x="0" y="10651"/>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1" name="Shape 61"/>
                        <wps:cNvSpPr/>
                        <wps:spPr>
                          <a:xfrm>
                            <a:off x="7160537" y="156506"/>
                            <a:ext cx="110843" cy="443617"/>
                          </a:xfrm>
                          <a:custGeom>
                            <a:avLst/>
                            <a:gdLst/>
                            <a:ahLst/>
                            <a:cxnLst/>
                            <a:rect l="0" t="0" r="0" b="0"/>
                            <a:pathLst>
                              <a:path w="110843" h="443617">
                                <a:moveTo>
                                  <a:pt x="0" y="0"/>
                                </a:moveTo>
                                <a:lnTo>
                                  <a:pt x="110627" y="0"/>
                                </a:lnTo>
                                <a:lnTo>
                                  <a:pt x="110627" y="279823"/>
                                </a:lnTo>
                                <a:cubicBezTo>
                                  <a:pt x="110627" y="279823"/>
                                  <a:pt x="110843" y="281907"/>
                                  <a:pt x="110627" y="285383"/>
                                </a:cubicBezTo>
                                <a:cubicBezTo>
                                  <a:pt x="110382" y="289319"/>
                                  <a:pt x="109920" y="295110"/>
                                  <a:pt x="108072" y="302986"/>
                                </a:cubicBezTo>
                                <a:cubicBezTo>
                                  <a:pt x="106010" y="312253"/>
                                  <a:pt x="102070" y="324068"/>
                                  <a:pt x="95143" y="337966"/>
                                </a:cubicBezTo>
                                <a:cubicBezTo>
                                  <a:pt x="94004" y="340513"/>
                                  <a:pt x="92618" y="343060"/>
                                  <a:pt x="90987" y="345842"/>
                                </a:cubicBezTo>
                                <a:cubicBezTo>
                                  <a:pt x="85230" y="356264"/>
                                  <a:pt x="77841" y="367615"/>
                                  <a:pt x="68144" y="379661"/>
                                </a:cubicBezTo>
                                <a:cubicBezTo>
                                  <a:pt x="66759" y="381514"/>
                                  <a:pt x="65373" y="383366"/>
                                  <a:pt x="63742" y="384987"/>
                                </a:cubicBezTo>
                                <a:cubicBezTo>
                                  <a:pt x="56600" y="393791"/>
                                  <a:pt x="48040" y="402593"/>
                                  <a:pt x="38559" y="411857"/>
                                </a:cubicBezTo>
                                <a:cubicBezTo>
                                  <a:pt x="35789" y="414407"/>
                                  <a:pt x="33017" y="416954"/>
                                  <a:pt x="30247" y="419504"/>
                                </a:cubicBezTo>
                                <a:lnTo>
                                  <a:pt x="0" y="443617"/>
                                </a:lnTo>
                                <a:lnTo>
                                  <a:pt x="0" y="429217"/>
                                </a:lnTo>
                                <a:lnTo>
                                  <a:pt x="1132" y="428971"/>
                                </a:lnTo>
                                <a:cubicBezTo>
                                  <a:pt x="4564" y="427263"/>
                                  <a:pt x="7389" y="424947"/>
                                  <a:pt x="10390" y="422514"/>
                                </a:cubicBezTo>
                                <a:cubicBezTo>
                                  <a:pt x="11561" y="421588"/>
                                  <a:pt x="12699" y="420662"/>
                                  <a:pt x="14084" y="419736"/>
                                </a:cubicBezTo>
                                <a:cubicBezTo>
                                  <a:pt x="29785" y="406300"/>
                                  <a:pt x="43669" y="392634"/>
                                  <a:pt x="55429" y="378504"/>
                                </a:cubicBezTo>
                                <a:cubicBezTo>
                                  <a:pt x="50812" y="375028"/>
                                  <a:pt x="45732" y="372481"/>
                                  <a:pt x="37174" y="372481"/>
                                </a:cubicBezTo>
                                <a:cubicBezTo>
                                  <a:pt x="26091" y="372481"/>
                                  <a:pt x="21011" y="376880"/>
                                  <a:pt x="14793" y="381745"/>
                                </a:cubicBezTo>
                                <a:cubicBezTo>
                                  <a:pt x="11792" y="384294"/>
                                  <a:pt x="8497" y="386958"/>
                                  <a:pt x="4280" y="388985"/>
                                </a:cubicBezTo>
                                <a:lnTo>
                                  <a:pt x="0" y="389896"/>
                                </a:lnTo>
                                <a:lnTo>
                                  <a:pt x="0" y="382969"/>
                                </a:lnTo>
                                <a:lnTo>
                                  <a:pt x="1132" y="382730"/>
                                </a:lnTo>
                                <a:cubicBezTo>
                                  <a:pt x="4564" y="381051"/>
                                  <a:pt x="7389" y="378734"/>
                                  <a:pt x="10390" y="376185"/>
                                </a:cubicBezTo>
                                <a:cubicBezTo>
                                  <a:pt x="16639" y="371320"/>
                                  <a:pt x="23566" y="365531"/>
                                  <a:pt x="37174" y="365531"/>
                                </a:cubicBezTo>
                                <a:cubicBezTo>
                                  <a:pt x="47825" y="365531"/>
                                  <a:pt x="54506" y="369236"/>
                                  <a:pt x="59832" y="373175"/>
                                </a:cubicBezTo>
                                <a:cubicBezTo>
                                  <a:pt x="66297" y="365300"/>
                                  <a:pt x="72054" y="357190"/>
                                  <a:pt x="76918" y="349083"/>
                                </a:cubicBezTo>
                                <a:cubicBezTo>
                                  <a:pt x="77595" y="347925"/>
                                  <a:pt x="78518" y="346768"/>
                                  <a:pt x="79226" y="345610"/>
                                </a:cubicBezTo>
                                <a:cubicBezTo>
                                  <a:pt x="69991" y="343986"/>
                                  <a:pt x="64450" y="339587"/>
                                  <a:pt x="59370" y="335416"/>
                                </a:cubicBezTo>
                                <a:cubicBezTo>
                                  <a:pt x="53367" y="330551"/>
                                  <a:pt x="48040" y="326383"/>
                                  <a:pt x="37174" y="326383"/>
                                </a:cubicBezTo>
                                <a:cubicBezTo>
                                  <a:pt x="26091" y="326383"/>
                                  <a:pt x="21011" y="330551"/>
                                  <a:pt x="14793" y="335416"/>
                                </a:cubicBezTo>
                                <a:cubicBezTo>
                                  <a:pt x="11792" y="337965"/>
                                  <a:pt x="8497" y="340629"/>
                                  <a:pt x="4280" y="342656"/>
                                </a:cubicBezTo>
                                <a:lnTo>
                                  <a:pt x="0" y="343567"/>
                                </a:lnTo>
                                <a:lnTo>
                                  <a:pt x="0" y="336667"/>
                                </a:lnTo>
                                <a:lnTo>
                                  <a:pt x="1132" y="336430"/>
                                </a:lnTo>
                                <a:cubicBezTo>
                                  <a:pt x="4564" y="334780"/>
                                  <a:pt x="7389" y="332520"/>
                                  <a:pt x="10390" y="330088"/>
                                </a:cubicBezTo>
                                <a:cubicBezTo>
                                  <a:pt x="16639" y="324994"/>
                                  <a:pt x="23566" y="319203"/>
                                  <a:pt x="37174" y="319203"/>
                                </a:cubicBezTo>
                                <a:cubicBezTo>
                                  <a:pt x="50596" y="319203"/>
                                  <a:pt x="57523" y="324994"/>
                                  <a:pt x="63742" y="330088"/>
                                </a:cubicBezTo>
                                <a:cubicBezTo>
                                  <a:pt x="69283" y="334490"/>
                                  <a:pt x="73901" y="338198"/>
                                  <a:pt x="82921" y="338892"/>
                                </a:cubicBezTo>
                                <a:cubicBezTo>
                                  <a:pt x="91910" y="322444"/>
                                  <a:pt x="96066" y="308546"/>
                                  <a:pt x="98160" y="299513"/>
                                </a:cubicBezTo>
                                <a:cubicBezTo>
                                  <a:pt x="99545" y="293027"/>
                                  <a:pt x="100006" y="288161"/>
                                  <a:pt x="100222" y="284920"/>
                                </a:cubicBezTo>
                                <a:lnTo>
                                  <a:pt x="100222" y="279823"/>
                                </a:lnTo>
                                <a:lnTo>
                                  <a:pt x="100222" y="256197"/>
                                </a:lnTo>
                                <a:cubicBezTo>
                                  <a:pt x="100222" y="249016"/>
                                  <a:pt x="94219" y="242993"/>
                                  <a:pt x="86830" y="242993"/>
                                </a:cubicBezTo>
                                <a:cubicBezTo>
                                  <a:pt x="79688" y="242993"/>
                                  <a:pt x="73685" y="249016"/>
                                  <a:pt x="73685" y="256197"/>
                                </a:cubicBezTo>
                                <a:lnTo>
                                  <a:pt x="73685" y="299513"/>
                                </a:lnTo>
                                <a:lnTo>
                                  <a:pt x="34649" y="299513"/>
                                </a:lnTo>
                                <a:lnTo>
                                  <a:pt x="34649" y="247624"/>
                                </a:lnTo>
                                <a:cubicBezTo>
                                  <a:pt x="34649" y="240211"/>
                                  <a:pt x="28646" y="234188"/>
                                  <a:pt x="21473" y="234188"/>
                                </a:cubicBezTo>
                                <a:cubicBezTo>
                                  <a:pt x="14084" y="234188"/>
                                  <a:pt x="8082" y="240211"/>
                                  <a:pt x="8082" y="247624"/>
                                </a:cubicBezTo>
                                <a:lnTo>
                                  <a:pt x="8082" y="299513"/>
                                </a:lnTo>
                                <a:lnTo>
                                  <a:pt x="0" y="299513"/>
                                </a:lnTo>
                                <a:lnTo>
                                  <a:pt x="0" y="242058"/>
                                </a:lnTo>
                                <a:lnTo>
                                  <a:pt x="4661" y="230744"/>
                                </a:lnTo>
                                <a:cubicBezTo>
                                  <a:pt x="8959" y="226430"/>
                                  <a:pt x="14901" y="223766"/>
                                  <a:pt x="21473" y="223766"/>
                                </a:cubicBezTo>
                                <a:cubicBezTo>
                                  <a:pt x="34403" y="223766"/>
                                  <a:pt x="45055" y="234420"/>
                                  <a:pt x="45055" y="247624"/>
                                </a:cubicBezTo>
                                <a:lnTo>
                                  <a:pt x="45055" y="288856"/>
                                </a:lnTo>
                                <a:lnTo>
                                  <a:pt x="63280" y="288856"/>
                                </a:lnTo>
                                <a:lnTo>
                                  <a:pt x="63280" y="256197"/>
                                </a:lnTo>
                                <a:cubicBezTo>
                                  <a:pt x="63280" y="243225"/>
                                  <a:pt x="73901" y="232568"/>
                                  <a:pt x="86830" y="232568"/>
                                </a:cubicBezTo>
                                <a:cubicBezTo>
                                  <a:pt x="91910" y="232568"/>
                                  <a:pt x="96312" y="233957"/>
                                  <a:pt x="100222" y="236507"/>
                                </a:cubicBezTo>
                                <a:lnTo>
                                  <a:pt x="100222" y="225619"/>
                                </a:lnTo>
                                <a:cubicBezTo>
                                  <a:pt x="76578" y="211897"/>
                                  <a:pt x="51606" y="200581"/>
                                  <a:pt x="25705" y="191796"/>
                                </a:cubicBezTo>
                                <a:lnTo>
                                  <a:pt x="0" y="185816"/>
                                </a:lnTo>
                                <a:lnTo>
                                  <a:pt x="0" y="176706"/>
                                </a:lnTo>
                                <a:lnTo>
                                  <a:pt x="23101" y="181720"/>
                                </a:lnTo>
                                <a:cubicBezTo>
                                  <a:pt x="49888" y="190406"/>
                                  <a:pt x="75747" y="201756"/>
                                  <a:pt x="100222" y="215659"/>
                                </a:cubicBezTo>
                                <a:lnTo>
                                  <a:pt x="100222" y="10651"/>
                                </a:lnTo>
                                <a:lnTo>
                                  <a:pt x="0" y="1065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3" name="Shape 63"/>
                        <wps:cNvSpPr/>
                        <wps:spPr>
                          <a:xfrm>
                            <a:off x="7128659" y="195435"/>
                            <a:ext cx="28877" cy="90932"/>
                          </a:xfrm>
                          <a:custGeom>
                            <a:avLst/>
                            <a:gdLst/>
                            <a:ahLst/>
                            <a:cxnLst/>
                            <a:rect l="0" t="0" r="0" b="0"/>
                            <a:pathLst>
                              <a:path w="28877" h="90932">
                                <a:moveTo>
                                  <a:pt x="0" y="0"/>
                                </a:moveTo>
                                <a:lnTo>
                                  <a:pt x="5326" y="3458"/>
                                </a:lnTo>
                                <a:cubicBezTo>
                                  <a:pt x="12715" y="8088"/>
                                  <a:pt x="20565" y="7409"/>
                                  <a:pt x="28661" y="6483"/>
                                </a:cubicBezTo>
                                <a:lnTo>
                                  <a:pt x="28877" y="6472"/>
                                </a:lnTo>
                                <a:lnTo>
                                  <a:pt x="28877" y="13461"/>
                                </a:lnTo>
                                <a:lnTo>
                                  <a:pt x="18224" y="14205"/>
                                </a:lnTo>
                                <a:cubicBezTo>
                                  <a:pt x="14500" y="14116"/>
                                  <a:pt x="10744" y="13537"/>
                                  <a:pt x="6927" y="12040"/>
                                </a:cubicBezTo>
                                <a:lnTo>
                                  <a:pt x="6927" y="81285"/>
                                </a:lnTo>
                                <a:cubicBezTo>
                                  <a:pt x="13884" y="84989"/>
                                  <a:pt x="21026" y="84310"/>
                                  <a:pt x="28661" y="83384"/>
                                </a:cubicBezTo>
                                <a:lnTo>
                                  <a:pt x="28877" y="83369"/>
                                </a:lnTo>
                                <a:lnTo>
                                  <a:pt x="28877" y="90350"/>
                                </a:lnTo>
                                <a:lnTo>
                                  <a:pt x="15670" y="90932"/>
                                </a:lnTo>
                                <a:cubicBezTo>
                                  <a:pt x="11052" y="90554"/>
                                  <a:pt x="6372" y="89281"/>
                                  <a:pt x="1632" y="86162"/>
                                </a:cubicBezTo>
                                <a:lnTo>
                                  <a:pt x="0" y="8523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4" name="Shape 64"/>
                        <wps:cNvSpPr/>
                        <wps:spPr>
                          <a:xfrm>
                            <a:off x="7157535" y="201250"/>
                            <a:ext cx="50811" cy="88898"/>
                          </a:xfrm>
                          <a:custGeom>
                            <a:avLst/>
                            <a:gdLst/>
                            <a:ahLst/>
                            <a:cxnLst/>
                            <a:rect l="0" t="0" r="0" b="0"/>
                            <a:pathLst>
                              <a:path w="50811" h="88898">
                                <a:moveTo>
                                  <a:pt x="12418" y="0"/>
                                </a:moveTo>
                                <a:cubicBezTo>
                                  <a:pt x="16686" y="259"/>
                                  <a:pt x="21011" y="1239"/>
                                  <a:pt x="25398" y="3662"/>
                                </a:cubicBezTo>
                                <a:cubicBezTo>
                                  <a:pt x="29908" y="1239"/>
                                  <a:pt x="34295" y="259"/>
                                  <a:pt x="38597" y="0"/>
                                </a:cubicBezTo>
                                <a:lnTo>
                                  <a:pt x="50811" y="642"/>
                                </a:lnTo>
                                <a:lnTo>
                                  <a:pt x="50811" y="7630"/>
                                </a:lnTo>
                                <a:lnTo>
                                  <a:pt x="50581" y="7614"/>
                                </a:lnTo>
                                <a:cubicBezTo>
                                  <a:pt x="42945" y="6904"/>
                                  <a:pt x="35803" y="5978"/>
                                  <a:pt x="28877" y="9682"/>
                                </a:cubicBezTo>
                                <a:lnTo>
                                  <a:pt x="28877" y="78958"/>
                                </a:lnTo>
                                <a:cubicBezTo>
                                  <a:pt x="32679" y="77445"/>
                                  <a:pt x="36488" y="76920"/>
                                  <a:pt x="40244" y="76862"/>
                                </a:cubicBezTo>
                                <a:lnTo>
                                  <a:pt x="50811" y="77538"/>
                                </a:lnTo>
                                <a:lnTo>
                                  <a:pt x="50811" y="84525"/>
                                </a:lnTo>
                                <a:lnTo>
                                  <a:pt x="50581" y="84515"/>
                                </a:lnTo>
                                <a:cubicBezTo>
                                  <a:pt x="42484" y="83589"/>
                                  <a:pt x="34880" y="82879"/>
                                  <a:pt x="27245" y="87509"/>
                                </a:cubicBezTo>
                                <a:lnTo>
                                  <a:pt x="25398" y="88898"/>
                                </a:lnTo>
                                <a:lnTo>
                                  <a:pt x="23551" y="87509"/>
                                </a:lnTo>
                                <a:cubicBezTo>
                                  <a:pt x="16163" y="82879"/>
                                  <a:pt x="8558" y="83589"/>
                                  <a:pt x="462" y="84515"/>
                                </a:cubicBezTo>
                                <a:lnTo>
                                  <a:pt x="0" y="84535"/>
                                </a:lnTo>
                                <a:lnTo>
                                  <a:pt x="0" y="77553"/>
                                </a:lnTo>
                                <a:lnTo>
                                  <a:pt x="9697" y="76859"/>
                                </a:lnTo>
                                <a:cubicBezTo>
                                  <a:pt x="13853" y="76859"/>
                                  <a:pt x="17794" y="77322"/>
                                  <a:pt x="21950" y="78958"/>
                                </a:cubicBezTo>
                                <a:lnTo>
                                  <a:pt x="21950" y="9682"/>
                                </a:lnTo>
                                <a:cubicBezTo>
                                  <a:pt x="15023" y="5978"/>
                                  <a:pt x="7851" y="6904"/>
                                  <a:pt x="462" y="7614"/>
                                </a:cubicBezTo>
                                <a:lnTo>
                                  <a:pt x="0" y="7646"/>
                                </a:lnTo>
                                <a:lnTo>
                                  <a:pt x="0" y="656"/>
                                </a:lnTo>
                                <a:lnTo>
                                  <a:pt x="1241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5" name="Shape 65"/>
                        <wps:cNvSpPr/>
                        <wps:spPr>
                          <a:xfrm>
                            <a:off x="7208346" y="195435"/>
                            <a:ext cx="29108" cy="90932"/>
                          </a:xfrm>
                          <a:custGeom>
                            <a:avLst/>
                            <a:gdLst/>
                            <a:ahLst/>
                            <a:cxnLst/>
                            <a:rect l="0" t="0" r="0" b="0"/>
                            <a:pathLst>
                              <a:path w="29108" h="90932">
                                <a:moveTo>
                                  <a:pt x="29108" y="0"/>
                                </a:moveTo>
                                <a:lnTo>
                                  <a:pt x="29108" y="85236"/>
                                </a:lnTo>
                                <a:lnTo>
                                  <a:pt x="27477" y="86162"/>
                                </a:lnTo>
                                <a:cubicBezTo>
                                  <a:pt x="22628" y="89281"/>
                                  <a:pt x="17894" y="90554"/>
                                  <a:pt x="13277" y="90932"/>
                                </a:cubicBezTo>
                                <a:lnTo>
                                  <a:pt x="0" y="90340"/>
                                </a:lnTo>
                                <a:lnTo>
                                  <a:pt x="0" y="83354"/>
                                </a:lnTo>
                                <a:lnTo>
                                  <a:pt x="477" y="83384"/>
                                </a:lnTo>
                                <a:cubicBezTo>
                                  <a:pt x="8082" y="84310"/>
                                  <a:pt x="15008" y="84989"/>
                                  <a:pt x="21935" y="81285"/>
                                </a:cubicBezTo>
                                <a:lnTo>
                                  <a:pt x="21935" y="12040"/>
                                </a:lnTo>
                                <a:cubicBezTo>
                                  <a:pt x="18133" y="13537"/>
                                  <a:pt x="14385" y="14116"/>
                                  <a:pt x="10691" y="14205"/>
                                </a:cubicBezTo>
                                <a:lnTo>
                                  <a:pt x="0" y="13445"/>
                                </a:lnTo>
                                <a:lnTo>
                                  <a:pt x="0" y="6458"/>
                                </a:lnTo>
                                <a:lnTo>
                                  <a:pt x="477" y="6483"/>
                                </a:lnTo>
                                <a:cubicBezTo>
                                  <a:pt x="8544" y="7409"/>
                                  <a:pt x="16178" y="8088"/>
                                  <a:pt x="23567" y="3458"/>
                                </a:cubicBezTo>
                                <a:lnTo>
                                  <a:pt x="2910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7" name="Shape 67"/>
                        <wps:cNvSpPr/>
                        <wps:spPr>
                          <a:xfrm>
                            <a:off x="7140696" y="220194"/>
                            <a:ext cx="33463" cy="8582"/>
                          </a:xfrm>
                          <a:custGeom>
                            <a:avLst/>
                            <a:gdLst/>
                            <a:ahLst/>
                            <a:cxnLst/>
                            <a:rect l="0" t="0" r="0" b="0"/>
                            <a:pathLst>
                              <a:path w="33463" h="8582">
                                <a:moveTo>
                                  <a:pt x="3694" y="710"/>
                                </a:moveTo>
                                <a:cubicBezTo>
                                  <a:pt x="7604" y="3241"/>
                                  <a:pt x="12006" y="2778"/>
                                  <a:pt x="16377" y="2315"/>
                                </a:cubicBezTo>
                                <a:cubicBezTo>
                                  <a:pt x="21242" y="1852"/>
                                  <a:pt x="26783" y="1173"/>
                                  <a:pt x="32078" y="4662"/>
                                </a:cubicBezTo>
                                <a:cubicBezTo>
                                  <a:pt x="33248" y="5341"/>
                                  <a:pt x="33463" y="6730"/>
                                  <a:pt x="32786" y="7656"/>
                                </a:cubicBezTo>
                                <a:cubicBezTo>
                                  <a:pt x="32324" y="8366"/>
                                  <a:pt x="31617" y="8582"/>
                                  <a:pt x="30939" y="8582"/>
                                </a:cubicBezTo>
                                <a:cubicBezTo>
                                  <a:pt x="30477" y="8582"/>
                                  <a:pt x="30231" y="8582"/>
                                  <a:pt x="29769" y="8366"/>
                                </a:cubicBezTo>
                                <a:cubicBezTo>
                                  <a:pt x="25613" y="5804"/>
                                  <a:pt x="21458" y="6267"/>
                                  <a:pt x="16839" y="6730"/>
                                </a:cubicBezTo>
                                <a:cubicBezTo>
                                  <a:pt x="12006" y="7193"/>
                                  <a:pt x="6680" y="7656"/>
                                  <a:pt x="1139" y="4415"/>
                                </a:cubicBezTo>
                                <a:cubicBezTo>
                                  <a:pt x="215" y="3705"/>
                                  <a:pt x="0" y="2315"/>
                                  <a:pt x="677" y="1173"/>
                                </a:cubicBezTo>
                                <a:cubicBezTo>
                                  <a:pt x="1139" y="247"/>
                                  <a:pt x="2524" y="0"/>
                                  <a:pt x="3694" y="71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9" name="Shape 69"/>
                        <wps:cNvSpPr/>
                        <wps:spPr>
                          <a:xfrm>
                            <a:off x="7140696" y="239427"/>
                            <a:ext cx="33463" cy="8582"/>
                          </a:xfrm>
                          <a:custGeom>
                            <a:avLst/>
                            <a:gdLst/>
                            <a:ahLst/>
                            <a:cxnLst/>
                            <a:rect l="0" t="0" r="0" b="0"/>
                            <a:pathLst>
                              <a:path w="33463" h="8582">
                                <a:moveTo>
                                  <a:pt x="3694" y="463"/>
                                </a:moveTo>
                                <a:cubicBezTo>
                                  <a:pt x="7604" y="3242"/>
                                  <a:pt x="12006" y="2778"/>
                                  <a:pt x="16377" y="2315"/>
                                </a:cubicBezTo>
                                <a:cubicBezTo>
                                  <a:pt x="21242" y="1636"/>
                                  <a:pt x="26783" y="1173"/>
                                  <a:pt x="32078" y="4631"/>
                                </a:cubicBezTo>
                                <a:cubicBezTo>
                                  <a:pt x="33248" y="5341"/>
                                  <a:pt x="33463" y="6483"/>
                                  <a:pt x="32786" y="7656"/>
                                </a:cubicBezTo>
                                <a:cubicBezTo>
                                  <a:pt x="32324" y="8335"/>
                                  <a:pt x="31617" y="8582"/>
                                  <a:pt x="30939" y="8582"/>
                                </a:cubicBezTo>
                                <a:cubicBezTo>
                                  <a:pt x="30477" y="8582"/>
                                  <a:pt x="30231" y="8582"/>
                                  <a:pt x="29769" y="8335"/>
                                </a:cubicBezTo>
                                <a:cubicBezTo>
                                  <a:pt x="25613" y="5557"/>
                                  <a:pt x="21458" y="6020"/>
                                  <a:pt x="16839" y="6730"/>
                                </a:cubicBezTo>
                                <a:cubicBezTo>
                                  <a:pt x="12006" y="7193"/>
                                  <a:pt x="6680" y="7656"/>
                                  <a:pt x="1139" y="4168"/>
                                </a:cubicBezTo>
                                <a:cubicBezTo>
                                  <a:pt x="215" y="3705"/>
                                  <a:pt x="0" y="2315"/>
                                  <a:pt x="677" y="1173"/>
                                </a:cubicBezTo>
                                <a:cubicBezTo>
                                  <a:pt x="1139" y="247"/>
                                  <a:pt x="2524" y="0"/>
                                  <a:pt x="3694"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1" name="Shape 71"/>
                        <wps:cNvSpPr/>
                        <wps:spPr>
                          <a:xfrm>
                            <a:off x="7140696" y="258660"/>
                            <a:ext cx="33463" cy="8582"/>
                          </a:xfrm>
                          <a:custGeom>
                            <a:avLst/>
                            <a:gdLst/>
                            <a:ahLst/>
                            <a:cxnLst/>
                            <a:rect l="0" t="0" r="0" b="0"/>
                            <a:pathLst>
                              <a:path w="33463" h="8582">
                                <a:moveTo>
                                  <a:pt x="3694" y="463"/>
                                </a:moveTo>
                                <a:cubicBezTo>
                                  <a:pt x="7604" y="3242"/>
                                  <a:pt x="12006" y="2778"/>
                                  <a:pt x="16377" y="2315"/>
                                </a:cubicBezTo>
                                <a:cubicBezTo>
                                  <a:pt x="21242" y="1636"/>
                                  <a:pt x="26783" y="1173"/>
                                  <a:pt x="32078" y="4631"/>
                                </a:cubicBezTo>
                                <a:cubicBezTo>
                                  <a:pt x="33248" y="5341"/>
                                  <a:pt x="33463" y="6483"/>
                                  <a:pt x="32786" y="7656"/>
                                </a:cubicBezTo>
                                <a:cubicBezTo>
                                  <a:pt x="32324" y="8335"/>
                                  <a:pt x="31617" y="8582"/>
                                  <a:pt x="30939" y="8582"/>
                                </a:cubicBezTo>
                                <a:cubicBezTo>
                                  <a:pt x="30477" y="8582"/>
                                  <a:pt x="30231" y="8582"/>
                                  <a:pt x="29769" y="8335"/>
                                </a:cubicBezTo>
                                <a:cubicBezTo>
                                  <a:pt x="25613" y="5557"/>
                                  <a:pt x="21458" y="6020"/>
                                  <a:pt x="16839" y="6483"/>
                                </a:cubicBezTo>
                                <a:cubicBezTo>
                                  <a:pt x="12006" y="7193"/>
                                  <a:pt x="6680" y="7656"/>
                                  <a:pt x="1139" y="4168"/>
                                </a:cubicBezTo>
                                <a:cubicBezTo>
                                  <a:pt x="215" y="3705"/>
                                  <a:pt x="0" y="2315"/>
                                  <a:pt x="677" y="1173"/>
                                </a:cubicBezTo>
                                <a:cubicBezTo>
                                  <a:pt x="1139" y="247"/>
                                  <a:pt x="2524" y="0"/>
                                  <a:pt x="3694"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3" name="Shape 73"/>
                        <wps:cNvSpPr/>
                        <wps:spPr>
                          <a:xfrm>
                            <a:off x="7191954" y="258660"/>
                            <a:ext cx="33495" cy="8582"/>
                          </a:xfrm>
                          <a:custGeom>
                            <a:avLst/>
                            <a:gdLst/>
                            <a:ahLst/>
                            <a:cxnLst/>
                            <a:rect l="0" t="0" r="0" b="0"/>
                            <a:pathLst>
                              <a:path w="33495" h="8582">
                                <a:moveTo>
                                  <a:pt x="29801" y="463"/>
                                </a:moveTo>
                                <a:cubicBezTo>
                                  <a:pt x="30724" y="0"/>
                                  <a:pt x="32110" y="247"/>
                                  <a:pt x="32786" y="1173"/>
                                </a:cubicBezTo>
                                <a:cubicBezTo>
                                  <a:pt x="33495" y="2315"/>
                                  <a:pt x="33033" y="3705"/>
                                  <a:pt x="32110" y="4168"/>
                                </a:cubicBezTo>
                                <a:cubicBezTo>
                                  <a:pt x="26784" y="7656"/>
                                  <a:pt x="21242" y="7193"/>
                                  <a:pt x="16408" y="6483"/>
                                </a:cubicBezTo>
                                <a:cubicBezTo>
                                  <a:pt x="12006" y="6020"/>
                                  <a:pt x="7604" y="5557"/>
                                  <a:pt x="3694" y="8335"/>
                                </a:cubicBezTo>
                                <a:cubicBezTo>
                                  <a:pt x="3232" y="8582"/>
                                  <a:pt x="2770" y="8582"/>
                                  <a:pt x="2309" y="8582"/>
                                </a:cubicBezTo>
                                <a:cubicBezTo>
                                  <a:pt x="1601" y="8582"/>
                                  <a:pt x="924" y="8335"/>
                                  <a:pt x="462" y="7656"/>
                                </a:cubicBezTo>
                                <a:cubicBezTo>
                                  <a:pt x="0" y="6483"/>
                                  <a:pt x="215" y="5341"/>
                                  <a:pt x="1139" y="4631"/>
                                </a:cubicBezTo>
                                <a:cubicBezTo>
                                  <a:pt x="6680" y="1173"/>
                                  <a:pt x="12006" y="1636"/>
                                  <a:pt x="16870" y="2315"/>
                                </a:cubicBezTo>
                                <a:cubicBezTo>
                                  <a:pt x="21489" y="2778"/>
                                  <a:pt x="25644" y="3242"/>
                                  <a:pt x="29801"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5" name="Shape 75"/>
                        <wps:cNvSpPr/>
                        <wps:spPr>
                          <a:xfrm>
                            <a:off x="7191954" y="239427"/>
                            <a:ext cx="33495" cy="8582"/>
                          </a:xfrm>
                          <a:custGeom>
                            <a:avLst/>
                            <a:gdLst/>
                            <a:ahLst/>
                            <a:cxnLst/>
                            <a:rect l="0" t="0" r="0" b="0"/>
                            <a:pathLst>
                              <a:path w="33495" h="8582">
                                <a:moveTo>
                                  <a:pt x="29801" y="463"/>
                                </a:moveTo>
                                <a:cubicBezTo>
                                  <a:pt x="30724" y="0"/>
                                  <a:pt x="32110" y="247"/>
                                  <a:pt x="32786" y="1173"/>
                                </a:cubicBezTo>
                                <a:cubicBezTo>
                                  <a:pt x="33495" y="2315"/>
                                  <a:pt x="33033" y="3705"/>
                                  <a:pt x="32110" y="4168"/>
                                </a:cubicBezTo>
                                <a:cubicBezTo>
                                  <a:pt x="26784" y="7656"/>
                                  <a:pt x="21242" y="7193"/>
                                  <a:pt x="16408" y="6730"/>
                                </a:cubicBezTo>
                                <a:cubicBezTo>
                                  <a:pt x="12006" y="6020"/>
                                  <a:pt x="7604" y="5557"/>
                                  <a:pt x="3694" y="8335"/>
                                </a:cubicBezTo>
                                <a:cubicBezTo>
                                  <a:pt x="3232" y="8582"/>
                                  <a:pt x="2770" y="8582"/>
                                  <a:pt x="2309" y="8582"/>
                                </a:cubicBezTo>
                                <a:cubicBezTo>
                                  <a:pt x="1601" y="8582"/>
                                  <a:pt x="924" y="8335"/>
                                  <a:pt x="462" y="7656"/>
                                </a:cubicBezTo>
                                <a:cubicBezTo>
                                  <a:pt x="0" y="6483"/>
                                  <a:pt x="215" y="5341"/>
                                  <a:pt x="1139" y="4631"/>
                                </a:cubicBezTo>
                                <a:cubicBezTo>
                                  <a:pt x="6680" y="1173"/>
                                  <a:pt x="12006" y="1852"/>
                                  <a:pt x="16870" y="2315"/>
                                </a:cubicBezTo>
                                <a:cubicBezTo>
                                  <a:pt x="21489" y="2778"/>
                                  <a:pt x="25644" y="3242"/>
                                  <a:pt x="29801"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7" name="Shape 77"/>
                        <wps:cNvSpPr/>
                        <wps:spPr>
                          <a:xfrm>
                            <a:off x="7191954" y="220194"/>
                            <a:ext cx="33495" cy="8582"/>
                          </a:xfrm>
                          <a:custGeom>
                            <a:avLst/>
                            <a:gdLst/>
                            <a:ahLst/>
                            <a:cxnLst/>
                            <a:rect l="0" t="0" r="0" b="0"/>
                            <a:pathLst>
                              <a:path w="33495" h="8582">
                                <a:moveTo>
                                  <a:pt x="29801" y="710"/>
                                </a:moveTo>
                                <a:cubicBezTo>
                                  <a:pt x="30724" y="0"/>
                                  <a:pt x="32110" y="247"/>
                                  <a:pt x="32786" y="1173"/>
                                </a:cubicBezTo>
                                <a:cubicBezTo>
                                  <a:pt x="33495" y="2315"/>
                                  <a:pt x="33033" y="3705"/>
                                  <a:pt x="32110" y="4415"/>
                                </a:cubicBezTo>
                                <a:cubicBezTo>
                                  <a:pt x="26784" y="7656"/>
                                  <a:pt x="21242" y="7193"/>
                                  <a:pt x="16408" y="6730"/>
                                </a:cubicBezTo>
                                <a:cubicBezTo>
                                  <a:pt x="12006" y="6267"/>
                                  <a:pt x="7604" y="5804"/>
                                  <a:pt x="3694" y="8366"/>
                                </a:cubicBezTo>
                                <a:cubicBezTo>
                                  <a:pt x="3232" y="8582"/>
                                  <a:pt x="2770" y="8582"/>
                                  <a:pt x="2309" y="8582"/>
                                </a:cubicBezTo>
                                <a:cubicBezTo>
                                  <a:pt x="1601" y="8582"/>
                                  <a:pt x="924" y="8366"/>
                                  <a:pt x="462" y="7656"/>
                                </a:cubicBezTo>
                                <a:cubicBezTo>
                                  <a:pt x="0" y="6730"/>
                                  <a:pt x="215" y="5341"/>
                                  <a:pt x="1139" y="4662"/>
                                </a:cubicBezTo>
                                <a:cubicBezTo>
                                  <a:pt x="6680" y="1173"/>
                                  <a:pt x="12006" y="1852"/>
                                  <a:pt x="16870" y="2315"/>
                                </a:cubicBezTo>
                                <a:cubicBezTo>
                                  <a:pt x="21489" y="2778"/>
                                  <a:pt x="25644" y="3241"/>
                                  <a:pt x="29801" y="71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9" name="Shape 79"/>
                        <wps:cNvSpPr/>
                        <wps:spPr>
                          <a:xfrm>
                            <a:off x="6866090" y="195435"/>
                            <a:ext cx="28862" cy="90932"/>
                          </a:xfrm>
                          <a:custGeom>
                            <a:avLst/>
                            <a:gdLst/>
                            <a:ahLst/>
                            <a:cxnLst/>
                            <a:rect l="0" t="0" r="0" b="0"/>
                            <a:pathLst>
                              <a:path w="28862" h="90932">
                                <a:moveTo>
                                  <a:pt x="0" y="0"/>
                                </a:moveTo>
                                <a:lnTo>
                                  <a:pt x="5326" y="3458"/>
                                </a:lnTo>
                                <a:cubicBezTo>
                                  <a:pt x="12715" y="8088"/>
                                  <a:pt x="20319" y="7409"/>
                                  <a:pt x="28415" y="6483"/>
                                </a:cubicBezTo>
                                <a:lnTo>
                                  <a:pt x="28862" y="6460"/>
                                </a:lnTo>
                                <a:lnTo>
                                  <a:pt x="28862" y="13446"/>
                                </a:lnTo>
                                <a:lnTo>
                                  <a:pt x="18194" y="14205"/>
                                </a:lnTo>
                                <a:cubicBezTo>
                                  <a:pt x="14500" y="14116"/>
                                  <a:pt x="10744" y="13537"/>
                                  <a:pt x="6927" y="12040"/>
                                </a:cubicBezTo>
                                <a:lnTo>
                                  <a:pt x="6927" y="81285"/>
                                </a:lnTo>
                                <a:cubicBezTo>
                                  <a:pt x="13853" y="84989"/>
                                  <a:pt x="21027" y="84310"/>
                                  <a:pt x="28415" y="83384"/>
                                </a:cubicBezTo>
                                <a:lnTo>
                                  <a:pt x="28862" y="83353"/>
                                </a:lnTo>
                                <a:lnTo>
                                  <a:pt x="28862" y="90340"/>
                                </a:lnTo>
                                <a:lnTo>
                                  <a:pt x="15616" y="90932"/>
                                </a:lnTo>
                                <a:cubicBezTo>
                                  <a:pt x="11030" y="90554"/>
                                  <a:pt x="6358" y="89281"/>
                                  <a:pt x="1632" y="86162"/>
                                </a:cubicBezTo>
                                <a:lnTo>
                                  <a:pt x="0" y="8523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0" name="Shape 80"/>
                        <wps:cNvSpPr/>
                        <wps:spPr>
                          <a:xfrm>
                            <a:off x="6894951" y="201250"/>
                            <a:ext cx="50811" cy="88898"/>
                          </a:xfrm>
                          <a:custGeom>
                            <a:avLst/>
                            <a:gdLst/>
                            <a:ahLst/>
                            <a:cxnLst/>
                            <a:rect l="0" t="0" r="0" b="0"/>
                            <a:pathLst>
                              <a:path w="50811" h="88898">
                                <a:moveTo>
                                  <a:pt x="12310" y="0"/>
                                </a:moveTo>
                                <a:cubicBezTo>
                                  <a:pt x="16639" y="259"/>
                                  <a:pt x="21027" y="1239"/>
                                  <a:pt x="25413" y="3662"/>
                                </a:cubicBezTo>
                                <a:cubicBezTo>
                                  <a:pt x="29800" y="1239"/>
                                  <a:pt x="34187" y="259"/>
                                  <a:pt x="38516" y="0"/>
                                </a:cubicBezTo>
                                <a:lnTo>
                                  <a:pt x="50811" y="643"/>
                                </a:lnTo>
                                <a:lnTo>
                                  <a:pt x="50811" y="7646"/>
                                </a:lnTo>
                                <a:lnTo>
                                  <a:pt x="50350" y="7614"/>
                                </a:lnTo>
                                <a:cubicBezTo>
                                  <a:pt x="42961" y="6904"/>
                                  <a:pt x="35788" y="5978"/>
                                  <a:pt x="28861" y="9682"/>
                                </a:cubicBezTo>
                                <a:lnTo>
                                  <a:pt x="28861" y="78958"/>
                                </a:lnTo>
                                <a:cubicBezTo>
                                  <a:pt x="32679" y="77445"/>
                                  <a:pt x="36434" y="76920"/>
                                  <a:pt x="40160" y="76862"/>
                                </a:cubicBezTo>
                                <a:lnTo>
                                  <a:pt x="50811" y="77539"/>
                                </a:lnTo>
                                <a:lnTo>
                                  <a:pt x="50811" y="84535"/>
                                </a:lnTo>
                                <a:lnTo>
                                  <a:pt x="50350" y="84515"/>
                                </a:lnTo>
                                <a:cubicBezTo>
                                  <a:pt x="42283" y="83589"/>
                                  <a:pt x="34649" y="82879"/>
                                  <a:pt x="27260" y="87509"/>
                                </a:cubicBezTo>
                                <a:lnTo>
                                  <a:pt x="25413" y="88898"/>
                                </a:lnTo>
                                <a:lnTo>
                                  <a:pt x="23566" y="87509"/>
                                </a:lnTo>
                                <a:cubicBezTo>
                                  <a:pt x="16177" y="82879"/>
                                  <a:pt x="8543" y="83589"/>
                                  <a:pt x="231" y="84515"/>
                                </a:cubicBezTo>
                                <a:lnTo>
                                  <a:pt x="0" y="84525"/>
                                </a:lnTo>
                                <a:lnTo>
                                  <a:pt x="0" y="77537"/>
                                </a:lnTo>
                                <a:lnTo>
                                  <a:pt x="9713" y="76859"/>
                                </a:lnTo>
                                <a:cubicBezTo>
                                  <a:pt x="13622" y="76859"/>
                                  <a:pt x="17779" y="77322"/>
                                  <a:pt x="21934" y="78958"/>
                                </a:cubicBezTo>
                                <a:lnTo>
                                  <a:pt x="21934" y="9682"/>
                                </a:lnTo>
                                <a:cubicBezTo>
                                  <a:pt x="15008" y="5978"/>
                                  <a:pt x="7865" y="6904"/>
                                  <a:pt x="231" y="7614"/>
                                </a:cubicBezTo>
                                <a:lnTo>
                                  <a:pt x="0" y="7630"/>
                                </a:lnTo>
                                <a:lnTo>
                                  <a:pt x="0" y="644"/>
                                </a:lnTo>
                                <a:lnTo>
                                  <a:pt x="1231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1" name="Shape 81"/>
                        <wps:cNvSpPr/>
                        <wps:spPr>
                          <a:xfrm>
                            <a:off x="6945762" y="195435"/>
                            <a:ext cx="28877" cy="90932"/>
                          </a:xfrm>
                          <a:custGeom>
                            <a:avLst/>
                            <a:gdLst/>
                            <a:ahLst/>
                            <a:cxnLst/>
                            <a:rect l="0" t="0" r="0" b="0"/>
                            <a:pathLst>
                              <a:path w="28877" h="90932">
                                <a:moveTo>
                                  <a:pt x="28877" y="0"/>
                                </a:moveTo>
                                <a:lnTo>
                                  <a:pt x="28877" y="85236"/>
                                </a:lnTo>
                                <a:lnTo>
                                  <a:pt x="27246" y="86162"/>
                                </a:lnTo>
                                <a:cubicBezTo>
                                  <a:pt x="22520" y="89281"/>
                                  <a:pt x="17849" y="90554"/>
                                  <a:pt x="13230" y="90932"/>
                                </a:cubicBezTo>
                                <a:lnTo>
                                  <a:pt x="0" y="90350"/>
                                </a:lnTo>
                                <a:lnTo>
                                  <a:pt x="0" y="83355"/>
                                </a:lnTo>
                                <a:lnTo>
                                  <a:pt x="462" y="83384"/>
                                </a:lnTo>
                                <a:cubicBezTo>
                                  <a:pt x="7851" y="84310"/>
                                  <a:pt x="15024" y="84989"/>
                                  <a:pt x="21951" y="81285"/>
                                </a:cubicBezTo>
                                <a:lnTo>
                                  <a:pt x="21951" y="12040"/>
                                </a:lnTo>
                                <a:cubicBezTo>
                                  <a:pt x="18133" y="13537"/>
                                  <a:pt x="14377" y="14116"/>
                                  <a:pt x="10652" y="14205"/>
                                </a:cubicBezTo>
                                <a:lnTo>
                                  <a:pt x="0" y="13461"/>
                                </a:lnTo>
                                <a:lnTo>
                                  <a:pt x="0" y="6459"/>
                                </a:lnTo>
                                <a:lnTo>
                                  <a:pt x="462" y="6483"/>
                                </a:lnTo>
                                <a:cubicBezTo>
                                  <a:pt x="8559" y="7409"/>
                                  <a:pt x="16163" y="8088"/>
                                  <a:pt x="23551" y="3458"/>
                                </a:cubicBezTo>
                                <a:lnTo>
                                  <a:pt x="2887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3" name="Shape 83"/>
                        <wps:cNvSpPr/>
                        <wps:spPr>
                          <a:xfrm>
                            <a:off x="6877881" y="220194"/>
                            <a:ext cx="33710" cy="8582"/>
                          </a:xfrm>
                          <a:custGeom>
                            <a:avLst/>
                            <a:gdLst/>
                            <a:ahLst/>
                            <a:cxnLst/>
                            <a:rect l="0" t="0" r="0" b="0"/>
                            <a:pathLst>
                              <a:path w="33710" h="8582">
                                <a:moveTo>
                                  <a:pt x="3694" y="710"/>
                                </a:moveTo>
                                <a:cubicBezTo>
                                  <a:pt x="7850" y="3241"/>
                                  <a:pt x="12221" y="2778"/>
                                  <a:pt x="16624" y="2315"/>
                                </a:cubicBezTo>
                                <a:cubicBezTo>
                                  <a:pt x="21457" y="1852"/>
                                  <a:pt x="26783" y="1173"/>
                                  <a:pt x="32324" y="4662"/>
                                </a:cubicBezTo>
                                <a:cubicBezTo>
                                  <a:pt x="33248" y="5341"/>
                                  <a:pt x="33710" y="6730"/>
                                  <a:pt x="33001" y="7656"/>
                                </a:cubicBezTo>
                                <a:cubicBezTo>
                                  <a:pt x="32540" y="8366"/>
                                  <a:pt x="31862" y="8582"/>
                                  <a:pt x="31155" y="8582"/>
                                </a:cubicBezTo>
                                <a:cubicBezTo>
                                  <a:pt x="30693" y="8582"/>
                                  <a:pt x="30231" y="8582"/>
                                  <a:pt x="30015" y="8366"/>
                                </a:cubicBezTo>
                                <a:cubicBezTo>
                                  <a:pt x="25860" y="5804"/>
                                  <a:pt x="21457" y="6267"/>
                                  <a:pt x="17086" y="6730"/>
                                </a:cubicBezTo>
                                <a:cubicBezTo>
                                  <a:pt x="12221" y="7193"/>
                                  <a:pt x="6927" y="7656"/>
                                  <a:pt x="1385" y="4415"/>
                                </a:cubicBezTo>
                                <a:cubicBezTo>
                                  <a:pt x="461" y="3705"/>
                                  <a:pt x="0" y="2315"/>
                                  <a:pt x="677" y="1173"/>
                                </a:cubicBezTo>
                                <a:cubicBezTo>
                                  <a:pt x="1385" y="247"/>
                                  <a:pt x="2770" y="0"/>
                                  <a:pt x="3694" y="71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5" name="Shape 85"/>
                        <wps:cNvSpPr/>
                        <wps:spPr>
                          <a:xfrm>
                            <a:off x="6877881" y="239427"/>
                            <a:ext cx="33710" cy="8582"/>
                          </a:xfrm>
                          <a:custGeom>
                            <a:avLst/>
                            <a:gdLst/>
                            <a:ahLst/>
                            <a:cxnLst/>
                            <a:rect l="0" t="0" r="0" b="0"/>
                            <a:pathLst>
                              <a:path w="33710" h="8582">
                                <a:moveTo>
                                  <a:pt x="3694" y="463"/>
                                </a:moveTo>
                                <a:cubicBezTo>
                                  <a:pt x="7850" y="3242"/>
                                  <a:pt x="12221" y="2778"/>
                                  <a:pt x="16624" y="2315"/>
                                </a:cubicBezTo>
                                <a:cubicBezTo>
                                  <a:pt x="21457" y="1636"/>
                                  <a:pt x="26783" y="1173"/>
                                  <a:pt x="32324" y="4631"/>
                                </a:cubicBezTo>
                                <a:cubicBezTo>
                                  <a:pt x="33248" y="5341"/>
                                  <a:pt x="33710" y="6483"/>
                                  <a:pt x="33001" y="7656"/>
                                </a:cubicBezTo>
                                <a:cubicBezTo>
                                  <a:pt x="32540" y="8335"/>
                                  <a:pt x="31862" y="8582"/>
                                  <a:pt x="31155" y="8582"/>
                                </a:cubicBezTo>
                                <a:cubicBezTo>
                                  <a:pt x="30693" y="8582"/>
                                  <a:pt x="30231" y="8582"/>
                                  <a:pt x="30015" y="8335"/>
                                </a:cubicBezTo>
                                <a:cubicBezTo>
                                  <a:pt x="25860" y="5557"/>
                                  <a:pt x="21457" y="6020"/>
                                  <a:pt x="17086" y="6730"/>
                                </a:cubicBezTo>
                                <a:cubicBezTo>
                                  <a:pt x="12221" y="7193"/>
                                  <a:pt x="6927" y="7656"/>
                                  <a:pt x="1385" y="4168"/>
                                </a:cubicBezTo>
                                <a:cubicBezTo>
                                  <a:pt x="461" y="3705"/>
                                  <a:pt x="0" y="2315"/>
                                  <a:pt x="677" y="1173"/>
                                </a:cubicBezTo>
                                <a:cubicBezTo>
                                  <a:pt x="1385" y="247"/>
                                  <a:pt x="2770" y="0"/>
                                  <a:pt x="3694"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7" name="Shape 87"/>
                        <wps:cNvSpPr/>
                        <wps:spPr>
                          <a:xfrm>
                            <a:off x="6877881" y="258660"/>
                            <a:ext cx="33710" cy="8582"/>
                          </a:xfrm>
                          <a:custGeom>
                            <a:avLst/>
                            <a:gdLst/>
                            <a:ahLst/>
                            <a:cxnLst/>
                            <a:rect l="0" t="0" r="0" b="0"/>
                            <a:pathLst>
                              <a:path w="33710" h="8582">
                                <a:moveTo>
                                  <a:pt x="3694" y="463"/>
                                </a:moveTo>
                                <a:cubicBezTo>
                                  <a:pt x="7850" y="3242"/>
                                  <a:pt x="12221" y="2778"/>
                                  <a:pt x="16624" y="2315"/>
                                </a:cubicBezTo>
                                <a:cubicBezTo>
                                  <a:pt x="21457" y="1636"/>
                                  <a:pt x="26783" y="1173"/>
                                  <a:pt x="32324" y="4631"/>
                                </a:cubicBezTo>
                                <a:cubicBezTo>
                                  <a:pt x="33248" y="5341"/>
                                  <a:pt x="33710" y="6483"/>
                                  <a:pt x="33001" y="7656"/>
                                </a:cubicBezTo>
                                <a:cubicBezTo>
                                  <a:pt x="32540" y="8335"/>
                                  <a:pt x="31862" y="8582"/>
                                  <a:pt x="31155" y="8582"/>
                                </a:cubicBezTo>
                                <a:cubicBezTo>
                                  <a:pt x="30693" y="8582"/>
                                  <a:pt x="30231" y="8582"/>
                                  <a:pt x="30015" y="8335"/>
                                </a:cubicBezTo>
                                <a:cubicBezTo>
                                  <a:pt x="25860" y="5557"/>
                                  <a:pt x="21457" y="6020"/>
                                  <a:pt x="17086" y="6483"/>
                                </a:cubicBezTo>
                                <a:cubicBezTo>
                                  <a:pt x="12221" y="7193"/>
                                  <a:pt x="6927" y="7656"/>
                                  <a:pt x="1385" y="4168"/>
                                </a:cubicBezTo>
                                <a:cubicBezTo>
                                  <a:pt x="461" y="3705"/>
                                  <a:pt x="0" y="2315"/>
                                  <a:pt x="677" y="1173"/>
                                </a:cubicBezTo>
                                <a:cubicBezTo>
                                  <a:pt x="1385" y="247"/>
                                  <a:pt x="2770" y="0"/>
                                  <a:pt x="3694"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9" name="Shape 89"/>
                        <wps:cNvSpPr/>
                        <wps:spPr>
                          <a:xfrm>
                            <a:off x="6929139" y="258660"/>
                            <a:ext cx="33495" cy="8582"/>
                          </a:xfrm>
                          <a:custGeom>
                            <a:avLst/>
                            <a:gdLst/>
                            <a:ahLst/>
                            <a:cxnLst/>
                            <a:rect l="0" t="0" r="0" b="0"/>
                            <a:pathLst>
                              <a:path w="33495" h="8582">
                                <a:moveTo>
                                  <a:pt x="30016" y="463"/>
                                </a:moveTo>
                                <a:cubicBezTo>
                                  <a:pt x="30939" y="0"/>
                                  <a:pt x="32325" y="247"/>
                                  <a:pt x="33033" y="1173"/>
                                </a:cubicBezTo>
                                <a:cubicBezTo>
                                  <a:pt x="33495" y="2315"/>
                                  <a:pt x="33248" y="3705"/>
                                  <a:pt x="32325" y="4168"/>
                                </a:cubicBezTo>
                                <a:cubicBezTo>
                                  <a:pt x="26783" y="7656"/>
                                  <a:pt x="21489" y="7193"/>
                                  <a:pt x="16624" y="6483"/>
                                </a:cubicBezTo>
                                <a:cubicBezTo>
                                  <a:pt x="12006" y="6020"/>
                                  <a:pt x="7851" y="5557"/>
                                  <a:pt x="3694" y="8335"/>
                                </a:cubicBezTo>
                                <a:cubicBezTo>
                                  <a:pt x="3479" y="8582"/>
                                  <a:pt x="3017" y="8582"/>
                                  <a:pt x="2524" y="8582"/>
                                </a:cubicBezTo>
                                <a:cubicBezTo>
                                  <a:pt x="1847" y="8582"/>
                                  <a:pt x="1139" y="8335"/>
                                  <a:pt x="677" y="7656"/>
                                </a:cubicBezTo>
                                <a:cubicBezTo>
                                  <a:pt x="0" y="6483"/>
                                  <a:pt x="462" y="5341"/>
                                  <a:pt x="1385" y="4631"/>
                                </a:cubicBezTo>
                                <a:cubicBezTo>
                                  <a:pt x="6711" y="1173"/>
                                  <a:pt x="12253" y="1636"/>
                                  <a:pt x="17086" y="2315"/>
                                </a:cubicBezTo>
                                <a:cubicBezTo>
                                  <a:pt x="21489" y="2778"/>
                                  <a:pt x="25860" y="3242"/>
                                  <a:pt x="30016"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1" name="Shape 91"/>
                        <wps:cNvSpPr/>
                        <wps:spPr>
                          <a:xfrm>
                            <a:off x="6929139" y="239427"/>
                            <a:ext cx="33495" cy="8582"/>
                          </a:xfrm>
                          <a:custGeom>
                            <a:avLst/>
                            <a:gdLst/>
                            <a:ahLst/>
                            <a:cxnLst/>
                            <a:rect l="0" t="0" r="0" b="0"/>
                            <a:pathLst>
                              <a:path w="33495" h="8582">
                                <a:moveTo>
                                  <a:pt x="30016" y="463"/>
                                </a:moveTo>
                                <a:cubicBezTo>
                                  <a:pt x="30939" y="0"/>
                                  <a:pt x="32325" y="247"/>
                                  <a:pt x="33033" y="1173"/>
                                </a:cubicBezTo>
                                <a:cubicBezTo>
                                  <a:pt x="33495" y="2315"/>
                                  <a:pt x="33248" y="3705"/>
                                  <a:pt x="32325" y="4168"/>
                                </a:cubicBezTo>
                                <a:cubicBezTo>
                                  <a:pt x="26783" y="7656"/>
                                  <a:pt x="21489" y="7193"/>
                                  <a:pt x="16624" y="6730"/>
                                </a:cubicBezTo>
                                <a:cubicBezTo>
                                  <a:pt x="12006" y="6020"/>
                                  <a:pt x="7851" y="5557"/>
                                  <a:pt x="3694" y="8335"/>
                                </a:cubicBezTo>
                                <a:cubicBezTo>
                                  <a:pt x="3479" y="8582"/>
                                  <a:pt x="3017" y="8582"/>
                                  <a:pt x="2524" y="8582"/>
                                </a:cubicBezTo>
                                <a:cubicBezTo>
                                  <a:pt x="1847" y="8582"/>
                                  <a:pt x="1139" y="8335"/>
                                  <a:pt x="677" y="7656"/>
                                </a:cubicBezTo>
                                <a:cubicBezTo>
                                  <a:pt x="0" y="6483"/>
                                  <a:pt x="462" y="5341"/>
                                  <a:pt x="1385" y="4631"/>
                                </a:cubicBezTo>
                                <a:cubicBezTo>
                                  <a:pt x="6711" y="1173"/>
                                  <a:pt x="12253" y="1636"/>
                                  <a:pt x="17086" y="2315"/>
                                </a:cubicBezTo>
                                <a:cubicBezTo>
                                  <a:pt x="21489" y="2778"/>
                                  <a:pt x="25860" y="3242"/>
                                  <a:pt x="30016"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3" name="Shape 93"/>
                        <wps:cNvSpPr/>
                        <wps:spPr>
                          <a:xfrm>
                            <a:off x="6929139" y="220194"/>
                            <a:ext cx="33495" cy="8582"/>
                          </a:xfrm>
                          <a:custGeom>
                            <a:avLst/>
                            <a:gdLst/>
                            <a:ahLst/>
                            <a:cxnLst/>
                            <a:rect l="0" t="0" r="0" b="0"/>
                            <a:pathLst>
                              <a:path w="33495" h="8582">
                                <a:moveTo>
                                  <a:pt x="30016" y="710"/>
                                </a:moveTo>
                                <a:cubicBezTo>
                                  <a:pt x="30939" y="0"/>
                                  <a:pt x="32325" y="247"/>
                                  <a:pt x="33033" y="1173"/>
                                </a:cubicBezTo>
                                <a:cubicBezTo>
                                  <a:pt x="33495" y="2315"/>
                                  <a:pt x="33248" y="3705"/>
                                  <a:pt x="32325" y="4415"/>
                                </a:cubicBezTo>
                                <a:cubicBezTo>
                                  <a:pt x="26783" y="7656"/>
                                  <a:pt x="21489" y="7193"/>
                                  <a:pt x="16624" y="6730"/>
                                </a:cubicBezTo>
                                <a:cubicBezTo>
                                  <a:pt x="12006" y="6267"/>
                                  <a:pt x="7851" y="5804"/>
                                  <a:pt x="3694" y="8366"/>
                                </a:cubicBezTo>
                                <a:cubicBezTo>
                                  <a:pt x="3479" y="8582"/>
                                  <a:pt x="3017" y="8582"/>
                                  <a:pt x="2524" y="8582"/>
                                </a:cubicBezTo>
                                <a:cubicBezTo>
                                  <a:pt x="1847" y="8582"/>
                                  <a:pt x="1139" y="8366"/>
                                  <a:pt x="677" y="7656"/>
                                </a:cubicBezTo>
                                <a:cubicBezTo>
                                  <a:pt x="0" y="6730"/>
                                  <a:pt x="462" y="5341"/>
                                  <a:pt x="1385" y="4662"/>
                                </a:cubicBezTo>
                                <a:cubicBezTo>
                                  <a:pt x="6711" y="1173"/>
                                  <a:pt x="12253" y="1852"/>
                                  <a:pt x="17086" y="2315"/>
                                </a:cubicBezTo>
                                <a:cubicBezTo>
                                  <a:pt x="21489" y="2778"/>
                                  <a:pt x="25860" y="3241"/>
                                  <a:pt x="30016" y="71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5" name="Shape 95"/>
                        <wps:cNvSpPr/>
                        <wps:spPr>
                          <a:xfrm>
                            <a:off x="7040459" y="255634"/>
                            <a:ext cx="20780" cy="32199"/>
                          </a:xfrm>
                          <a:custGeom>
                            <a:avLst/>
                            <a:gdLst/>
                            <a:ahLst/>
                            <a:cxnLst/>
                            <a:rect l="0" t="0" r="0" b="0"/>
                            <a:pathLst>
                              <a:path w="20780" h="32199">
                                <a:moveTo>
                                  <a:pt x="3910" y="0"/>
                                </a:moveTo>
                                <a:cubicBezTo>
                                  <a:pt x="6003" y="0"/>
                                  <a:pt x="8065" y="0"/>
                                  <a:pt x="10375" y="0"/>
                                </a:cubicBezTo>
                                <a:cubicBezTo>
                                  <a:pt x="12467" y="0"/>
                                  <a:pt x="14777" y="0"/>
                                  <a:pt x="16839" y="0"/>
                                </a:cubicBezTo>
                                <a:lnTo>
                                  <a:pt x="20780" y="32199"/>
                                </a:lnTo>
                                <a:cubicBezTo>
                                  <a:pt x="16839" y="31983"/>
                                  <a:pt x="13145" y="31983"/>
                                  <a:pt x="9235" y="31983"/>
                                </a:cubicBezTo>
                                <a:cubicBezTo>
                                  <a:pt x="6218" y="31983"/>
                                  <a:pt x="2986" y="31983"/>
                                  <a:pt x="0" y="32199"/>
                                </a:cubicBezTo>
                                <a:lnTo>
                                  <a:pt x="391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7" name="Shape 97"/>
                        <wps:cNvSpPr/>
                        <wps:spPr>
                          <a:xfrm>
                            <a:off x="7008596" y="534775"/>
                            <a:ext cx="33248" cy="8573"/>
                          </a:xfrm>
                          <a:custGeom>
                            <a:avLst/>
                            <a:gdLst/>
                            <a:ahLst/>
                            <a:cxnLst/>
                            <a:rect l="0" t="0" r="0" b="0"/>
                            <a:pathLst>
                              <a:path w="33248" h="8573">
                                <a:moveTo>
                                  <a:pt x="3448" y="466"/>
                                </a:moveTo>
                                <a:cubicBezTo>
                                  <a:pt x="7142" y="2782"/>
                                  <a:pt x="10621" y="2782"/>
                                  <a:pt x="14315" y="2550"/>
                                </a:cubicBezTo>
                                <a:cubicBezTo>
                                  <a:pt x="14993" y="2318"/>
                                  <a:pt x="15701" y="2318"/>
                                  <a:pt x="16378" y="2318"/>
                                </a:cubicBezTo>
                                <a:cubicBezTo>
                                  <a:pt x="19148" y="1855"/>
                                  <a:pt x="22165" y="1624"/>
                                  <a:pt x="25398" y="2087"/>
                                </a:cubicBezTo>
                                <a:cubicBezTo>
                                  <a:pt x="27460" y="2318"/>
                                  <a:pt x="29770" y="3245"/>
                                  <a:pt x="32079" y="4634"/>
                                </a:cubicBezTo>
                                <a:cubicBezTo>
                                  <a:pt x="32541" y="4865"/>
                                  <a:pt x="32786" y="5328"/>
                                  <a:pt x="33002" y="5792"/>
                                </a:cubicBezTo>
                                <a:cubicBezTo>
                                  <a:pt x="33248" y="6486"/>
                                  <a:pt x="33002" y="6949"/>
                                  <a:pt x="32786" y="7647"/>
                                </a:cubicBezTo>
                                <a:cubicBezTo>
                                  <a:pt x="32325" y="8341"/>
                                  <a:pt x="31617" y="8573"/>
                                  <a:pt x="30939" y="8573"/>
                                </a:cubicBezTo>
                                <a:cubicBezTo>
                                  <a:pt x="30477" y="8573"/>
                                  <a:pt x="30016" y="8573"/>
                                  <a:pt x="29770" y="8341"/>
                                </a:cubicBezTo>
                                <a:cubicBezTo>
                                  <a:pt x="26322" y="6023"/>
                                  <a:pt x="22843" y="6023"/>
                                  <a:pt x="19395" y="6255"/>
                                </a:cubicBezTo>
                                <a:cubicBezTo>
                                  <a:pt x="18472" y="6486"/>
                                  <a:pt x="17763" y="6486"/>
                                  <a:pt x="16839" y="6486"/>
                                </a:cubicBezTo>
                                <a:cubicBezTo>
                                  <a:pt x="12006" y="7184"/>
                                  <a:pt x="6680" y="7647"/>
                                  <a:pt x="1139" y="4171"/>
                                </a:cubicBezTo>
                                <a:cubicBezTo>
                                  <a:pt x="215" y="3708"/>
                                  <a:pt x="0" y="2318"/>
                                  <a:pt x="462" y="1161"/>
                                </a:cubicBezTo>
                                <a:cubicBezTo>
                                  <a:pt x="1139" y="235"/>
                                  <a:pt x="2525" y="0"/>
                                  <a:pt x="3448" y="46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9" name="Shape 99"/>
                        <wps:cNvSpPr/>
                        <wps:spPr>
                          <a:xfrm>
                            <a:off x="7008596" y="554002"/>
                            <a:ext cx="33464" cy="8573"/>
                          </a:xfrm>
                          <a:custGeom>
                            <a:avLst/>
                            <a:gdLst/>
                            <a:ahLst/>
                            <a:cxnLst/>
                            <a:rect l="0" t="0" r="0" b="0"/>
                            <a:pathLst>
                              <a:path w="33464" h="8573">
                                <a:moveTo>
                                  <a:pt x="3448" y="463"/>
                                </a:moveTo>
                                <a:cubicBezTo>
                                  <a:pt x="7604" y="3245"/>
                                  <a:pt x="12006" y="2782"/>
                                  <a:pt x="16378" y="2318"/>
                                </a:cubicBezTo>
                                <a:cubicBezTo>
                                  <a:pt x="21242" y="1624"/>
                                  <a:pt x="26783" y="1158"/>
                                  <a:pt x="32079" y="4634"/>
                                </a:cubicBezTo>
                                <a:cubicBezTo>
                                  <a:pt x="33002" y="5097"/>
                                  <a:pt x="33464" y="6486"/>
                                  <a:pt x="32786" y="7644"/>
                                </a:cubicBezTo>
                                <a:cubicBezTo>
                                  <a:pt x="32325" y="8341"/>
                                  <a:pt x="31617" y="8573"/>
                                  <a:pt x="30939" y="8573"/>
                                </a:cubicBezTo>
                                <a:cubicBezTo>
                                  <a:pt x="30477" y="8573"/>
                                  <a:pt x="30016" y="8573"/>
                                  <a:pt x="29770" y="8341"/>
                                </a:cubicBezTo>
                                <a:cubicBezTo>
                                  <a:pt x="25614" y="5560"/>
                                  <a:pt x="21458" y="6023"/>
                                  <a:pt x="16839" y="6486"/>
                                </a:cubicBezTo>
                                <a:cubicBezTo>
                                  <a:pt x="12006" y="7181"/>
                                  <a:pt x="6680" y="7644"/>
                                  <a:pt x="1139" y="4171"/>
                                </a:cubicBezTo>
                                <a:cubicBezTo>
                                  <a:pt x="215" y="3708"/>
                                  <a:pt x="0" y="2318"/>
                                  <a:pt x="462" y="1158"/>
                                </a:cubicBezTo>
                                <a:cubicBezTo>
                                  <a:pt x="1139" y="232"/>
                                  <a:pt x="2525" y="0"/>
                                  <a:pt x="3448"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1" name="Shape 101"/>
                        <wps:cNvSpPr/>
                        <wps:spPr>
                          <a:xfrm>
                            <a:off x="7008811" y="573229"/>
                            <a:ext cx="33248" cy="8570"/>
                          </a:xfrm>
                          <a:custGeom>
                            <a:avLst/>
                            <a:gdLst/>
                            <a:ahLst/>
                            <a:cxnLst/>
                            <a:rect l="0" t="0" r="0" b="0"/>
                            <a:pathLst>
                              <a:path w="33248" h="8570">
                                <a:moveTo>
                                  <a:pt x="3232" y="463"/>
                                </a:moveTo>
                                <a:cubicBezTo>
                                  <a:pt x="7173" y="3013"/>
                                  <a:pt x="11083" y="2782"/>
                                  <a:pt x="15239" y="2315"/>
                                </a:cubicBezTo>
                                <a:cubicBezTo>
                                  <a:pt x="15701" y="2315"/>
                                  <a:pt x="15947" y="2315"/>
                                  <a:pt x="16163" y="2315"/>
                                </a:cubicBezTo>
                                <a:cubicBezTo>
                                  <a:pt x="20318" y="1852"/>
                                  <a:pt x="24936" y="1389"/>
                                  <a:pt x="29554" y="3245"/>
                                </a:cubicBezTo>
                                <a:cubicBezTo>
                                  <a:pt x="30262" y="3708"/>
                                  <a:pt x="31186" y="4171"/>
                                  <a:pt x="31863" y="4634"/>
                                </a:cubicBezTo>
                                <a:cubicBezTo>
                                  <a:pt x="32786" y="5097"/>
                                  <a:pt x="33248" y="6486"/>
                                  <a:pt x="32571" y="7644"/>
                                </a:cubicBezTo>
                                <a:cubicBezTo>
                                  <a:pt x="32110" y="8338"/>
                                  <a:pt x="31401" y="8570"/>
                                  <a:pt x="30724" y="8570"/>
                                </a:cubicBezTo>
                                <a:cubicBezTo>
                                  <a:pt x="30262" y="8570"/>
                                  <a:pt x="29801" y="8570"/>
                                  <a:pt x="29554" y="8338"/>
                                </a:cubicBezTo>
                                <a:cubicBezTo>
                                  <a:pt x="26567" y="6255"/>
                                  <a:pt x="23551" y="6023"/>
                                  <a:pt x="20318" y="6255"/>
                                </a:cubicBezTo>
                                <a:cubicBezTo>
                                  <a:pt x="19179" y="6255"/>
                                  <a:pt x="17794" y="6486"/>
                                  <a:pt x="16624" y="6486"/>
                                </a:cubicBezTo>
                                <a:cubicBezTo>
                                  <a:pt x="14562" y="6718"/>
                                  <a:pt x="12006" y="6949"/>
                                  <a:pt x="9697" y="6949"/>
                                </a:cubicBezTo>
                                <a:cubicBezTo>
                                  <a:pt x="6927" y="6718"/>
                                  <a:pt x="3941" y="6023"/>
                                  <a:pt x="924" y="4171"/>
                                </a:cubicBezTo>
                                <a:cubicBezTo>
                                  <a:pt x="708" y="3939"/>
                                  <a:pt x="462" y="3708"/>
                                  <a:pt x="246" y="3245"/>
                                </a:cubicBezTo>
                                <a:cubicBezTo>
                                  <a:pt x="0" y="3245"/>
                                  <a:pt x="0" y="3013"/>
                                  <a:pt x="0" y="2782"/>
                                </a:cubicBezTo>
                                <a:cubicBezTo>
                                  <a:pt x="0" y="2315"/>
                                  <a:pt x="0" y="1621"/>
                                  <a:pt x="246" y="1158"/>
                                </a:cubicBezTo>
                                <a:cubicBezTo>
                                  <a:pt x="924" y="232"/>
                                  <a:pt x="2309" y="0"/>
                                  <a:pt x="3232"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3" name="Shape 103"/>
                        <wps:cNvSpPr/>
                        <wps:spPr>
                          <a:xfrm>
                            <a:off x="7059607" y="573229"/>
                            <a:ext cx="33279" cy="8570"/>
                          </a:xfrm>
                          <a:custGeom>
                            <a:avLst/>
                            <a:gdLst/>
                            <a:ahLst/>
                            <a:cxnLst/>
                            <a:rect l="0" t="0" r="0" b="0"/>
                            <a:pathLst>
                              <a:path w="33279" h="8570">
                                <a:moveTo>
                                  <a:pt x="30046" y="463"/>
                                </a:moveTo>
                                <a:cubicBezTo>
                                  <a:pt x="30970" y="0"/>
                                  <a:pt x="32355" y="232"/>
                                  <a:pt x="33033" y="1158"/>
                                </a:cubicBezTo>
                                <a:cubicBezTo>
                                  <a:pt x="33279" y="1621"/>
                                  <a:pt x="33279" y="2315"/>
                                  <a:pt x="33279" y="2782"/>
                                </a:cubicBezTo>
                                <a:cubicBezTo>
                                  <a:pt x="33279" y="3013"/>
                                  <a:pt x="33279" y="3245"/>
                                  <a:pt x="33033" y="3245"/>
                                </a:cubicBezTo>
                                <a:cubicBezTo>
                                  <a:pt x="33033" y="3708"/>
                                  <a:pt x="32571" y="3939"/>
                                  <a:pt x="32355" y="4171"/>
                                </a:cubicBezTo>
                                <a:cubicBezTo>
                                  <a:pt x="29339" y="6023"/>
                                  <a:pt x="26353" y="6718"/>
                                  <a:pt x="23582" y="6949"/>
                                </a:cubicBezTo>
                                <a:cubicBezTo>
                                  <a:pt x="21272" y="6949"/>
                                  <a:pt x="18964" y="6718"/>
                                  <a:pt x="16655" y="6486"/>
                                </a:cubicBezTo>
                                <a:cubicBezTo>
                                  <a:pt x="15485" y="6486"/>
                                  <a:pt x="14099" y="6255"/>
                                  <a:pt x="12960" y="6255"/>
                                </a:cubicBezTo>
                                <a:cubicBezTo>
                                  <a:pt x="9728" y="6023"/>
                                  <a:pt x="6711" y="6255"/>
                                  <a:pt x="3694" y="8338"/>
                                </a:cubicBezTo>
                                <a:cubicBezTo>
                                  <a:pt x="3478" y="8570"/>
                                  <a:pt x="3017" y="8570"/>
                                  <a:pt x="2555" y="8570"/>
                                </a:cubicBezTo>
                                <a:cubicBezTo>
                                  <a:pt x="1847" y="8570"/>
                                  <a:pt x="1170" y="8338"/>
                                  <a:pt x="708" y="7644"/>
                                </a:cubicBezTo>
                                <a:cubicBezTo>
                                  <a:pt x="0" y="6486"/>
                                  <a:pt x="461" y="5097"/>
                                  <a:pt x="1385" y="4634"/>
                                </a:cubicBezTo>
                                <a:cubicBezTo>
                                  <a:pt x="2309" y="4171"/>
                                  <a:pt x="3017" y="3708"/>
                                  <a:pt x="3694" y="3245"/>
                                </a:cubicBezTo>
                                <a:cubicBezTo>
                                  <a:pt x="8312" y="1389"/>
                                  <a:pt x="12960" y="1852"/>
                                  <a:pt x="17117" y="2315"/>
                                </a:cubicBezTo>
                                <a:cubicBezTo>
                                  <a:pt x="17332" y="2315"/>
                                  <a:pt x="17793" y="2315"/>
                                  <a:pt x="18040" y="2315"/>
                                </a:cubicBezTo>
                                <a:cubicBezTo>
                                  <a:pt x="22196" y="2782"/>
                                  <a:pt x="26106" y="3013"/>
                                  <a:pt x="30046"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5" name="Shape 105"/>
                        <wps:cNvSpPr/>
                        <wps:spPr>
                          <a:xfrm>
                            <a:off x="7059607" y="554002"/>
                            <a:ext cx="33741" cy="8573"/>
                          </a:xfrm>
                          <a:custGeom>
                            <a:avLst/>
                            <a:gdLst/>
                            <a:ahLst/>
                            <a:cxnLst/>
                            <a:rect l="0" t="0" r="0" b="0"/>
                            <a:pathLst>
                              <a:path w="33741" h="8573">
                                <a:moveTo>
                                  <a:pt x="30046" y="463"/>
                                </a:moveTo>
                                <a:cubicBezTo>
                                  <a:pt x="30970" y="0"/>
                                  <a:pt x="32355" y="232"/>
                                  <a:pt x="33033" y="1158"/>
                                </a:cubicBezTo>
                                <a:cubicBezTo>
                                  <a:pt x="33741" y="2318"/>
                                  <a:pt x="33279" y="3708"/>
                                  <a:pt x="32355" y="4171"/>
                                </a:cubicBezTo>
                                <a:cubicBezTo>
                                  <a:pt x="26814" y="7644"/>
                                  <a:pt x="21488" y="7181"/>
                                  <a:pt x="16655" y="6486"/>
                                </a:cubicBezTo>
                                <a:cubicBezTo>
                                  <a:pt x="12037" y="6023"/>
                                  <a:pt x="7850" y="5560"/>
                                  <a:pt x="3694" y="8341"/>
                                </a:cubicBezTo>
                                <a:cubicBezTo>
                                  <a:pt x="3478" y="8573"/>
                                  <a:pt x="3017" y="8573"/>
                                  <a:pt x="2555" y="8573"/>
                                </a:cubicBezTo>
                                <a:cubicBezTo>
                                  <a:pt x="1847" y="8573"/>
                                  <a:pt x="1170" y="8341"/>
                                  <a:pt x="708" y="7644"/>
                                </a:cubicBezTo>
                                <a:cubicBezTo>
                                  <a:pt x="0" y="6486"/>
                                  <a:pt x="461" y="5097"/>
                                  <a:pt x="1385" y="4634"/>
                                </a:cubicBezTo>
                                <a:cubicBezTo>
                                  <a:pt x="6927" y="1158"/>
                                  <a:pt x="12253" y="1624"/>
                                  <a:pt x="17117" y="2318"/>
                                </a:cubicBezTo>
                                <a:cubicBezTo>
                                  <a:pt x="21488" y="2782"/>
                                  <a:pt x="25891" y="3245"/>
                                  <a:pt x="30046" y="46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7" name="Shape 107"/>
                        <wps:cNvSpPr/>
                        <wps:spPr>
                          <a:xfrm>
                            <a:off x="7059853" y="534775"/>
                            <a:ext cx="33495" cy="8573"/>
                          </a:xfrm>
                          <a:custGeom>
                            <a:avLst/>
                            <a:gdLst/>
                            <a:ahLst/>
                            <a:cxnLst/>
                            <a:rect l="0" t="0" r="0" b="0"/>
                            <a:pathLst>
                              <a:path w="33495" h="8573">
                                <a:moveTo>
                                  <a:pt x="29801" y="466"/>
                                </a:moveTo>
                                <a:cubicBezTo>
                                  <a:pt x="30724" y="0"/>
                                  <a:pt x="32110" y="235"/>
                                  <a:pt x="32787" y="1161"/>
                                </a:cubicBezTo>
                                <a:cubicBezTo>
                                  <a:pt x="33495" y="2318"/>
                                  <a:pt x="33034" y="3708"/>
                                  <a:pt x="32110" y="4171"/>
                                </a:cubicBezTo>
                                <a:cubicBezTo>
                                  <a:pt x="26568" y="7647"/>
                                  <a:pt x="21242" y="7184"/>
                                  <a:pt x="16409" y="6486"/>
                                </a:cubicBezTo>
                                <a:cubicBezTo>
                                  <a:pt x="15486" y="6486"/>
                                  <a:pt x="14777" y="6486"/>
                                  <a:pt x="14100" y="6255"/>
                                </a:cubicBezTo>
                                <a:cubicBezTo>
                                  <a:pt x="10406" y="6023"/>
                                  <a:pt x="6927" y="6023"/>
                                  <a:pt x="3448" y="8341"/>
                                </a:cubicBezTo>
                                <a:cubicBezTo>
                                  <a:pt x="3232" y="8573"/>
                                  <a:pt x="2771" y="8573"/>
                                  <a:pt x="2309" y="8573"/>
                                </a:cubicBezTo>
                                <a:cubicBezTo>
                                  <a:pt x="1601" y="8573"/>
                                  <a:pt x="924" y="8341"/>
                                  <a:pt x="462" y="7647"/>
                                </a:cubicBezTo>
                                <a:cubicBezTo>
                                  <a:pt x="215" y="7184"/>
                                  <a:pt x="0" y="6486"/>
                                  <a:pt x="215" y="5792"/>
                                </a:cubicBezTo>
                                <a:cubicBezTo>
                                  <a:pt x="462" y="5328"/>
                                  <a:pt x="677" y="4865"/>
                                  <a:pt x="1139" y="4634"/>
                                </a:cubicBezTo>
                                <a:cubicBezTo>
                                  <a:pt x="3448" y="3245"/>
                                  <a:pt x="5757" y="2318"/>
                                  <a:pt x="7851" y="2087"/>
                                </a:cubicBezTo>
                                <a:cubicBezTo>
                                  <a:pt x="11083" y="1624"/>
                                  <a:pt x="14100" y="1855"/>
                                  <a:pt x="16871" y="2318"/>
                                </a:cubicBezTo>
                                <a:cubicBezTo>
                                  <a:pt x="17548" y="2318"/>
                                  <a:pt x="18256" y="2318"/>
                                  <a:pt x="18934" y="2550"/>
                                </a:cubicBezTo>
                                <a:cubicBezTo>
                                  <a:pt x="22628" y="2782"/>
                                  <a:pt x="26322" y="2782"/>
                                  <a:pt x="29801" y="46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09" name="Shape 109"/>
                        <wps:cNvSpPr/>
                        <wps:spPr>
                          <a:xfrm>
                            <a:off x="6499590" y="233407"/>
                            <a:ext cx="47246" cy="98696"/>
                          </a:xfrm>
                          <a:custGeom>
                            <a:avLst/>
                            <a:gdLst/>
                            <a:ahLst/>
                            <a:cxnLst/>
                            <a:rect l="0" t="0" r="0" b="0"/>
                            <a:pathLst>
                              <a:path w="47246" h="98696">
                                <a:moveTo>
                                  <a:pt x="44577" y="0"/>
                                </a:moveTo>
                                <a:lnTo>
                                  <a:pt x="47246" y="145"/>
                                </a:lnTo>
                                <a:lnTo>
                                  <a:pt x="47246" y="15563"/>
                                </a:lnTo>
                                <a:lnTo>
                                  <a:pt x="43869" y="16208"/>
                                </a:lnTo>
                                <a:cubicBezTo>
                                  <a:pt x="37866" y="18986"/>
                                  <a:pt x="33956" y="23864"/>
                                  <a:pt x="30939" y="29421"/>
                                </a:cubicBezTo>
                                <a:cubicBezTo>
                                  <a:pt x="25860" y="38682"/>
                                  <a:pt x="23766" y="48870"/>
                                  <a:pt x="23551" y="60693"/>
                                </a:cubicBezTo>
                                <a:cubicBezTo>
                                  <a:pt x="23766" y="62546"/>
                                  <a:pt x="24012" y="65571"/>
                                  <a:pt x="24474" y="68813"/>
                                </a:cubicBezTo>
                                <a:cubicBezTo>
                                  <a:pt x="25398" y="73660"/>
                                  <a:pt x="27491" y="77827"/>
                                  <a:pt x="31648" y="80606"/>
                                </a:cubicBezTo>
                                <a:cubicBezTo>
                                  <a:pt x="34988" y="82689"/>
                                  <a:pt x="39143" y="83562"/>
                                  <a:pt x="43273" y="83276"/>
                                </a:cubicBezTo>
                                <a:lnTo>
                                  <a:pt x="47246" y="81794"/>
                                </a:lnTo>
                                <a:lnTo>
                                  <a:pt x="47246" y="97464"/>
                                </a:lnTo>
                                <a:lnTo>
                                  <a:pt x="45039" y="98233"/>
                                </a:lnTo>
                                <a:cubicBezTo>
                                  <a:pt x="43407" y="98449"/>
                                  <a:pt x="41807" y="98449"/>
                                  <a:pt x="39960" y="98696"/>
                                </a:cubicBezTo>
                                <a:cubicBezTo>
                                  <a:pt x="33495" y="98449"/>
                                  <a:pt x="27245" y="97523"/>
                                  <a:pt x="21242" y="94745"/>
                                </a:cubicBezTo>
                                <a:cubicBezTo>
                                  <a:pt x="11299" y="90114"/>
                                  <a:pt x="5080" y="82242"/>
                                  <a:pt x="2063" y="71807"/>
                                </a:cubicBezTo>
                                <a:cubicBezTo>
                                  <a:pt x="0" y="63935"/>
                                  <a:pt x="0" y="56279"/>
                                  <a:pt x="1139" y="48407"/>
                                </a:cubicBezTo>
                                <a:cubicBezTo>
                                  <a:pt x="2309" y="38682"/>
                                  <a:pt x="5757" y="29668"/>
                                  <a:pt x="11299" y="21764"/>
                                </a:cubicBezTo>
                                <a:cubicBezTo>
                                  <a:pt x="19610" y="9972"/>
                                  <a:pt x="30724" y="2778"/>
                                  <a:pt x="4457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0" name="Shape 110"/>
                        <wps:cNvSpPr/>
                        <wps:spPr>
                          <a:xfrm>
                            <a:off x="6546836" y="233552"/>
                            <a:ext cx="47204" cy="97319"/>
                          </a:xfrm>
                          <a:custGeom>
                            <a:avLst/>
                            <a:gdLst/>
                            <a:ahLst/>
                            <a:cxnLst/>
                            <a:rect l="0" t="0" r="0" b="0"/>
                            <a:pathLst>
                              <a:path w="47204" h="97319">
                                <a:moveTo>
                                  <a:pt x="0" y="0"/>
                                </a:moveTo>
                                <a:lnTo>
                                  <a:pt x="22945" y="1244"/>
                                </a:lnTo>
                                <a:cubicBezTo>
                                  <a:pt x="34736" y="5659"/>
                                  <a:pt x="42124" y="13994"/>
                                  <a:pt x="45357" y="26034"/>
                                </a:cubicBezTo>
                                <a:cubicBezTo>
                                  <a:pt x="46989" y="32517"/>
                                  <a:pt x="47204" y="39000"/>
                                  <a:pt x="46527" y="45730"/>
                                </a:cubicBezTo>
                                <a:cubicBezTo>
                                  <a:pt x="45818" y="54745"/>
                                  <a:pt x="43263" y="63327"/>
                                  <a:pt x="38646" y="71199"/>
                                </a:cubicBezTo>
                                <a:cubicBezTo>
                                  <a:pt x="34151" y="79072"/>
                                  <a:pt x="28494" y="85269"/>
                                  <a:pt x="21683" y="89761"/>
                                </a:cubicBezTo>
                                <a:lnTo>
                                  <a:pt x="0" y="97319"/>
                                </a:lnTo>
                                <a:lnTo>
                                  <a:pt x="0" y="81649"/>
                                </a:lnTo>
                                <a:lnTo>
                                  <a:pt x="7490" y="78856"/>
                                </a:lnTo>
                                <a:cubicBezTo>
                                  <a:pt x="12324" y="74904"/>
                                  <a:pt x="15803" y="70057"/>
                                  <a:pt x="18327" y="64500"/>
                                </a:cubicBezTo>
                                <a:cubicBezTo>
                                  <a:pt x="21098" y="57986"/>
                                  <a:pt x="22730" y="51040"/>
                                  <a:pt x="23406" y="43878"/>
                                </a:cubicBezTo>
                                <a:cubicBezTo>
                                  <a:pt x="23868" y="38537"/>
                                  <a:pt x="23868" y="33227"/>
                                  <a:pt x="22730" y="28134"/>
                                </a:cubicBezTo>
                                <a:cubicBezTo>
                                  <a:pt x="21806" y="24182"/>
                                  <a:pt x="20420" y="20477"/>
                                  <a:pt x="17188" y="17915"/>
                                </a:cubicBezTo>
                                <a:cubicBezTo>
                                  <a:pt x="13956" y="15492"/>
                                  <a:pt x="10608" y="14280"/>
                                  <a:pt x="7172" y="14048"/>
                                </a:cubicBezTo>
                                <a:lnTo>
                                  <a:pt x="0" y="1541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1" name="Shape 111"/>
                        <wps:cNvSpPr/>
                        <wps:spPr>
                          <a:xfrm>
                            <a:off x="6605122" y="189978"/>
                            <a:ext cx="76687" cy="58247"/>
                          </a:xfrm>
                          <a:custGeom>
                            <a:avLst/>
                            <a:gdLst/>
                            <a:ahLst/>
                            <a:cxnLst/>
                            <a:rect l="0" t="0" r="0" b="0"/>
                            <a:pathLst>
                              <a:path w="76687" h="58247">
                                <a:moveTo>
                                  <a:pt x="57069" y="289"/>
                                </a:moveTo>
                                <a:cubicBezTo>
                                  <a:pt x="61371" y="579"/>
                                  <a:pt x="65589" y="1505"/>
                                  <a:pt x="69976" y="2894"/>
                                </a:cubicBezTo>
                                <a:cubicBezTo>
                                  <a:pt x="71145" y="3357"/>
                                  <a:pt x="72530" y="3820"/>
                                  <a:pt x="73670" y="4530"/>
                                </a:cubicBezTo>
                                <a:cubicBezTo>
                                  <a:pt x="75763" y="5920"/>
                                  <a:pt x="76687" y="7525"/>
                                  <a:pt x="75978" y="10087"/>
                                </a:cubicBezTo>
                                <a:cubicBezTo>
                                  <a:pt x="75517" y="12403"/>
                                  <a:pt x="74840" y="14934"/>
                                  <a:pt x="73916" y="17033"/>
                                </a:cubicBezTo>
                                <a:cubicBezTo>
                                  <a:pt x="72992" y="19102"/>
                                  <a:pt x="72068" y="19565"/>
                                  <a:pt x="69976" y="19102"/>
                                </a:cubicBezTo>
                                <a:cubicBezTo>
                                  <a:pt x="67666" y="18639"/>
                                  <a:pt x="58215" y="12866"/>
                                  <a:pt x="49872" y="15397"/>
                                </a:cubicBezTo>
                                <a:cubicBezTo>
                                  <a:pt x="43407" y="17496"/>
                                  <a:pt x="42484" y="21880"/>
                                  <a:pt x="39713" y="38119"/>
                                </a:cubicBezTo>
                                <a:cubicBezTo>
                                  <a:pt x="39498" y="39724"/>
                                  <a:pt x="39251" y="41823"/>
                                  <a:pt x="39713" y="42749"/>
                                </a:cubicBezTo>
                                <a:cubicBezTo>
                                  <a:pt x="40422" y="43892"/>
                                  <a:pt x="42269" y="43676"/>
                                  <a:pt x="42484" y="43676"/>
                                </a:cubicBezTo>
                                <a:cubicBezTo>
                                  <a:pt x="49872" y="43676"/>
                                  <a:pt x="55445" y="43676"/>
                                  <a:pt x="62833" y="43676"/>
                                </a:cubicBezTo>
                                <a:cubicBezTo>
                                  <a:pt x="66281" y="43676"/>
                                  <a:pt x="66743" y="44355"/>
                                  <a:pt x="66066" y="47596"/>
                                </a:cubicBezTo>
                                <a:cubicBezTo>
                                  <a:pt x="65604" y="49912"/>
                                  <a:pt x="65142" y="52474"/>
                                  <a:pt x="64681" y="54789"/>
                                </a:cubicBezTo>
                                <a:cubicBezTo>
                                  <a:pt x="64219" y="57321"/>
                                  <a:pt x="63510" y="58031"/>
                                  <a:pt x="60986" y="58031"/>
                                </a:cubicBezTo>
                                <a:cubicBezTo>
                                  <a:pt x="57969" y="58247"/>
                                  <a:pt x="38112" y="58247"/>
                                  <a:pt x="37650" y="58247"/>
                                </a:cubicBezTo>
                                <a:lnTo>
                                  <a:pt x="19179" y="58247"/>
                                </a:lnTo>
                                <a:lnTo>
                                  <a:pt x="4402" y="58247"/>
                                </a:lnTo>
                                <a:cubicBezTo>
                                  <a:pt x="3479" y="58247"/>
                                  <a:pt x="2771" y="58031"/>
                                  <a:pt x="1847" y="58031"/>
                                </a:cubicBezTo>
                                <a:cubicBezTo>
                                  <a:pt x="462" y="57784"/>
                                  <a:pt x="0" y="57321"/>
                                  <a:pt x="246" y="55715"/>
                                </a:cubicBezTo>
                                <a:cubicBezTo>
                                  <a:pt x="708" y="52474"/>
                                  <a:pt x="1385" y="49232"/>
                                  <a:pt x="2094" y="45991"/>
                                </a:cubicBezTo>
                                <a:cubicBezTo>
                                  <a:pt x="2309" y="44602"/>
                                  <a:pt x="3017" y="43892"/>
                                  <a:pt x="4402" y="43676"/>
                                </a:cubicBezTo>
                                <a:cubicBezTo>
                                  <a:pt x="5326" y="43676"/>
                                  <a:pt x="5788" y="43676"/>
                                  <a:pt x="6711" y="43676"/>
                                </a:cubicBezTo>
                                <a:cubicBezTo>
                                  <a:pt x="10406" y="43676"/>
                                  <a:pt x="17794" y="43676"/>
                                  <a:pt x="17794" y="43676"/>
                                </a:cubicBezTo>
                                <a:cubicBezTo>
                                  <a:pt x="17794" y="43676"/>
                                  <a:pt x="18255" y="40650"/>
                                  <a:pt x="18717" y="37656"/>
                                </a:cubicBezTo>
                                <a:cubicBezTo>
                                  <a:pt x="20780" y="23516"/>
                                  <a:pt x="21950" y="16786"/>
                                  <a:pt x="29801" y="9161"/>
                                </a:cubicBezTo>
                                <a:cubicBezTo>
                                  <a:pt x="34880" y="4530"/>
                                  <a:pt x="39960" y="2678"/>
                                  <a:pt x="43654" y="1505"/>
                                </a:cubicBezTo>
                                <a:cubicBezTo>
                                  <a:pt x="48379" y="347"/>
                                  <a:pt x="52767" y="0"/>
                                  <a:pt x="57069" y="289"/>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3" name="Shape 113"/>
                        <wps:cNvSpPr/>
                        <wps:spPr>
                          <a:xfrm>
                            <a:off x="6587328" y="244984"/>
                            <a:ext cx="55659" cy="118377"/>
                          </a:xfrm>
                          <a:custGeom>
                            <a:avLst/>
                            <a:gdLst/>
                            <a:ahLst/>
                            <a:cxnLst/>
                            <a:rect l="0" t="0" r="0" b="0"/>
                            <a:pathLst>
                              <a:path w="55659" h="118377">
                                <a:moveTo>
                                  <a:pt x="34203" y="0"/>
                                </a:moveTo>
                                <a:lnTo>
                                  <a:pt x="55659" y="2562"/>
                                </a:lnTo>
                                <a:cubicBezTo>
                                  <a:pt x="52889" y="40534"/>
                                  <a:pt x="48733" y="69029"/>
                                  <a:pt x="46886" y="79216"/>
                                </a:cubicBezTo>
                                <a:cubicBezTo>
                                  <a:pt x="45962" y="84341"/>
                                  <a:pt x="45039" y="89435"/>
                                  <a:pt x="41806" y="96381"/>
                                </a:cubicBezTo>
                                <a:cubicBezTo>
                                  <a:pt x="39743" y="100765"/>
                                  <a:pt x="38574" y="102617"/>
                                  <a:pt x="36049" y="105858"/>
                                </a:cubicBezTo>
                                <a:cubicBezTo>
                                  <a:pt x="30262" y="113052"/>
                                  <a:pt x="14346" y="118377"/>
                                  <a:pt x="5572" y="117219"/>
                                </a:cubicBezTo>
                                <a:cubicBezTo>
                                  <a:pt x="4156" y="116988"/>
                                  <a:pt x="1385" y="116756"/>
                                  <a:pt x="461" y="114209"/>
                                </a:cubicBezTo>
                                <a:cubicBezTo>
                                  <a:pt x="0" y="113052"/>
                                  <a:pt x="246" y="110736"/>
                                  <a:pt x="923" y="109810"/>
                                </a:cubicBezTo>
                                <a:cubicBezTo>
                                  <a:pt x="3478" y="106105"/>
                                  <a:pt x="9020" y="108637"/>
                                  <a:pt x="13176" y="107711"/>
                                </a:cubicBezTo>
                                <a:cubicBezTo>
                                  <a:pt x="23335" y="105179"/>
                                  <a:pt x="26105" y="82026"/>
                                  <a:pt x="26814" y="75975"/>
                                </a:cubicBezTo>
                                <a:cubicBezTo>
                                  <a:pt x="29584" y="51216"/>
                                  <a:pt x="32109" y="26179"/>
                                  <a:pt x="3420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5" name="Shape 115"/>
                        <wps:cNvSpPr/>
                        <wps:spPr>
                          <a:xfrm>
                            <a:off x="5235402" y="191946"/>
                            <a:ext cx="114549" cy="140373"/>
                          </a:xfrm>
                          <a:custGeom>
                            <a:avLst/>
                            <a:gdLst/>
                            <a:ahLst/>
                            <a:cxnLst/>
                            <a:rect l="0" t="0" r="0" b="0"/>
                            <a:pathLst>
                              <a:path w="114549" h="140373">
                                <a:moveTo>
                                  <a:pt x="15704" y="0"/>
                                </a:moveTo>
                                <a:lnTo>
                                  <a:pt x="20785" y="0"/>
                                </a:lnTo>
                                <a:cubicBezTo>
                                  <a:pt x="32795" y="0"/>
                                  <a:pt x="33949" y="710"/>
                                  <a:pt x="33949" y="5804"/>
                                </a:cubicBezTo>
                                <a:lnTo>
                                  <a:pt x="33949" y="93109"/>
                                </a:lnTo>
                                <a:cubicBezTo>
                                  <a:pt x="33949" y="104469"/>
                                  <a:pt x="34873" y="111199"/>
                                  <a:pt x="40415" y="115367"/>
                                </a:cubicBezTo>
                                <a:cubicBezTo>
                                  <a:pt x="45035" y="119072"/>
                                  <a:pt x="52193" y="121140"/>
                                  <a:pt x="62125" y="121140"/>
                                </a:cubicBezTo>
                                <a:cubicBezTo>
                                  <a:pt x="71591" y="121140"/>
                                  <a:pt x="78059" y="119288"/>
                                  <a:pt x="82215" y="115367"/>
                                </a:cubicBezTo>
                                <a:cubicBezTo>
                                  <a:pt x="87759" y="110952"/>
                                  <a:pt x="89376" y="103790"/>
                                  <a:pt x="89376" y="93109"/>
                                </a:cubicBezTo>
                                <a:lnTo>
                                  <a:pt x="89376" y="5804"/>
                                </a:lnTo>
                                <a:cubicBezTo>
                                  <a:pt x="89376" y="710"/>
                                  <a:pt x="90068" y="0"/>
                                  <a:pt x="101847" y="0"/>
                                </a:cubicBezTo>
                                <a:cubicBezTo>
                                  <a:pt x="113856" y="0"/>
                                  <a:pt x="114549" y="710"/>
                                  <a:pt x="114549" y="5804"/>
                                </a:cubicBezTo>
                                <a:lnTo>
                                  <a:pt x="114549" y="94961"/>
                                </a:lnTo>
                                <a:cubicBezTo>
                                  <a:pt x="114549" y="108637"/>
                                  <a:pt x="111775" y="119288"/>
                                  <a:pt x="103001" y="127623"/>
                                </a:cubicBezTo>
                                <a:cubicBezTo>
                                  <a:pt x="93762" y="136205"/>
                                  <a:pt x="80599" y="140373"/>
                                  <a:pt x="62125" y="140373"/>
                                </a:cubicBezTo>
                                <a:cubicBezTo>
                                  <a:pt x="42954" y="140373"/>
                                  <a:pt x="28867" y="136205"/>
                                  <a:pt x="19861" y="127870"/>
                                </a:cubicBezTo>
                                <a:cubicBezTo>
                                  <a:pt x="10623" y="119288"/>
                                  <a:pt x="7621" y="108174"/>
                                  <a:pt x="7621" y="94961"/>
                                </a:cubicBezTo>
                                <a:lnTo>
                                  <a:pt x="7621" y="20838"/>
                                </a:lnTo>
                                <a:cubicBezTo>
                                  <a:pt x="7621" y="6267"/>
                                  <a:pt x="0" y="8119"/>
                                  <a:pt x="0" y="3705"/>
                                </a:cubicBezTo>
                                <a:cubicBezTo>
                                  <a:pt x="0" y="710"/>
                                  <a:pt x="3465" y="0"/>
                                  <a:pt x="1570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7" name="Shape 117"/>
                        <wps:cNvSpPr/>
                        <wps:spPr>
                          <a:xfrm>
                            <a:off x="5381820" y="191946"/>
                            <a:ext cx="128403" cy="138984"/>
                          </a:xfrm>
                          <a:custGeom>
                            <a:avLst/>
                            <a:gdLst/>
                            <a:ahLst/>
                            <a:cxnLst/>
                            <a:rect l="0" t="0" r="0" b="0"/>
                            <a:pathLst>
                              <a:path w="128403" h="138984">
                                <a:moveTo>
                                  <a:pt x="15704" y="0"/>
                                </a:moveTo>
                                <a:lnTo>
                                  <a:pt x="17089" y="0"/>
                                </a:lnTo>
                                <a:cubicBezTo>
                                  <a:pt x="27944" y="0"/>
                                  <a:pt x="29330" y="2099"/>
                                  <a:pt x="35797" y="10188"/>
                                </a:cubicBezTo>
                                <a:lnTo>
                                  <a:pt x="90993" y="80606"/>
                                </a:lnTo>
                                <a:cubicBezTo>
                                  <a:pt x="94225" y="84557"/>
                                  <a:pt x="98150" y="89651"/>
                                  <a:pt x="100228" y="92892"/>
                                </a:cubicBezTo>
                                <a:lnTo>
                                  <a:pt x="100690" y="92892"/>
                                </a:lnTo>
                                <a:lnTo>
                                  <a:pt x="100690" y="20838"/>
                                </a:lnTo>
                                <a:cubicBezTo>
                                  <a:pt x="100690" y="6267"/>
                                  <a:pt x="93071" y="8119"/>
                                  <a:pt x="93071" y="3705"/>
                                </a:cubicBezTo>
                                <a:cubicBezTo>
                                  <a:pt x="93071" y="710"/>
                                  <a:pt x="96534" y="0"/>
                                  <a:pt x="109005" y="0"/>
                                </a:cubicBezTo>
                                <a:lnTo>
                                  <a:pt x="112699" y="0"/>
                                </a:lnTo>
                                <a:cubicBezTo>
                                  <a:pt x="125171" y="0"/>
                                  <a:pt x="128403" y="710"/>
                                  <a:pt x="128403" y="3705"/>
                                </a:cubicBezTo>
                                <a:cubicBezTo>
                                  <a:pt x="128403" y="8119"/>
                                  <a:pt x="120784" y="6267"/>
                                  <a:pt x="120784" y="20838"/>
                                </a:cubicBezTo>
                                <a:lnTo>
                                  <a:pt x="120784" y="134816"/>
                                </a:lnTo>
                                <a:cubicBezTo>
                                  <a:pt x="120784" y="137841"/>
                                  <a:pt x="119398" y="138984"/>
                                  <a:pt x="112930" y="138984"/>
                                </a:cubicBezTo>
                                <a:lnTo>
                                  <a:pt x="111545" y="138984"/>
                                </a:lnTo>
                                <a:cubicBezTo>
                                  <a:pt x="105773" y="138984"/>
                                  <a:pt x="104849" y="138305"/>
                                  <a:pt x="102309" y="135063"/>
                                </a:cubicBezTo>
                                <a:lnTo>
                                  <a:pt x="37414" y="52574"/>
                                </a:lnTo>
                                <a:cubicBezTo>
                                  <a:pt x="34181" y="48407"/>
                                  <a:pt x="30484" y="43560"/>
                                  <a:pt x="28175" y="40318"/>
                                </a:cubicBezTo>
                                <a:lnTo>
                                  <a:pt x="27713" y="40318"/>
                                </a:lnTo>
                                <a:lnTo>
                                  <a:pt x="27713" y="118145"/>
                                </a:lnTo>
                                <a:cubicBezTo>
                                  <a:pt x="27713" y="132717"/>
                                  <a:pt x="35336" y="130864"/>
                                  <a:pt x="35336" y="135279"/>
                                </a:cubicBezTo>
                                <a:cubicBezTo>
                                  <a:pt x="35336" y="138305"/>
                                  <a:pt x="32100" y="138984"/>
                                  <a:pt x="19629" y="138984"/>
                                </a:cubicBezTo>
                                <a:lnTo>
                                  <a:pt x="15704" y="138984"/>
                                </a:lnTo>
                                <a:cubicBezTo>
                                  <a:pt x="3463" y="138984"/>
                                  <a:pt x="0" y="138305"/>
                                  <a:pt x="0" y="135279"/>
                                </a:cubicBezTo>
                                <a:cubicBezTo>
                                  <a:pt x="0" y="130864"/>
                                  <a:pt x="7623" y="132717"/>
                                  <a:pt x="7623" y="118145"/>
                                </a:cubicBezTo>
                                <a:lnTo>
                                  <a:pt x="7623" y="20838"/>
                                </a:lnTo>
                                <a:cubicBezTo>
                                  <a:pt x="7623" y="6267"/>
                                  <a:pt x="0" y="8119"/>
                                  <a:pt x="0" y="3705"/>
                                </a:cubicBezTo>
                                <a:cubicBezTo>
                                  <a:pt x="0" y="710"/>
                                  <a:pt x="3463" y="0"/>
                                  <a:pt x="1570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19" name="Shape 119"/>
                        <wps:cNvSpPr/>
                        <wps:spPr>
                          <a:xfrm>
                            <a:off x="5538632" y="191946"/>
                            <a:ext cx="41582" cy="138984"/>
                          </a:xfrm>
                          <a:custGeom>
                            <a:avLst/>
                            <a:gdLst/>
                            <a:ahLst/>
                            <a:cxnLst/>
                            <a:rect l="0" t="0" r="0" b="0"/>
                            <a:pathLst>
                              <a:path w="41582" h="138984">
                                <a:moveTo>
                                  <a:pt x="15691" y="0"/>
                                </a:moveTo>
                                <a:lnTo>
                                  <a:pt x="25635" y="0"/>
                                </a:lnTo>
                                <a:cubicBezTo>
                                  <a:pt x="38103" y="0"/>
                                  <a:pt x="41582" y="710"/>
                                  <a:pt x="41582" y="3705"/>
                                </a:cubicBezTo>
                                <a:cubicBezTo>
                                  <a:pt x="41582" y="8119"/>
                                  <a:pt x="33732" y="6267"/>
                                  <a:pt x="33732" y="20838"/>
                                </a:cubicBezTo>
                                <a:lnTo>
                                  <a:pt x="33732" y="118145"/>
                                </a:lnTo>
                                <a:cubicBezTo>
                                  <a:pt x="33732" y="132717"/>
                                  <a:pt x="41582" y="130864"/>
                                  <a:pt x="41582" y="135279"/>
                                </a:cubicBezTo>
                                <a:cubicBezTo>
                                  <a:pt x="41582" y="138305"/>
                                  <a:pt x="38103" y="138984"/>
                                  <a:pt x="25635" y="138984"/>
                                </a:cubicBezTo>
                                <a:lnTo>
                                  <a:pt x="15691" y="138984"/>
                                </a:lnTo>
                                <a:cubicBezTo>
                                  <a:pt x="3470" y="138984"/>
                                  <a:pt x="0" y="138305"/>
                                  <a:pt x="0" y="135279"/>
                                </a:cubicBezTo>
                                <a:cubicBezTo>
                                  <a:pt x="0" y="130864"/>
                                  <a:pt x="7626" y="132717"/>
                                  <a:pt x="7626" y="118145"/>
                                </a:cubicBezTo>
                                <a:lnTo>
                                  <a:pt x="7626" y="20838"/>
                                </a:lnTo>
                                <a:cubicBezTo>
                                  <a:pt x="7626" y="6267"/>
                                  <a:pt x="0" y="8119"/>
                                  <a:pt x="0" y="3705"/>
                                </a:cubicBezTo>
                                <a:cubicBezTo>
                                  <a:pt x="0" y="710"/>
                                  <a:pt x="3470" y="0"/>
                                  <a:pt x="1569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21" name="Shape 121"/>
                        <wps:cNvSpPr/>
                        <wps:spPr>
                          <a:xfrm>
                            <a:off x="5604226" y="191946"/>
                            <a:ext cx="134163" cy="138984"/>
                          </a:xfrm>
                          <a:custGeom>
                            <a:avLst/>
                            <a:gdLst/>
                            <a:ahLst/>
                            <a:cxnLst/>
                            <a:rect l="0" t="0" r="0" b="0"/>
                            <a:pathLst>
                              <a:path w="134163" h="138984">
                                <a:moveTo>
                                  <a:pt x="18010" y="0"/>
                                </a:moveTo>
                                <a:cubicBezTo>
                                  <a:pt x="32787" y="0"/>
                                  <a:pt x="36019" y="1852"/>
                                  <a:pt x="40637" y="13892"/>
                                </a:cubicBezTo>
                                <a:lnTo>
                                  <a:pt x="59570" y="61836"/>
                                </a:lnTo>
                                <a:cubicBezTo>
                                  <a:pt x="63049" y="70202"/>
                                  <a:pt x="69267" y="86163"/>
                                  <a:pt x="73208" y="96350"/>
                                </a:cubicBezTo>
                                <a:lnTo>
                                  <a:pt x="73670" y="96350"/>
                                </a:lnTo>
                                <a:cubicBezTo>
                                  <a:pt x="77825" y="83847"/>
                                  <a:pt x="81058" y="74833"/>
                                  <a:pt x="85891" y="61836"/>
                                </a:cubicBezTo>
                                <a:lnTo>
                                  <a:pt x="99745" y="23154"/>
                                </a:lnTo>
                                <a:cubicBezTo>
                                  <a:pt x="100915" y="19912"/>
                                  <a:pt x="101838" y="17381"/>
                                  <a:pt x="101838" y="15065"/>
                                </a:cubicBezTo>
                                <a:cubicBezTo>
                                  <a:pt x="101838" y="12287"/>
                                  <a:pt x="100668" y="9971"/>
                                  <a:pt x="97898" y="7656"/>
                                </a:cubicBezTo>
                                <a:cubicBezTo>
                                  <a:pt x="96051" y="6020"/>
                                  <a:pt x="95373" y="5094"/>
                                  <a:pt x="95373" y="3952"/>
                                </a:cubicBezTo>
                                <a:cubicBezTo>
                                  <a:pt x="95373" y="463"/>
                                  <a:pt x="98360" y="0"/>
                                  <a:pt x="114768" y="0"/>
                                </a:cubicBezTo>
                                <a:cubicBezTo>
                                  <a:pt x="130930" y="0"/>
                                  <a:pt x="134163" y="463"/>
                                  <a:pt x="134163" y="3705"/>
                                </a:cubicBezTo>
                                <a:cubicBezTo>
                                  <a:pt x="134163" y="5094"/>
                                  <a:pt x="133486" y="6020"/>
                                  <a:pt x="132316" y="7193"/>
                                </a:cubicBezTo>
                                <a:cubicBezTo>
                                  <a:pt x="126313" y="11577"/>
                                  <a:pt x="123542" y="15992"/>
                                  <a:pt x="120771" y="22938"/>
                                </a:cubicBezTo>
                                <a:lnTo>
                                  <a:pt x="78749" y="133180"/>
                                </a:lnTo>
                                <a:cubicBezTo>
                                  <a:pt x="76902" y="138305"/>
                                  <a:pt x="74809" y="138984"/>
                                  <a:pt x="71361" y="138984"/>
                                </a:cubicBezTo>
                                <a:lnTo>
                                  <a:pt x="67666" y="138984"/>
                                </a:lnTo>
                                <a:cubicBezTo>
                                  <a:pt x="64434" y="138984"/>
                                  <a:pt x="62341" y="138305"/>
                                  <a:pt x="60278" y="133180"/>
                                </a:cubicBezTo>
                                <a:lnTo>
                                  <a:pt x="14315" y="19696"/>
                                </a:lnTo>
                                <a:cubicBezTo>
                                  <a:pt x="11299" y="12750"/>
                                  <a:pt x="7604" y="9508"/>
                                  <a:pt x="2063" y="6946"/>
                                </a:cubicBezTo>
                                <a:cubicBezTo>
                                  <a:pt x="462" y="6020"/>
                                  <a:pt x="0" y="4878"/>
                                  <a:pt x="0" y="3705"/>
                                </a:cubicBezTo>
                                <a:cubicBezTo>
                                  <a:pt x="0" y="247"/>
                                  <a:pt x="7142" y="0"/>
                                  <a:pt x="1801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23" name="Shape 123"/>
                        <wps:cNvSpPr/>
                        <wps:spPr>
                          <a:xfrm>
                            <a:off x="5762187" y="191946"/>
                            <a:ext cx="94911" cy="138984"/>
                          </a:xfrm>
                          <a:custGeom>
                            <a:avLst/>
                            <a:gdLst/>
                            <a:ahLst/>
                            <a:cxnLst/>
                            <a:rect l="0" t="0" r="0" b="0"/>
                            <a:pathLst>
                              <a:path w="94911" h="138984">
                                <a:moveTo>
                                  <a:pt x="15947" y="0"/>
                                </a:moveTo>
                                <a:lnTo>
                                  <a:pt x="89155" y="0"/>
                                </a:lnTo>
                                <a:cubicBezTo>
                                  <a:pt x="91925" y="0"/>
                                  <a:pt x="92602" y="710"/>
                                  <a:pt x="92602" y="3488"/>
                                </a:cubicBezTo>
                                <a:lnTo>
                                  <a:pt x="92602" y="14602"/>
                                </a:lnTo>
                                <a:cubicBezTo>
                                  <a:pt x="92602" y="17134"/>
                                  <a:pt x="91925" y="17844"/>
                                  <a:pt x="89155" y="17844"/>
                                </a:cubicBezTo>
                                <a:lnTo>
                                  <a:pt x="55414" y="17844"/>
                                </a:lnTo>
                                <a:cubicBezTo>
                                  <a:pt x="44577" y="17844"/>
                                  <a:pt x="37866" y="17597"/>
                                  <a:pt x="33956" y="17381"/>
                                </a:cubicBezTo>
                                <a:lnTo>
                                  <a:pt x="33956" y="58378"/>
                                </a:lnTo>
                                <a:lnTo>
                                  <a:pt x="79211" y="58378"/>
                                </a:lnTo>
                                <a:cubicBezTo>
                                  <a:pt x="81981" y="58378"/>
                                  <a:pt x="82690" y="59057"/>
                                  <a:pt x="82690" y="61836"/>
                                </a:cubicBezTo>
                                <a:lnTo>
                                  <a:pt x="82690" y="72517"/>
                                </a:lnTo>
                                <a:cubicBezTo>
                                  <a:pt x="82690" y="74833"/>
                                  <a:pt x="81981" y="75759"/>
                                  <a:pt x="79211" y="75759"/>
                                </a:cubicBezTo>
                                <a:lnTo>
                                  <a:pt x="33956" y="75759"/>
                                </a:lnTo>
                                <a:lnTo>
                                  <a:pt x="33956" y="121603"/>
                                </a:lnTo>
                                <a:cubicBezTo>
                                  <a:pt x="37866" y="121387"/>
                                  <a:pt x="44577" y="121140"/>
                                  <a:pt x="55414" y="121140"/>
                                </a:cubicBezTo>
                                <a:lnTo>
                                  <a:pt x="91463" y="121140"/>
                                </a:lnTo>
                                <a:cubicBezTo>
                                  <a:pt x="93988" y="121140"/>
                                  <a:pt x="94911" y="121603"/>
                                  <a:pt x="94911" y="124381"/>
                                </a:cubicBezTo>
                                <a:lnTo>
                                  <a:pt x="94911" y="135526"/>
                                </a:lnTo>
                                <a:cubicBezTo>
                                  <a:pt x="94911" y="138058"/>
                                  <a:pt x="93988" y="138984"/>
                                  <a:pt x="91463" y="138984"/>
                                </a:cubicBezTo>
                                <a:lnTo>
                                  <a:pt x="15947" y="138984"/>
                                </a:lnTo>
                                <a:cubicBezTo>
                                  <a:pt x="3448" y="138984"/>
                                  <a:pt x="0" y="138305"/>
                                  <a:pt x="0" y="135279"/>
                                </a:cubicBezTo>
                                <a:cubicBezTo>
                                  <a:pt x="0" y="130864"/>
                                  <a:pt x="7604" y="132717"/>
                                  <a:pt x="7604" y="118145"/>
                                </a:cubicBezTo>
                                <a:lnTo>
                                  <a:pt x="7604" y="20838"/>
                                </a:lnTo>
                                <a:cubicBezTo>
                                  <a:pt x="7604" y="6267"/>
                                  <a:pt x="0" y="8119"/>
                                  <a:pt x="0" y="3705"/>
                                </a:cubicBezTo>
                                <a:cubicBezTo>
                                  <a:pt x="0" y="710"/>
                                  <a:pt x="3448" y="0"/>
                                  <a:pt x="1594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25" name="Shape 125"/>
                        <wps:cNvSpPr/>
                        <wps:spPr>
                          <a:xfrm>
                            <a:off x="5882280" y="191946"/>
                            <a:ext cx="54259" cy="138984"/>
                          </a:xfrm>
                          <a:custGeom>
                            <a:avLst/>
                            <a:gdLst/>
                            <a:ahLst/>
                            <a:cxnLst/>
                            <a:rect l="0" t="0" r="0" b="0"/>
                            <a:pathLst>
                              <a:path w="54259" h="138984">
                                <a:moveTo>
                                  <a:pt x="15701" y="0"/>
                                </a:moveTo>
                                <a:lnTo>
                                  <a:pt x="33710" y="0"/>
                                </a:lnTo>
                                <a:lnTo>
                                  <a:pt x="54259" y="1203"/>
                                </a:lnTo>
                                <a:lnTo>
                                  <a:pt x="54259" y="19246"/>
                                </a:lnTo>
                                <a:lnTo>
                                  <a:pt x="41345" y="16455"/>
                                </a:lnTo>
                                <a:lnTo>
                                  <a:pt x="33710" y="16455"/>
                                </a:lnTo>
                                <a:lnTo>
                                  <a:pt x="33710" y="69492"/>
                                </a:lnTo>
                                <a:cubicBezTo>
                                  <a:pt x="41506" y="69492"/>
                                  <a:pt x="47973" y="68855"/>
                                  <a:pt x="53288" y="67632"/>
                                </a:cubicBezTo>
                                <a:lnTo>
                                  <a:pt x="54259" y="67220"/>
                                </a:lnTo>
                                <a:lnTo>
                                  <a:pt x="54259" y="95346"/>
                                </a:lnTo>
                                <a:lnTo>
                                  <a:pt x="46886" y="85483"/>
                                </a:lnTo>
                                <a:lnTo>
                                  <a:pt x="33710" y="85483"/>
                                </a:lnTo>
                                <a:lnTo>
                                  <a:pt x="33710" y="118145"/>
                                </a:lnTo>
                                <a:cubicBezTo>
                                  <a:pt x="33710" y="132717"/>
                                  <a:pt x="41345" y="130864"/>
                                  <a:pt x="41345" y="135279"/>
                                </a:cubicBezTo>
                                <a:cubicBezTo>
                                  <a:pt x="41345" y="138305"/>
                                  <a:pt x="38112" y="138984"/>
                                  <a:pt x="25614" y="138984"/>
                                </a:cubicBezTo>
                                <a:lnTo>
                                  <a:pt x="15701" y="138984"/>
                                </a:lnTo>
                                <a:cubicBezTo>
                                  <a:pt x="3448" y="138984"/>
                                  <a:pt x="0" y="138305"/>
                                  <a:pt x="0" y="135279"/>
                                </a:cubicBezTo>
                                <a:cubicBezTo>
                                  <a:pt x="0" y="130864"/>
                                  <a:pt x="7604" y="132717"/>
                                  <a:pt x="7604" y="118145"/>
                                </a:cubicBezTo>
                                <a:lnTo>
                                  <a:pt x="7604" y="20838"/>
                                </a:lnTo>
                                <a:cubicBezTo>
                                  <a:pt x="7604" y="6267"/>
                                  <a:pt x="0" y="8119"/>
                                  <a:pt x="0" y="3705"/>
                                </a:cubicBezTo>
                                <a:cubicBezTo>
                                  <a:pt x="0" y="710"/>
                                  <a:pt x="3448" y="0"/>
                                  <a:pt x="1570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26" name="Shape 126"/>
                        <wps:cNvSpPr/>
                        <wps:spPr>
                          <a:xfrm>
                            <a:off x="5936539" y="193150"/>
                            <a:ext cx="65373" cy="137780"/>
                          </a:xfrm>
                          <a:custGeom>
                            <a:avLst/>
                            <a:gdLst/>
                            <a:ahLst/>
                            <a:cxnLst/>
                            <a:rect l="0" t="0" r="0" b="0"/>
                            <a:pathLst>
                              <a:path w="65373" h="137780">
                                <a:moveTo>
                                  <a:pt x="0" y="0"/>
                                </a:moveTo>
                                <a:lnTo>
                                  <a:pt x="6269" y="367"/>
                                </a:lnTo>
                                <a:cubicBezTo>
                                  <a:pt x="13684" y="1413"/>
                                  <a:pt x="19626" y="2980"/>
                                  <a:pt x="24244" y="5063"/>
                                </a:cubicBezTo>
                                <a:cubicBezTo>
                                  <a:pt x="37174" y="10836"/>
                                  <a:pt x="47579" y="21271"/>
                                  <a:pt x="47579" y="40257"/>
                                </a:cubicBezTo>
                                <a:cubicBezTo>
                                  <a:pt x="47579" y="61558"/>
                                  <a:pt x="37174" y="72240"/>
                                  <a:pt x="19410" y="78939"/>
                                </a:cubicBezTo>
                                <a:lnTo>
                                  <a:pt x="49426" y="118547"/>
                                </a:lnTo>
                                <a:cubicBezTo>
                                  <a:pt x="53582" y="124351"/>
                                  <a:pt x="57276" y="127593"/>
                                  <a:pt x="63526" y="131513"/>
                                </a:cubicBezTo>
                                <a:cubicBezTo>
                                  <a:pt x="64911" y="132439"/>
                                  <a:pt x="65373" y="133150"/>
                                  <a:pt x="65373" y="134323"/>
                                </a:cubicBezTo>
                                <a:cubicBezTo>
                                  <a:pt x="65373" y="137564"/>
                                  <a:pt x="58446" y="137780"/>
                                  <a:pt x="46902" y="137780"/>
                                </a:cubicBezTo>
                                <a:cubicBezTo>
                                  <a:pt x="34187" y="137780"/>
                                  <a:pt x="31417" y="135928"/>
                                  <a:pt x="25167" y="127809"/>
                                </a:cubicBezTo>
                                <a:lnTo>
                                  <a:pt x="0" y="94142"/>
                                </a:lnTo>
                                <a:lnTo>
                                  <a:pt x="0" y="66017"/>
                                </a:lnTo>
                                <a:lnTo>
                                  <a:pt x="11695" y="61053"/>
                                </a:lnTo>
                                <a:cubicBezTo>
                                  <a:pt x="18071" y="56364"/>
                                  <a:pt x="20550" y="49534"/>
                                  <a:pt x="20550" y="40967"/>
                                </a:cubicBezTo>
                                <a:cubicBezTo>
                                  <a:pt x="20550" y="30764"/>
                                  <a:pt x="17086" y="24335"/>
                                  <a:pt x="11171" y="20457"/>
                                </a:cubicBezTo>
                                <a:lnTo>
                                  <a:pt x="0" y="18042"/>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28" name="Shape 128"/>
                        <wps:cNvSpPr/>
                        <wps:spPr>
                          <a:xfrm>
                            <a:off x="6020137" y="190557"/>
                            <a:ext cx="93988" cy="141762"/>
                          </a:xfrm>
                          <a:custGeom>
                            <a:avLst/>
                            <a:gdLst/>
                            <a:ahLst/>
                            <a:cxnLst/>
                            <a:rect l="0" t="0" r="0" b="0"/>
                            <a:pathLst>
                              <a:path w="93988" h="141762">
                                <a:moveTo>
                                  <a:pt x="47810" y="0"/>
                                </a:moveTo>
                                <a:cubicBezTo>
                                  <a:pt x="61448" y="0"/>
                                  <a:pt x="75517" y="3705"/>
                                  <a:pt x="83829" y="11114"/>
                                </a:cubicBezTo>
                                <a:cubicBezTo>
                                  <a:pt x="87307" y="14139"/>
                                  <a:pt x="88693" y="17597"/>
                                  <a:pt x="88693" y="22228"/>
                                </a:cubicBezTo>
                                <a:cubicBezTo>
                                  <a:pt x="88693" y="28711"/>
                                  <a:pt x="84999" y="35224"/>
                                  <a:pt x="79673" y="35224"/>
                                </a:cubicBezTo>
                                <a:cubicBezTo>
                                  <a:pt x="76225" y="35224"/>
                                  <a:pt x="73454" y="32415"/>
                                  <a:pt x="69975" y="29174"/>
                                </a:cubicBezTo>
                                <a:cubicBezTo>
                                  <a:pt x="62125" y="21764"/>
                                  <a:pt x="52889" y="18523"/>
                                  <a:pt x="45286" y="18523"/>
                                </a:cubicBezTo>
                                <a:cubicBezTo>
                                  <a:pt x="35342" y="18523"/>
                                  <a:pt x="27707" y="23154"/>
                                  <a:pt x="27707" y="31273"/>
                                </a:cubicBezTo>
                                <a:cubicBezTo>
                                  <a:pt x="27707" y="58378"/>
                                  <a:pt x="93988" y="55816"/>
                                  <a:pt x="93988" y="100518"/>
                                </a:cubicBezTo>
                                <a:cubicBezTo>
                                  <a:pt x="93988" y="111878"/>
                                  <a:pt x="90078" y="121603"/>
                                  <a:pt x="82690" y="128549"/>
                                </a:cubicBezTo>
                                <a:cubicBezTo>
                                  <a:pt x="73670" y="137378"/>
                                  <a:pt x="58893" y="141762"/>
                                  <a:pt x="44362" y="141762"/>
                                </a:cubicBezTo>
                                <a:cubicBezTo>
                                  <a:pt x="29801" y="141762"/>
                                  <a:pt x="15485" y="137841"/>
                                  <a:pt x="5326" y="129938"/>
                                </a:cubicBezTo>
                                <a:cubicBezTo>
                                  <a:pt x="1170" y="126697"/>
                                  <a:pt x="0" y="122992"/>
                                  <a:pt x="0" y="118608"/>
                                </a:cubicBezTo>
                                <a:cubicBezTo>
                                  <a:pt x="0" y="112342"/>
                                  <a:pt x="3694" y="105642"/>
                                  <a:pt x="9236" y="105642"/>
                                </a:cubicBezTo>
                                <a:cubicBezTo>
                                  <a:pt x="17332" y="105642"/>
                                  <a:pt x="23551" y="123239"/>
                                  <a:pt x="45963" y="123239"/>
                                </a:cubicBezTo>
                                <a:cubicBezTo>
                                  <a:pt x="57753" y="123239"/>
                                  <a:pt x="67913" y="117219"/>
                                  <a:pt x="67913" y="103790"/>
                                </a:cubicBezTo>
                                <a:cubicBezTo>
                                  <a:pt x="67913" y="73443"/>
                                  <a:pt x="1632" y="77364"/>
                                  <a:pt x="1632" y="34514"/>
                                </a:cubicBezTo>
                                <a:cubicBezTo>
                                  <a:pt x="1632" y="15065"/>
                                  <a:pt x="19857" y="0"/>
                                  <a:pt x="4781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0" name="Shape 130"/>
                        <wps:cNvSpPr/>
                        <wps:spPr>
                          <a:xfrm>
                            <a:off x="6138169" y="191946"/>
                            <a:ext cx="41314" cy="138984"/>
                          </a:xfrm>
                          <a:custGeom>
                            <a:avLst/>
                            <a:gdLst/>
                            <a:ahLst/>
                            <a:cxnLst/>
                            <a:rect l="0" t="0" r="0" b="0"/>
                            <a:pathLst>
                              <a:path w="41314" h="138984">
                                <a:moveTo>
                                  <a:pt x="15701" y="0"/>
                                </a:moveTo>
                                <a:lnTo>
                                  <a:pt x="25613" y="0"/>
                                </a:lnTo>
                                <a:cubicBezTo>
                                  <a:pt x="38081" y="0"/>
                                  <a:pt x="41314" y="710"/>
                                  <a:pt x="41314" y="3705"/>
                                </a:cubicBezTo>
                                <a:cubicBezTo>
                                  <a:pt x="41314" y="8119"/>
                                  <a:pt x="33710" y="6267"/>
                                  <a:pt x="33710" y="20838"/>
                                </a:cubicBezTo>
                                <a:lnTo>
                                  <a:pt x="33710" y="118145"/>
                                </a:lnTo>
                                <a:cubicBezTo>
                                  <a:pt x="33710" y="132717"/>
                                  <a:pt x="41314" y="130864"/>
                                  <a:pt x="41314" y="135279"/>
                                </a:cubicBezTo>
                                <a:cubicBezTo>
                                  <a:pt x="41314" y="138305"/>
                                  <a:pt x="38081" y="138984"/>
                                  <a:pt x="25613" y="138984"/>
                                </a:cubicBezTo>
                                <a:lnTo>
                                  <a:pt x="15701" y="138984"/>
                                </a:lnTo>
                                <a:cubicBezTo>
                                  <a:pt x="3232" y="138984"/>
                                  <a:pt x="0" y="138305"/>
                                  <a:pt x="0" y="135279"/>
                                </a:cubicBezTo>
                                <a:cubicBezTo>
                                  <a:pt x="0" y="130864"/>
                                  <a:pt x="7604" y="132717"/>
                                  <a:pt x="7604" y="118145"/>
                                </a:cubicBezTo>
                                <a:lnTo>
                                  <a:pt x="7604" y="20838"/>
                                </a:lnTo>
                                <a:cubicBezTo>
                                  <a:pt x="7604" y="6267"/>
                                  <a:pt x="0" y="8119"/>
                                  <a:pt x="0" y="3705"/>
                                </a:cubicBezTo>
                                <a:cubicBezTo>
                                  <a:pt x="0" y="710"/>
                                  <a:pt x="3232" y="0"/>
                                  <a:pt x="1570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2" name="Shape 132"/>
                        <wps:cNvSpPr/>
                        <wps:spPr>
                          <a:xfrm>
                            <a:off x="6203526" y="191946"/>
                            <a:ext cx="110366" cy="138984"/>
                          </a:xfrm>
                          <a:custGeom>
                            <a:avLst/>
                            <a:gdLst/>
                            <a:ahLst/>
                            <a:cxnLst/>
                            <a:rect l="0" t="0" r="0" b="0"/>
                            <a:pathLst>
                              <a:path w="110366" h="138984">
                                <a:moveTo>
                                  <a:pt x="3448" y="0"/>
                                </a:moveTo>
                                <a:lnTo>
                                  <a:pt x="106671" y="0"/>
                                </a:lnTo>
                                <a:cubicBezTo>
                                  <a:pt x="109442" y="0"/>
                                  <a:pt x="110366" y="710"/>
                                  <a:pt x="110366" y="3488"/>
                                </a:cubicBezTo>
                                <a:lnTo>
                                  <a:pt x="110366" y="14602"/>
                                </a:lnTo>
                                <a:cubicBezTo>
                                  <a:pt x="110366" y="17134"/>
                                  <a:pt x="109442" y="17844"/>
                                  <a:pt x="106671" y="17844"/>
                                </a:cubicBezTo>
                                <a:lnTo>
                                  <a:pt x="89832" y="17844"/>
                                </a:lnTo>
                                <a:cubicBezTo>
                                  <a:pt x="78749" y="17844"/>
                                  <a:pt x="72284" y="17597"/>
                                  <a:pt x="68128" y="17381"/>
                                </a:cubicBezTo>
                                <a:lnTo>
                                  <a:pt x="68128" y="118145"/>
                                </a:lnTo>
                                <a:cubicBezTo>
                                  <a:pt x="68128" y="132717"/>
                                  <a:pt x="75732" y="130864"/>
                                  <a:pt x="75732" y="135279"/>
                                </a:cubicBezTo>
                                <a:cubicBezTo>
                                  <a:pt x="75732" y="138305"/>
                                  <a:pt x="72499" y="138984"/>
                                  <a:pt x="60032" y="138984"/>
                                </a:cubicBezTo>
                                <a:lnTo>
                                  <a:pt x="50119" y="138984"/>
                                </a:lnTo>
                                <a:cubicBezTo>
                                  <a:pt x="37866" y="138984"/>
                                  <a:pt x="34387" y="138305"/>
                                  <a:pt x="34387" y="135279"/>
                                </a:cubicBezTo>
                                <a:cubicBezTo>
                                  <a:pt x="34387" y="130864"/>
                                  <a:pt x="42022" y="132717"/>
                                  <a:pt x="42022" y="118145"/>
                                </a:cubicBezTo>
                                <a:lnTo>
                                  <a:pt x="42022" y="17381"/>
                                </a:lnTo>
                                <a:cubicBezTo>
                                  <a:pt x="37866" y="17597"/>
                                  <a:pt x="31401" y="17844"/>
                                  <a:pt x="20318" y="17844"/>
                                </a:cubicBezTo>
                                <a:lnTo>
                                  <a:pt x="3448" y="17844"/>
                                </a:lnTo>
                                <a:cubicBezTo>
                                  <a:pt x="677" y="17844"/>
                                  <a:pt x="0" y="17134"/>
                                  <a:pt x="0" y="14602"/>
                                </a:cubicBezTo>
                                <a:lnTo>
                                  <a:pt x="0" y="3488"/>
                                </a:lnTo>
                                <a:cubicBezTo>
                                  <a:pt x="0" y="710"/>
                                  <a:pt x="677" y="0"/>
                                  <a:pt x="344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4" name="Shape 134"/>
                        <wps:cNvSpPr/>
                        <wps:spPr>
                          <a:xfrm>
                            <a:off x="6334457" y="191946"/>
                            <a:ext cx="128652" cy="138984"/>
                          </a:xfrm>
                          <a:custGeom>
                            <a:avLst/>
                            <a:gdLst/>
                            <a:ahLst/>
                            <a:cxnLst/>
                            <a:rect l="0" t="0" r="0" b="0"/>
                            <a:pathLst>
                              <a:path w="128652" h="138984">
                                <a:moveTo>
                                  <a:pt x="18009" y="0"/>
                                </a:moveTo>
                                <a:cubicBezTo>
                                  <a:pt x="32786" y="0"/>
                                  <a:pt x="36019" y="2562"/>
                                  <a:pt x="41560" y="14139"/>
                                </a:cubicBezTo>
                                <a:lnTo>
                                  <a:pt x="52427" y="35904"/>
                                </a:lnTo>
                                <a:cubicBezTo>
                                  <a:pt x="57753" y="46554"/>
                                  <a:pt x="63972" y="58841"/>
                                  <a:pt x="69052" y="69955"/>
                                </a:cubicBezTo>
                                <a:lnTo>
                                  <a:pt x="69514" y="69955"/>
                                </a:lnTo>
                                <a:cubicBezTo>
                                  <a:pt x="74378" y="59983"/>
                                  <a:pt x="80134" y="48407"/>
                                  <a:pt x="86599" y="35904"/>
                                </a:cubicBezTo>
                                <a:lnTo>
                                  <a:pt x="93311" y="23154"/>
                                </a:lnTo>
                                <a:cubicBezTo>
                                  <a:pt x="94696" y="20159"/>
                                  <a:pt x="95619" y="17381"/>
                                  <a:pt x="95619" y="15065"/>
                                </a:cubicBezTo>
                                <a:cubicBezTo>
                                  <a:pt x="95619" y="12287"/>
                                  <a:pt x="94450" y="9971"/>
                                  <a:pt x="91925" y="7656"/>
                                </a:cubicBezTo>
                                <a:cubicBezTo>
                                  <a:pt x="90078" y="6020"/>
                                  <a:pt x="89370" y="5094"/>
                                  <a:pt x="89370" y="3952"/>
                                </a:cubicBezTo>
                                <a:cubicBezTo>
                                  <a:pt x="89370" y="463"/>
                                  <a:pt x="92602" y="0"/>
                                  <a:pt x="109011" y="0"/>
                                </a:cubicBezTo>
                                <a:cubicBezTo>
                                  <a:pt x="124958" y="0"/>
                                  <a:pt x="128652" y="463"/>
                                  <a:pt x="128652" y="3705"/>
                                </a:cubicBezTo>
                                <a:cubicBezTo>
                                  <a:pt x="128652" y="5094"/>
                                  <a:pt x="127944" y="6020"/>
                                  <a:pt x="126559" y="7193"/>
                                </a:cubicBezTo>
                                <a:cubicBezTo>
                                  <a:pt x="121017" y="11577"/>
                                  <a:pt x="117785" y="16208"/>
                                  <a:pt x="114306" y="22938"/>
                                </a:cubicBezTo>
                                <a:lnTo>
                                  <a:pt x="78072" y="93819"/>
                                </a:lnTo>
                                <a:lnTo>
                                  <a:pt x="78072" y="118145"/>
                                </a:lnTo>
                                <a:cubicBezTo>
                                  <a:pt x="78072" y="132717"/>
                                  <a:pt x="85676" y="130864"/>
                                  <a:pt x="85676" y="135279"/>
                                </a:cubicBezTo>
                                <a:cubicBezTo>
                                  <a:pt x="85676" y="138305"/>
                                  <a:pt x="82443" y="138984"/>
                                  <a:pt x="69975" y="138984"/>
                                </a:cubicBezTo>
                                <a:lnTo>
                                  <a:pt x="60062" y="138984"/>
                                </a:lnTo>
                                <a:cubicBezTo>
                                  <a:pt x="47563" y="138984"/>
                                  <a:pt x="44331" y="138305"/>
                                  <a:pt x="44331" y="135279"/>
                                </a:cubicBezTo>
                                <a:cubicBezTo>
                                  <a:pt x="44331" y="130864"/>
                                  <a:pt x="51966" y="132717"/>
                                  <a:pt x="51966" y="118145"/>
                                </a:cubicBezTo>
                                <a:lnTo>
                                  <a:pt x="51966" y="93572"/>
                                </a:lnTo>
                                <a:lnTo>
                                  <a:pt x="14562" y="19696"/>
                                </a:lnTo>
                                <a:cubicBezTo>
                                  <a:pt x="11083" y="12966"/>
                                  <a:pt x="7635" y="9508"/>
                                  <a:pt x="2093" y="6946"/>
                                </a:cubicBezTo>
                                <a:cubicBezTo>
                                  <a:pt x="246" y="6020"/>
                                  <a:pt x="0" y="4878"/>
                                  <a:pt x="0" y="3705"/>
                                </a:cubicBezTo>
                                <a:cubicBezTo>
                                  <a:pt x="0" y="247"/>
                                  <a:pt x="6711" y="0"/>
                                  <a:pt x="18009"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35" name="Rectangle 135"/>
                        <wps:cNvSpPr/>
                        <wps:spPr>
                          <a:xfrm>
                            <a:off x="4030345" y="482823"/>
                            <a:ext cx="89732" cy="476522"/>
                          </a:xfrm>
                          <a:prstGeom prst="rect">
                            <a:avLst/>
                          </a:prstGeom>
                          <a:ln>
                            <a:noFill/>
                          </a:ln>
                        </wps:spPr>
                        <wps:txbx>
                          <w:txbxContent>
                            <w:p w14:paraId="242D032F" w14:textId="77777777" w:rsidR="00284B9C" w:rsidRDefault="00881855">
                              <w:pPr>
                                <w:spacing w:after="160" w:line="259" w:lineRule="auto"/>
                                <w:ind w:left="0" w:firstLine="0"/>
                                <w:jc w:val="left"/>
                              </w:pPr>
                              <w:r>
                                <w:rPr>
                                  <w:rFonts w:ascii="FS Maja" w:eastAsia="FS Maja" w:hAnsi="FS Maja" w:cs="FS Maja"/>
                                  <w:color w:val="FFFFFF"/>
                                  <w:sz w:val="56"/>
                                </w:rPr>
                                <w:t xml:space="preserve"> </w:t>
                              </w:r>
                            </w:p>
                          </w:txbxContent>
                        </wps:txbx>
                        <wps:bodyPr horzOverflow="overflow" vert="horz" lIns="0" tIns="0" rIns="0" bIns="0" rtlCol="0">
                          <a:noAutofit/>
                        </wps:bodyPr>
                      </wps:wsp>
                      <wps:wsp>
                        <wps:cNvPr id="136" name="Rectangle 136"/>
                        <wps:cNvSpPr/>
                        <wps:spPr>
                          <a:xfrm>
                            <a:off x="2425319" y="952469"/>
                            <a:ext cx="248888" cy="476522"/>
                          </a:xfrm>
                          <a:prstGeom prst="rect">
                            <a:avLst/>
                          </a:prstGeom>
                          <a:ln>
                            <a:noFill/>
                          </a:ln>
                        </wps:spPr>
                        <wps:txbx>
                          <w:txbxContent>
                            <w:p w14:paraId="3F720F7F" w14:textId="77777777" w:rsidR="00284B9C" w:rsidRDefault="00881855">
                              <w:pPr>
                                <w:spacing w:after="160" w:line="259" w:lineRule="auto"/>
                                <w:ind w:left="0" w:firstLine="0"/>
                                <w:jc w:val="left"/>
                              </w:pPr>
                              <w:r>
                                <w:rPr>
                                  <w:rFonts w:ascii="FS Maja" w:eastAsia="FS Maja" w:hAnsi="FS Maja" w:cs="FS Maja"/>
                                  <w:color w:val="FFFFFF"/>
                                  <w:sz w:val="56"/>
                                </w:rPr>
                                <w:t>P</w:t>
                              </w:r>
                            </w:p>
                          </w:txbxContent>
                        </wps:txbx>
                        <wps:bodyPr horzOverflow="overflow" vert="horz" lIns="0" tIns="0" rIns="0" bIns="0" rtlCol="0">
                          <a:noAutofit/>
                        </wps:bodyPr>
                      </wps:wsp>
                      <wps:wsp>
                        <wps:cNvPr id="137" name="Rectangle 137"/>
                        <wps:cNvSpPr/>
                        <wps:spPr>
                          <a:xfrm>
                            <a:off x="2612771" y="952469"/>
                            <a:ext cx="519027" cy="476522"/>
                          </a:xfrm>
                          <a:prstGeom prst="rect">
                            <a:avLst/>
                          </a:prstGeom>
                          <a:ln>
                            <a:noFill/>
                          </a:ln>
                        </wps:spPr>
                        <wps:txbx>
                          <w:txbxContent>
                            <w:p w14:paraId="69BC363F" w14:textId="77777777" w:rsidR="00284B9C" w:rsidRDefault="00881855">
                              <w:pPr>
                                <w:spacing w:after="160" w:line="259" w:lineRule="auto"/>
                                <w:ind w:left="0" w:firstLine="0"/>
                                <w:jc w:val="left"/>
                              </w:pPr>
                              <w:proofErr w:type="spellStart"/>
                              <w:r>
                                <w:rPr>
                                  <w:rFonts w:ascii="FS Maja" w:eastAsia="FS Maja" w:hAnsi="FS Maja" w:cs="FS Maja"/>
                                  <w:color w:val="FFFFFF"/>
                                  <w:sz w:val="56"/>
                                </w:rPr>
                                <w:t>eri</w:t>
                              </w:r>
                              <w:proofErr w:type="spellEnd"/>
                            </w:p>
                          </w:txbxContent>
                        </wps:txbx>
                        <wps:bodyPr horzOverflow="overflow" vert="horz" lIns="0" tIns="0" rIns="0" bIns="0" rtlCol="0">
                          <a:noAutofit/>
                        </wps:bodyPr>
                      </wps:wsp>
                      <wps:wsp>
                        <wps:cNvPr id="138" name="Rectangle 138"/>
                        <wps:cNvSpPr/>
                        <wps:spPr>
                          <a:xfrm>
                            <a:off x="3002915" y="952469"/>
                            <a:ext cx="163406" cy="476522"/>
                          </a:xfrm>
                          <a:prstGeom prst="rect">
                            <a:avLst/>
                          </a:prstGeom>
                          <a:ln>
                            <a:noFill/>
                          </a:ln>
                        </wps:spPr>
                        <wps:txbx>
                          <w:txbxContent>
                            <w:p w14:paraId="06D3175D" w14:textId="77777777" w:rsidR="00284B9C" w:rsidRDefault="00881855">
                              <w:pPr>
                                <w:spacing w:after="160" w:line="259" w:lineRule="auto"/>
                                <w:ind w:left="0" w:firstLine="0"/>
                                <w:jc w:val="left"/>
                              </w:pPr>
                              <w:r>
                                <w:rPr>
                                  <w:rFonts w:ascii="FS Maja" w:eastAsia="FS Maja" w:hAnsi="FS Maja" w:cs="FS Maja"/>
                                  <w:color w:val="FFFFFF"/>
                                  <w:sz w:val="56"/>
                                </w:rPr>
                                <w:t>-</w:t>
                              </w:r>
                            </w:p>
                          </w:txbxContent>
                        </wps:txbx>
                        <wps:bodyPr horzOverflow="overflow" vert="horz" lIns="0" tIns="0" rIns="0" bIns="0" rtlCol="0">
                          <a:noAutofit/>
                        </wps:bodyPr>
                      </wps:wsp>
                      <wps:wsp>
                        <wps:cNvPr id="139" name="Rectangle 139"/>
                        <wps:cNvSpPr/>
                        <wps:spPr>
                          <a:xfrm>
                            <a:off x="3126359" y="952469"/>
                            <a:ext cx="3424447" cy="476522"/>
                          </a:xfrm>
                          <a:prstGeom prst="rect">
                            <a:avLst/>
                          </a:prstGeom>
                          <a:ln>
                            <a:noFill/>
                          </a:ln>
                        </wps:spPr>
                        <wps:txbx>
                          <w:txbxContent>
                            <w:p w14:paraId="43C82C5C" w14:textId="77777777" w:rsidR="00284B9C" w:rsidRDefault="00881855">
                              <w:pPr>
                                <w:spacing w:after="160" w:line="259" w:lineRule="auto"/>
                                <w:ind w:left="0" w:firstLine="0"/>
                                <w:jc w:val="left"/>
                              </w:pPr>
                              <w:r>
                                <w:rPr>
                                  <w:rFonts w:ascii="FS Maja" w:eastAsia="FS Maja" w:hAnsi="FS Maja" w:cs="FS Maja"/>
                                  <w:color w:val="FFFFFF"/>
                                  <w:sz w:val="56"/>
                                </w:rPr>
                                <w:t xml:space="preserve">natal Evaluation </w:t>
                              </w:r>
                            </w:p>
                          </w:txbxContent>
                        </wps:txbx>
                        <wps:bodyPr horzOverflow="overflow" vert="horz" lIns="0" tIns="0" rIns="0" bIns="0" rtlCol="0">
                          <a:noAutofit/>
                        </wps:bodyPr>
                      </wps:wsp>
                      <wps:wsp>
                        <wps:cNvPr id="140" name="Rectangle 140"/>
                        <wps:cNvSpPr/>
                        <wps:spPr>
                          <a:xfrm>
                            <a:off x="5702554" y="952469"/>
                            <a:ext cx="89732" cy="476522"/>
                          </a:xfrm>
                          <a:prstGeom prst="rect">
                            <a:avLst/>
                          </a:prstGeom>
                          <a:ln>
                            <a:noFill/>
                          </a:ln>
                        </wps:spPr>
                        <wps:txbx>
                          <w:txbxContent>
                            <w:p w14:paraId="3A3B3A6E" w14:textId="77777777" w:rsidR="00284B9C" w:rsidRDefault="00881855">
                              <w:pPr>
                                <w:spacing w:after="160" w:line="259" w:lineRule="auto"/>
                                <w:ind w:left="0" w:firstLine="0"/>
                                <w:jc w:val="left"/>
                              </w:pPr>
                              <w:r>
                                <w:rPr>
                                  <w:rFonts w:ascii="FS Maja" w:eastAsia="FS Maja" w:hAnsi="FS Maja" w:cs="FS Maja"/>
                                  <w:color w:val="FFFFFF"/>
                                  <w:sz w:val="56"/>
                                </w:rPr>
                                <w:t xml:space="preserve"> </w:t>
                              </w:r>
                            </w:p>
                          </w:txbxContent>
                        </wps:txbx>
                        <wps:bodyPr horzOverflow="overflow" vert="horz" lIns="0" tIns="0" rIns="0" bIns="0" rtlCol="0">
                          <a:noAutofit/>
                        </wps:bodyPr>
                      </wps:wsp>
                      <wps:wsp>
                        <wps:cNvPr id="141" name="Rectangle 141"/>
                        <wps:cNvSpPr/>
                        <wps:spPr>
                          <a:xfrm>
                            <a:off x="1978406" y="1421861"/>
                            <a:ext cx="5454274" cy="476522"/>
                          </a:xfrm>
                          <a:prstGeom prst="rect">
                            <a:avLst/>
                          </a:prstGeom>
                          <a:ln>
                            <a:noFill/>
                          </a:ln>
                        </wps:spPr>
                        <wps:txbx>
                          <w:txbxContent>
                            <w:p w14:paraId="066B04AB" w14:textId="77777777" w:rsidR="00284B9C" w:rsidRDefault="00881855">
                              <w:pPr>
                                <w:spacing w:after="160" w:line="259" w:lineRule="auto"/>
                                <w:ind w:left="0" w:firstLine="0"/>
                                <w:jc w:val="left"/>
                              </w:pPr>
                              <w:r>
                                <w:rPr>
                                  <w:rFonts w:ascii="FS Maja" w:eastAsia="FS Maja" w:hAnsi="FS Maja" w:cs="FS Maja"/>
                                  <w:color w:val="FFFFFF"/>
                                  <w:sz w:val="56"/>
                                </w:rPr>
                                <w:t>Maternal Mental Wellbeing</w:t>
                              </w:r>
                            </w:p>
                          </w:txbxContent>
                        </wps:txbx>
                        <wps:bodyPr horzOverflow="overflow" vert="horz" lIns="0" tIns="0" rIns="0" bIns="0" rtlCol="0">
                          <a:noAutofit/>
                        </wps:bodyPr>
                      </wps:wsp>
                      <wps:wsp>
                        <wps:cNvPr id="142" name="Rectangle 142"/>
                        <wps:cNvSpPr/>
                        <wps:spPr>
                          <a:xfrm>
                            <a:off x="6082030" y="1421861"/>
                            <a:ext cx="89732" cy="476522"/>
                          </a:xfrm>
                          <a:prstGeom prst="rect">
                            <a:avLst/>
                          </a:prstGeom>
                          <a:ln>
                            <a:noFill/>
                          </a:ln>
                        </wps:spPr>
                        <wps:txbx>
                          <w:txbxContent>
                            <w:p w14:paraId="2FA9D246" w14:textId="77777777" w:rsidR="00284B9C" w:rsidRDefault="00881855">
                              <w:pPr>
                                <w:spacing w:after="160" w:line="259" w:lineRule="auto"/>
                                <w:ind w:left="0" w:firstLine="0"/>
                                <w:jc w:val="left"/>
                              </w:pPr>
                              <w:r>
                                <w:rPr>
                                  <w:rFonts w:ascii="FS Maja" w:eastAsia="FS Maja" w:hAnsi="FS Maja" w:cs="FS Maja"/>
                                  <w:color w:val="FFFFFF"/>
                                  <w:sz w:val="56"/>
                                </w:rPr>
                                <w:t xml:space="preserve"> </w:t>
                              </w:r>
                            </w:p>
                          </w:txbxContent>
                        </wps:txbx>
                        <wps:bodyPr horzOverflow="overflow" vert="horz" lIns="0" tIns="0" rIns="0" bIns="0" rtlCol="0">
                          <a:noAutofit/>
                        </wps:bodyPr>
                      </wps:wsp>
                      <wps:wsp>
                        <wps:cNvPr id="143" name="Rectangle 143"/>
                        <wps:cNvSpPr/>
                        <wps:spPr>
                          <a:xfrm>
                            <a:off x="2562479" y="1891253"/>
                            <a:ext cx="3904748" cy="476522"/>
                          </a:xfrm>
                          <a:prstGeom prst="rect">
                            <a:avLst/>
                          </a:prstGeom>
                          <a:ln>
                            <a:noFill/>
                          </a:ln>
                        </wps:spPr>
                        <wps:txbx>
                          <w:txbxContent>
                            <w:p w14:paraId="61D63D04" w14:textId="77777777" w:rsidR="00284B9C" w:rsidRDefault="00881855">
                              <w:pPr>
                                <w:spacing w:after="160" w:line="259" w:lineRule="auto"/>
                                <w:ind w:left="0" w:firstLine="0"/>
                                <w:jc w:val="left"/>
                              </w:pPr>
                              <w:r>
                                <w:rPr>
                                  <w:rFonts w:ascii="FS Maja" w:eastAsia="FS Maja" w:hAnsi="FS Maja" w:cs="FS Maja"/>
                                  <w:color w:val="FFFFFF"/>
                                  <w:sz w:val="56"/>
                                </w:rPr>
                                <w:t>Quarriers, Ruchazie</w:t>
                              </w:r>
                            </w:p>
                          </w:txbxContent>
                        </wps:txbx>
                        <wps:bodyPr horzOverflow="overflow" vert="horz" lIns="0" tIns="0" rIns="0" bIns="0" rtlCol="0">
                          <a:noAutofit/>
                        </wps:bodyPr>
                      </wps:wsp>
                      <wps:wsp>
                        <wps:cNvPr id="144" name="Rectangle 144"/>
                        <wps:cNvSpPr/>
                        <wps:spPr>
                          <a:xfrm>
                            <a:off x="5499862" y="1891253"/>
                            <a:ext cx="89732" cy="476522"/>
                          </a:xfrm>
                          <a:prstGeom prst="rect">
                            <a:avLst/>
                          </a:prstGeom>
                          <a:ln>
                            <a:noFill/>
                          </a:ln>
                        </wps:spPr>
                        <wps:txbx>
                          <w:txbxContent>
                            <w:p w14:paraId="6F28E573" w14:textId="77777777" w:rsidR="00284B9C" w:rsidRDefault="00881855">
                              <w:pPr>
                                <w:spacing w:after="160" w:line="259" w:lineRule="auto"/>
                                <w:ind w:left="0" w:firstLine="0"/>
                                <w:jc w:val="left"/>
                              </w:pPr>
                              <w:r>
                                <w:rPr>
                                  <w:rFonts w:ascii="FS Maja" w:eastAsia="FS Maja" w:hAnsi="FS Maja" w:cs="FS Maja"/>
                                  <w:color w:val="FFFFFF"/>
                                  <w:sz w:val="56"/>
                                </w:rPr>
                                <w:t xml:space="preserve"> </w:t>
                              </w:r>
                            </w:p>
                          </w:txbxContent>
                        </wps:txbx>
                        <wps:bodyPr horzOverflow="overflow" vert="horz" lIns="0" tIns="0" rIns="0" bIns="0" rtlCol="0">
                          <a:noAutofit/>
                        </wps:bodyPr>
                      </wps:wsp>
                    </wpg:wgp>
                  </a:graphicData>
                </a:graphic>
              </wp:anchor>
            </w:drawing>
          </mc:Choice>
          <mc:Fallback>
            <w:pict>
              <v:group w14:anchorId="5098CEC6" id="Group 69715" o:spid="_x0000_s1026" alt="&quot;&quot;" style="position:absolute;left:0;text-align:left;margin-left:0;margin-top:0;width:594.95pt;height:187.75pt;z-index:251658240;mso-position-horizontal-relative:page;mso-position-vertical-relative:page" coordsize="75559,2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">
                <v:shape id="Shape 84472" o:spid="_x0000_s1027" style="position:absolute;width:75559;height:23844;visibility:visible;mso-wrap-style:square;v-text-anchor:top" coordsize="7555993,238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" path="m,l7555993,r,2384425l,2384425,,e" fillcolor="#8ebb38" stroked="f" strokeweight="0">
                  <v:stroke miterlimit="83231f" joinstyle="miter"/>
                  <v:path arrowok="t" textboxrect="0,0,7555993,2384425"/>
                </v:shape>
                <v:rect id="Rectangle 9" o:spid="_x0000_s1028" style="position:absolute;left:655;top:57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830DC44" w14:textId="77777777" w:rsidR="00284B9C" w:rsidRDefault="00881855">
                        <w:pPr>
                          <w:spacing w:after="160" w:line="259" w:lineRule="auto"/>
                          <w:ind w:left="0" w:firstLine="0"/>
                          <w:jc w:val="left"/>
                        </w:pPr>
                        <w:r>
                          <w:rPr>
                            <w:color w:val="404040"/>
                          </w:rPr>
                          <w:t xml:space="preserve"> </w:t>
                        </w:r>
                      </w:p>
                    </w:txbxContent>
                  </v:textbox>
                </v:rect>
                <v:rect id="Rectangle 13" o:spid="_x0000_s1029" style="position:absolute;left:1143;top:144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D500306" w14:textId="77777777" w:rsidR="00284B9C" w:rsidRDefault="00881855">
                        <w:pPr>
                          <w:spacing w:after="160" w:line="259" w:lineRule="auto"/>
                          <w:ind w:left="0" w:firstLine="0"/>
                          <w:jc w:val="left"/>
                        </w:pPr>
                        <w:r>
                          <w:rPr>
                            <w:b/>
                          </w:rPr>
                          <w:t xml:space="preserve"> </w:t>
                        </w:r>
                      </w:p>
                    </w:txbxContent>
                  </v:textbox>
                </v:rect>
                <v:rect id="Rectangle 14" o:spid="_x0000_s1030" style="position:absolute;left:1493;top:144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7F561C5" w14:textId="77777777" w:rsidR="00284B9C" w:rsidRDefault="00881855">
                        <w:pPr>
                          <w:spacing w:after="160" w:line="259" w:lineRule="auto"/>
                          <w:ind w:left="0" w:firstLine="0"/>
                          <w:jc w:val="left"/>
                        </w:pPr>
                        <w:r>
                          <w:rPr>
                            <w:b/>
                          </w:rPr>
                          <w:t xml:space="preserve"> </w:t>
                        </w:r>
                      </w:p>
                    </w:txbxContent>
                  </v:textbox>
                </v:rect>
                <v:rect id="Rectangle 15" o:spid="_x0000_s1031" style="position:absolute;left:1143;top:330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C4B4329" w14:textId="77777777" w:rsidR="00284B9C" w:rsidRDefault="00881855">
                        <w:pPr>
                          <w:spacing w:after="160" w:line="259" w:lineRule="auto"/>
                          <w:ind w:left="0" w:firstLine="0"/>
                          <w:jc w:val="left"/>
                        </w:pPr>
                        <w:r>
                          <w:rPr>
                            <w:b/>
                          </w:rPr>
                          <w:t xml:space="preserve"> </w:t>
                        </w:r>
                      </w:p>
                    </w:txbxContent>
                  </v:textbox>
                </v:rect>
                <v:shape id="Shape 17" o:spid="_x0000_s1032" style="position:absolute;left:52324;top:4062;width:1505;height:2270;visibility:visible;mso-wrap-style:square;v-text-anchor:top" coordsize="150575,22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" path="m76443,v21707,,44571,5788,57966,17834c139720,22468,142029,28028,142029,35672v,10422,-5773,20616,-14550,20616c122169,56288,117320,51886,112007,46789,99304,34977,84524,29417,72284,29417v-15934,,-27944,7644,-27944,20616c44340,93581,150575,89413,150575,161220v,18070,-6465,33589,-18244,44940c117782,220290,94225,227008,70668,227008v-23095,,-46188,-6023,-62354,-18764c1617,203147,,197359,,190178,,179984,5774,169559,14780,169559v12471,,22634,28263,58890,28263c92378,197822,108774,187860,108774,166086,108774,117673,2310,124159,2310,55130,2310,24089,31638,,76443,xe" fillcolor="#fefefe" stroked="f" strokeweight="0">
                  <v:stroke miterlimit="83231f" joinstyle="miter"/>
                  <v:path arrowok="t" textboxrect="0,0,150575,227008"/>
                </v:shape>
                <v:shape id="Shape 19" o:spid="_x0000_s1033" style="position:absolute;left:54058;top:4085;width:1771;height:2226;visibility:visible;mso-wrap-style:square;v-text-anchor:top" coordsize="177145,22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" path="m5772,l171358,v4402,,5787,926,5787,5328l177145,23163v,3939,-1385,5328,-5787,5328l144328,28491v-17773,,-28165,-231,-34861,-926l109467,189252v,23626,12471,20384,12471,27565c121938,221448,116393,222609,96534,222609r-15935,c60737,222609,55426,221448,55426,216817v,-7181,12240,-3939,12240,-27565l67666,27565v-6468,695,-17092,926,-34642,926l5772,28491c1385,28491,,27102,,23163l,5328c,926,1385,,5772,xe" fillcolor="#fefefe" stroked="f" strokeweight="0">
                  <v:stroke miterlimit="83231f" joinstyle="miter"/>
                  <v:path arrowok="t" textboxrect="0,0,177145,222609"/>
                </v:shape>
                <v:shape id="Shape 21" o:spid="_x0000_s1034" style="position:absolute;left:56153;top:4085;width:665;height:2226;visibility:visible;mso-wrap-style:square;v-text-anchor:top" coordsize="66496,22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" path="m25182,l41098,c60955,,66496,1158,66496,5792v,7180,-12221,3936,-12221,27565l54275,189252v,23626,12221,20384,12221,27565c66496,221448,60955,222609,41098,222609r-15916,c5295,222609,,221448,,216817v,-7181,12222,-3939,12222,-27565l12222,33357c12222,9728,,12972,,5792,,1158,5295,,25182,xe" fillcolor="#fefefe" stroked="f" strokeweight="0">
                  <v:stroke miterlimit="83231f" joinstyle="miter"/>
                  <v:path arrowok="t" textboxrect="0,0,66496,222609"/>
                </v:shape>
                <v:shape id="Shape 23" o:spid="_x0000_s1035" style="position:absolute;left:57261;top:4085;width:872;height:2226;visibility:visible;mso-wrap-style:square;v-text-anchor:top" coordsize="87185,22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" path="m25398,l54275,,87185,1866r,25882l66281,25944r-12006,l54275,111187v12468,,22816,-1013,31324,-2964l87185,107552r,45371l75271,137131r-20996,l54275,189252v,23626,12222,20384,12222,27565c66497,221448,61202,222609,41314,222609r-15916,c5542,222609,,221448,,216817v,-7181,12468,-3939,12468,-27565l12468,33357c12468,9728,,12972,,5792,,926,5542,,25398,xe" fillcolor="#fefefe" stroked="f" strokeweight="0">
                  <v:stroke miterlimit="83231f" joinstyle="miter"/>
                  <v:path arrowok="t" textboxrect="0,0,87185,222609"/>
                </v:shape>
                <v:shape id="Shape 24" o:spid="_x0000_s1036" style="position:absolute;left:58133;top:4103;width:1049;height:2208;visibility:visible;mso-wrap-style:square;v-text-anchor:top" coordsize="104947,22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" path="m,l9978,566c21811,2187,31278,4619,38666,7862v21027,9499,37651,26176,37651,56523c76317,98436,59693,115576,31062,126464r48241,63469c86015,199429,91771,204526,101961,211012v2309,1389,2986,2550,2986,4402c104947,220280,93618,220743,75147,220743v-20534,,-24936,-2782,-34634,-15986l,151057,,105686,18702,97769c28923,90270,32910,79325,32910,65542,32910,41046,20563,29971,947,25964l,25883,,xe" fillcolor="#fefefe" stroked="f" strokeweight="0">
                  <v:stroke miterlimit="83231f" joinstyle="miter"/>
                  <v:path arrowok="t" textboxrect="0,0,104947,220743"/>
                </v:shape>
                <v:shape id="Shape 26" o:spid="_x0000_s1037" style="position:absolute;left:59490;top:4085;width:1438;height:2226;visibility:visible;mso-wrap-style:square;v-text-anchor:top" coordsize="143860,22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" path="m25398,l41099,c61201,,66497,926,66497,5792v,7180,-12222,3936,-12222,27565l54275,195043v6465,-697,16839,-1160,34634,-1160l138104,193883v4371,,5756,1160,5756,5559l143860,217280v,3936,-1385,5329,-5756,5329l25398,222609c5295,222609,,221448,,216817v,-7181,12222,-3939,12222,-27565l12222,33357c12222,9728,,12972,,5792,,926,5295,,25398,xe" fillcolor="#fefefe" stroked="f" strokeweight="0">
                  <v:stroke miterlimit="83231f" joinstyle="miter"/>
                  <v:path arrowok="t" textboxrect="0,0,143860,222609"/>
                </v:shape>
                <v:shape id="Shape 28" o:spid="_x0000_s1038" style="position:absolute;left:61293;top:4085;width:665;height:2226;visibility:visible;mso-wrap-style:square;v-text-anchor:top" coordsize="66496,22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" path="m25398,l41314,c61201,,66496,1158,66496,5792v,7180,-12252,3936,-12252,27565l54244,189252v,23626,12252,20384,12252,27565c66496,221448,61201,222609,41314,222609r-15916,c5541,222609,,221448,,216817v,-7181,12222,-3939,12222,-27565l12222,33357c12222,9728,,12972,,5792,,1158,5541,,25398,xe" fillcolor="#fefefe" stroked="f" strokeweight="0">
                  <v:stroke miterlimit="83231f" joinstyle="miter"/>
                  <v:path arrowok="t" textboxrect="0,0,66496,222609"/>
                </v:shape>
                <v:shape id="Shape 30" o:spid="_x0000_s1039" style="position:absolute;left:62404;top:4085;width:2060;height:2226;visibility:visible;mso-wrap-style:square;v-text-anchor:top" coordsize="205985,22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" path="m25398,r2093,c44793,,46886,3241,57507,16214r88447,112810c151033,135511,157283,143618,160977,148714r677,l161654,33357v,-23629,-12222,-20385,-12222,-27565c149432,926,154727,,174584,r6249,c200690,,205985,926,205985,5792v,7180,-12222,3936,-12222,27565l193763,216122v,4631,-2093,6487,-12714,6487l178986,222609v-9482,,-10867,-1161,-14777,-6255l60031,84085c54952,77599,48733,69492,45254,64395r-677,l44577,189252v,23626,12222,20384,12222,27565c56799,221448,51257,222609,31401,222609r-6003,c5295,222609,,221448,,216817v,-7181,12252,-3939,12252,-27565l12252,33357c12252,9728,,12972,,5792,,926,5295,,25398,xe" fillcolor="#fefefe" stroked="f" strokeweight="0">
                  <v:stroke miterlimit="83231f" joinstyle="miter"/>
                  <v:path arrowok="t" textboxrect="0,0,205985,222609"/>
                </v:shape>
                <v:shape id="Shape 32" o:spid="_x0000_s1040" style="position:absolute;left:64873;top:4062;width:1841;height:2270;visibility:visible;mso-wrap-style:square;v-text-anchor:top" coordsize="184066,22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" path="m104856,v27952,,51041,7412,63263,18298c173907,23394,176462,29186,176462,37524v,11120,-6034,20848,-15485,20848c144815,58372,139027,30112,104147,30112v-30939,,-60709,25713,-60709,81306c43438,172340,69514,198053,112244,198053v11083,,21704,-2087,31401,-6023l143645,149872v,-12972,-2524,-17143,-8774,-21777c132100,126011,131423,124854,131423,122770v,-5097,7142,-6255,25860,-6255l163040,116515v19179,,21026,1158,21026,9033l184066,195503v,7413,-2062,12046,-9236,15986c156359,221679,132100,227008,107411,227008,36265,227008,,184386,,114428,,46557,38359,,104856,xe" fillcolor="#fefefe" stroked="f" strokeweight="0">
                  <v:stroke miterlimit="83231f" joinstyle="miter"/>
                  <v:path arrowok="t" textboxrect="0,0,184066,227008"/>
                </v:shape>
                <v:shape id="Shape 34" o:spid="_x0000_s1041" style="position:absolute;left:68302;top:1565;width:1109;height:4436;visibility:visible;mso-wrap-style:square;v-text-anchor:top" coordsize="110858,44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" path="m246,l110858,r,10651l10621,10651r,205008c35111,201756,60978,190406,87769,181720r23089,-5011l110858,184026,59565,201420v-16827,6972,-33182,15051,-48944,24199l10621,236507v3941,-2550,8312,-3939,13392,-3939c36974,232568,47595,243225,47595,256197r,32659l65819,288856r,-41232c65819,234420,76440,223766,89371,223766v6587,,12537,2664,16839,6978l110858,242021r,57492l102793,299513r,-51889c102793,240211,96758,234188,89371,234188v-7143,,-13146,6023,-13146,13436l76225,299513r-39036,l37189,256197v,-7181,-6003,-13204,-13176,-13204c16625,242993,10621,249016,10621,256197r,28723c10868,288161,11329,293027,12715,299513v2062,9033,6464,22931,15238,39379c36974,338198,41591,334490,47133,330088v6218,-5094,13145,-10885,26536,-10885c87308,319203,94235,324994,100453,330088v3017,2432,5849,4692,9285,6342l110858,336664r,6885l106687,342656v-4187,-2027,-7481,-4691,-10605,-7240c90078,330551,84752,326383,73669,326383v-10836,,-16162,4168,-22164,9033c46424,339587,40884,343986,31863,345610v708,1158,1385,2315,2094,3473c38821,357190,44578,365300,51043,373175v5325,-3939,12006,-7644,22626,-7644c87308,365531,94235,371320,100453,376185v3017,2549,5849,4866,9285,6545l110858,382967r,6911l106687,388985v-4187,-2027,-7481,-4691,-10605,-7240c90078,376880,84752,372481,73669,372481v-8526,,-13607,2547,-18224,6023c67204,392402,80842,406300,96758,419504v1170,1158,2556,2084,3695,3010c103470,424947,106302,427263,109738,428971r1120,243l110858,443616,80596,419504v-2771,-2550,-5541,-5097,-8311,-7647c62833,402593,54521,393791,47133,385218v-1385,-1852,-3017,-3704,-4403,-5557c33033,367615,25644,356264,19857,345842v-1602,-2782,-2987,-5329,-4156,-7876c8774,324068,4864,312253,2771,302986,924,295110,462,289319,246,285383v-246,-3476,,-5560,,-5560l246,xe" fillcolor="#fefefe" stroked="f" strokeweight="0">
                  <v:stroke miterlimit="83231f" joinstyle="miter"/>
                  <v:path arrowok="t" textboxrect="0,0,110858,443616"/>
                </v:shape>
                <v:shape id="Shape 35" o:spid="_x0000_s1042" style="position:absolute;left:69411;top:5099;width:843;height:1435;visibility:visible;mso-wrap-style:square;v-text-anchor:top" coordsize="84306,14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" path="m55414,r3232,2084l60740,3473v7388,4634,15023,3939,23089,3013l84306,6461r,7002l73669,14130v-3693,,-7388,-463,-11298,-2084l62371,81306v6927,3705,14069,2779,21458,2084l84306,83358r,6998l71083,90860c66466,90454,61786,89180,57045,86169r-1631,-926l55414,65784v-7604,1161,-12007,4634,-16840,8805c32324,79451,25398,85243,11791,85243v-462,,-1170,,-1847,c24136,95666,39605,105917,56261,115907r28045,15275l84306,143440,65842,133707c45508,122165,27503,110672,11571,99350l,90131,,75729r11791,2564c22874,78293,28169,73894,34172,69029,39498,64626,45255,59996,55414,58603r,-39145c47810,20616,43407,24089,38574,28260,32324,33357,25398,38917,11791,38917l,36393,,29481r11791,2486c22874,31967,28169,27797,34172,22700,39498,18532,45255,13667,55414,12509l55414,xe" fillcolor="#fefefe" stroked="f" strokeweight="0">
                  <v:stroke miterlimit="83231f" joinstyle="miter"/>
                  <v:path arrowok="t" textboxrect="0,0,84306,143440"/>
                </v:shape>
                <v:shape id="Shape 36" o:spid="_x0000_s1043" style="position:absolute;left:69411;top:4757;width:843;height:268;visibility:visible;mso-wrap-style:square;v-text-anchor:top" coordsize="84306,2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" path="m60740,v6819,,11960,1448,16174,3532l84306,8656r,8354l83152,16214c76902,11348,71823,7181,60740,7181v-10868,,-16162,4167,-22166,9033c32324,21311,25398,26871,11791,26871l,24346,,17461r11791,2460c22874,19921,28169,15751,34172,10885,40422,5792,47348,,60740,xe" fillcolor="#fefefe" stroked="f" strokeweight="0">
                  <v:stroke miterlimit="83231f" joinstyle="miter"/>
                  <v:path arrowok="t" textboxrect="0,0,84306,26871"/>
                </v:shape>
                <v:shape id="Shape 37" o:spid="_x0000_s1044" style="position:absolute;left:69411;top:3714;width:843;height:846;visibility:visible;mso-wrap-style:square;v-text-anchor:top" coordsize="84306,8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" path="m44116,c57261,,67913,10654,67913,23858r,50033l84306,73891r,10657l57507,84548r,-60690c57507,16445,51505,10422,44116,10422v-7173,,-13177,6023,-13177,13436l30939,84548,,84548,,27057r2309,5602l2309,73891r18010,l20319,23858c20319,10654,31186,,44116,xe" fillcolor="#fefefe" stroked="f" strokeweight="0">
                  <v:stroke miterlimit="83231f" joinstyle="miter"/>
                  <v:path arrowok="t" textboxrect="0,0,84306,84548"/>
                </v:shape>
                <v:shape id="Shape 38" o:spid="_x0000_s1045" style="position:absolute;left:69411;top:1902;width:843;height:1503;visibility:visible;mso-wrap-style:square;v-text-anchor:top" coordsize="84306,15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" path="m84306,r,20908l84290,20910r,-10435c79457,10722,74840,11185,69976,11648r,29174l84306,40320r,10514l73208,51256r5326,10404l70683,126305r13623,-647l84306,137442r-29917,1956c36149,141796,18142,145375,489,150097l,150262r,-7317l59600,130010,67666,63512,59355,47305r,-45165l64219,1677,84306,xe" fillcolor="#fefefe" stroked="f" strokeweight="0">
                  <v:stroke miterlimit="83231f" joinstyle="miter"/>
                  <v:path arrowok="t" textboxrect="0,0,84306,150262"/>
                </v:shape>
                <v:shape id="Shape 84473" o:spid="_x0000_s1046" style="position:absolute;left:69411;top:1565;width:843;height:106;visibility:visible;mso-wrap-style:square;v-text-anchor:top" coordsize="84306,1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" path="m,l84306,r,10651l,10651,,e" fillcolor="#fefefe" stroked="f" strokeweight="0">
                  <v:stroke miterlimit="83231f" joinstyle="miter"/>
                  <v:path arrowok="t" textboxrect="0,0,84306,10651"/>
                </v:shape>
                <v:shape id="Shape 40" o:spid="_x0000_s1047" style="position:absolute;left:70254;top:6411;width:254;height:256;visibility:visible;mso-wrap-style:square;v-text-anchor:top" coordsize="25398,2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" path="m,l25383,13825r15,-8l25398,25577r-133,l,12259,,xe" fillcolor="#fefefe" stroked="f" strokeweight="0">
                  <v:stroke miterlimit="83231f" joinstyle="miter"/>
                  <v:path arrowok="t" textboxrect="0,0,25398,25577"/>
                </v:shape>
                <v:shape id="Shape 41" o:spid="_x0000_s1048" style="position:absolute;left:70254;top:5158;width:254;height:887;visibility:visible;mso-wrap-style:square;v-text-anchor:top" coordsize="25398,8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" path="m12280,v4329,260,8716,1245,13103,3676l25398,3671r,85009l25383,88690,23536,87532c16147,82898,8544,83593,446,84519l,84536,,77537r9682,-662c10390,76875,10852,76875,11530,76875v3478,232,6926,695,10405,2084l21935,9699c15008,5994,7835,6920,446,7615l,7643,,641,12280,xe" fillcolor="#fefefe" stroked="f" strokeweight="0">
                  <v:stroke miterlimit="83231f" joinstyle="miter"/>
                  <v:path arrowok="t" textboxrect="0,0,25398,88690"/>
                </v:shape>
                <v:shape id="Shape 42" o:spid="_x0000_s1049" style="position:absolute;left:70254;top:4843;width:254;height:182;visibility:visible;mso-wrap-style:square;v-text-anchor:top" coordsize="25398,1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" path="m,l3217,2230v6003,4865,11083,9036,22166,9036l25398,11262r,6950l25383,18215v-6696,,-11829,-1390,-16039,-3417l,8354,,xe" fillcolor="#fefefe" stroked="f" strokeweight="0">
                  <v:stroke miterlimit="83231f" joinstyle="miter"/>
                  <v:path arrowok="t" textboxrect="0,0,25398,18215"/>
                </v:shape>
                <v:shape id="Shape 43" o:spid="_x0000_s1050" style="position:absolute;left:70254;top:3626;width:254;height:934;visibility:visible;mso-wrap-style:square;v-text-anchor:top" coordsize="25398,9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" path="m25383,r15,6l25398,10432r-15,-7c17994,10425,12237,16448,12237,23861r,69491l,93352,,82696r1617,l1617,23861c1617,10657,12237,,25383,xe" fillcolor="#fefefe" stroked="f" strokeweight="0">
                  <v:stroke miterlimit="83231f" joinstyle="miter"/>
                  <v:path arrowok="t" textboxrect="0,0,25398,93352"/>
                </v:shape>
                <v:shape id="Shape 44" o:spid="_x0000_s1051" style="position:absolute;left:70254;top:3147;width:254;height:130;visibility:visible;mso-wrap-style:square;v-text-anchor:top" coordsize="25398,1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" path="m25383,r15,1l25398,11331r-15,-1l,12989,,1205,25383,xe" fillcolor="#fefefe" stroked="f" strokeweight="0">
                  <v:stroke miterlimit="83231f" joinstyle="miter"/>
                  <v:path arrowok="t" textboxrect="0,0,25398,12989"/>
                </v:shape>
                <v:shape id="Shape 45" o:spid="_x0000_s1052" style="position:absolute;left:70254;top:2297;width:254;height:114;visibility:visible;mso-wrap-style:square;v-text-anchor:top" coordsize="25398,1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" path="m25383,r15,1l25398,10435r-15,l,11401,,888,25383,xe" fillcolor="#fefefe" stroked="f" strokeweight="0">
                  <v:stroke miterlimit="83231f" joinstyle="miter"/>
                  <v:path arrowok="t" textboxrect="0,0,25398,11401"/>
                </v:shape>
                <v:shape id="Shape 46" o:spid="_x0000_s1053" style="position:absolute;left:70254;top:1893;width:254;height:218;visibility:visible;mso-wrap-style:square;v-text-anchor:top" coordsize="25398,2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" path="m25383,r15,l25398,10682r-6695,l18703,20406r-5081,216c10852,20869,8082,21085,5773,21332l,21794,,886,5065,463,10390,247r2771,c17532,,21473,,25383,xe" fillcolor="#fefefe" stroked="f" strokeweight="0">
                  <v:stroke miterlimit="83231f" joinstyle="miter"/>
                  <v:path arrowok="t" textboxrect="0,0,25398,21794"/>
                </v:shape>
                <v:shape id="Shape 84474" o:spid="_x0000_s1054" style="position:absolute;left:70254;top:1565;width:254;height:106;visibility:visible;mso-wrap-style:square;v-text-anchor:top" coordsize="25398,1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" path="m,l25398,r,10651l,10651,,e" fillcolor="#fefefe" stroked="f" strokeweight="0">
                  <v:stroke miterlimit="83231f" joinstyle="miter"/>
                  <v:path arrowok="t" textboxrect="0,0,25398,10651"/>
                </v:shape>
                <v:shape id="Shape 48" o:spid="_x0000_s1055" style="position:absolute;left:70508;top:6411;width:254;height:256;visibility:visible;mso-wrap-style:square;v-text-anchor:top" coordsize="25398,25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" path="m25398,r,12260l102,25589r-102,l,13829,25398,xe" fillcolor="#fefefe" stroked="f" strokeweight="0">
                  <v:stroke miterlimit="83231f" joinstyle="miter"/>
                  <v:path arrowok="t" textboxrect="0,0,25398,25589"/>
                </v:shape>
                <v:shape id="Shape 49" o:spid="_x0000_s1056" style="position:absolute;left:70508;top:5158;width:254;height:886;visibility:visible;mso-wrap-style:square;v-text-anchor:top" coordsize="25398,8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" path="m13103,l25398,641r,6989l25167,7615c17563,6920,10390,5994,3463,9699r,69260c6911,77570,10390,77107,13838,76875r11560,667l25398,84528r-231,-9c16855,83593,9220,82898,1832,87532l,88680,,3671,13103,xe" fillcolor="#fefefe" stroked="f" strokeweight="0">
                  <v:stroke miterlimit="83231f" joinstyle="miter"/>
                  <v:path arrowok="t" textboxrect="0,0,25398,88680"/>
                </v:shape>
                <v:shape id="Shape 50" o:spid="_x0000_s1057" style="position:absolute;left:70508;top:4843;width:254;height:182;visibility:visible;mso-wrap-style:square;v-text-anchor:top" coordsize="25398,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" path="m25398,r,8484l16070,14778,,18192,,11243,12976,8553c16385,6902,19163,4643,22181,2210l25398,xe" fillcolor="#fefefe" stroked="f" strokeweight="0">
                  <v:stroke miterlimit="83231f" joinstyle="miter"/>
                  <v:path arrowok="t" textboxrect="0,0,25398,18192"/>
                </v:shape>
                <v:shape id="Shape 51" o:spid="_x0000_s1058" style="position:absolute;left:70508;top:3626;width:254;height:934;visibility:visible;mso-wrap-style:square;v-text-anchor:top" coordsize="25398,9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" path="m,l16824,6972v4302,4315,6957,10280,6957,16882l23781,82689r1617,l25398,93346r-12238,l13160,23854v,-3706,-1446,-7065,-3816,-9497l,10425,,xe" fillcolor="#fefefe" stroked="f" strokeweight="0">
                  <v:stroke miterlimit="83231f" joinstyle="miter"/>
                  <v:path arrowok="t" textboxrect="0,0,25398,93346"/>
                </v:shape>
                <v:shape id="Shape 52" o:spid="_x0000_s1059" style="position:absolute;left:70508;top:3147;width:254;height:130;visibility:visible;mso-wrap-style:square;v-text-anchor:top" coordsize="25398,1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" path="m,l25398,1205r,11785l,11330,,xe" fillcolor="#fefefe" stroked="f" strokeweight="0">
                  <v:stroke miterlimit="83231f" joinstyle="miter"/>
                  <v:path arrowok="t" textboxrect="0,0,25398,12990"/>
                </v:shape>
                <v:shape id="Shape 53" o:spid="_x0000_s1060" style="position:absolute;left:70508;top:2297;width:254;height:114;visibility:visible;mso-wrap-style:square;v-text-anchor:top" coordsize="25398,1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" path="m,l25398,888r,10513l,10435,,xe" fillcolor="#fefefe" stroked="f" strokeweight="0">
                  <v:stroke miterlimit="83231f" joinstyle="miter"/>
                  <v:path arrowok="t" textboxrect="0,0,25398,11401"/>
                </v:shape>
                <v:shape id="Shape 54" o:spid="_x0000_s1061" style="position:absolute;left:70508;top:1893;width:254;height:218;visibility:visible;mso-wrap-style:square;v-text-anchor:top" coordsize="25398,2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" path="m,l12236,247r2772,l20334,463r5064,422l25398,21794r-5773,-462c17317,21085,14546,20869,11775,20622l6696,20406r,-9725l,10681,,xe" fillcolor="#fefefe" stroked="f" strokeweight="0">
                  <v:stroke miterlimit="83231f" joinstyle="miter"/>
                  <v:path arrowok="t" textboxrect="0,0,25398,21794"/>
                </v:shape>
                <v:shape id="Shape 84475" o:spid="_x0000_s1062" style="position:absolute;left:70508;top:1565;width:254;height:106;visibility:visible;mso-wrap-style:square;v-text-anchor:top" coordsize="25398,1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" path="m,l25398,r,10651l,10651,,e" fillcolor="#fefefe" stroked="f" strokeweight="0">
                  <v:stroke miterlimit="83231f" joinstyle="miter"/>
                  <v:path arrowok="t" textboxrect="0,0,25398,10651"/>
                </v:shape>
                <v:shape id="Shape 56" o:spid="_x0000_s1063" style="position:absolute;left:70762;top:5099;width:843;height:1435;visibility:visible;mso-wrap-style:square;v-text-anchor:top" coordsize="84290,14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" path="m28861,r,12509c39020,13667,45024,18532,50103,22700v6249,5097,11330,9267,22412,9267l84290,29484r,6926l72515,38917v-13391,,-20565,-5560,-26784,-10657c40868,24089,36496,20616,28861,19458r,39145c39020,59996,45024,64626,50103,69029v6249,4865,11330,9264,22412,9264l84290,75732r,14399l72727,99350c56797,110672,38791,122165,18451,133707l,143430,,131169,28030,115907c44685,105917,60154,95666,74362,85243v-677,,-1139,,-1847,c59124,85243,51950,79451,45731,74589,40868,70418,36496,66945,28861,65784r,19459l27260,86169v-4740,3011,-9420,4285,-14010,4691l,90348,,83363r477,27c7865,84085,15008,85011,21934,81306r,-69260c18240,13435,14331,14130,10637,14130l,13450,,6461r477,25c8543,7412,16178,8107,23567,3473l25629,2084,28861,xe" fillcolor="#fefefe" stroked="f" strokeweight="0">
                  <v:stroke miterlimit="83231f" joinstyle="miter"/>
                  <v:path arrowok="t" textboxrect="0,0,84290,143430"/>
                </v:shape>
                <v:shape id="Shape 57" o:spid="_x0000_s1064" style="position:absolute;left:70762;top:4757;width:843;height:268;visibility:visible;mso-wrap-style:square;v-text-anchor:top" coordsize="84290,2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" path="m23567,c36958,,44100,5792,50103,10885v6249,4866,11330,9036,22412,9036l84290,17464r,6900l72515,26871v-13391,,-20565,-5560,-26784,-10657c39729,11348,34649,7181,23567,7181v-11083,,-16163,4167,-22166,9033l,17159,,8675,7485,3532c11730,1448,16871,,23567,xe" fillcolor="#fefefe" stroked="f" strokeweight="0">
                  <v:stroke miterlimit="83231f" joinstyle="miter"/>
                  <v:path arrowok="t" textboxrect="0,0,84290,26871"/>
                </v:shape>
                <v:shape id="Shape 58" o:spid="_x0000_s1065" style="position:absolute;left:70762;top:3714;width:843;height:846;visibility:visible;mso-wrap-style:square;v-text-anchor:top" coordsize="84290,8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" path="m40191,c53120,,63988,10654,63988,23858r,50033l81997,73891r,-41232l84290,27093r,57455l53336,84548r,-60690c53336,16445,47333,10422,40191,10422v-7389,,-13392,6023,-13392,13436l26799,84548,,84548,,73891r16394,l16394,23858c16394,10654,27015,,40191,xe" fillcolor="#fefefe" stroked="f" strokeweight="0">
                  <v:stroke miterlimit="83231f" joinstyle="miter"/>
                  <v:path arrowok="t" textboxrect="0,0,84290,84548"/>
                </v:shape>
                <v:shape id="Shape 59" o:spid="_x0000_s1066" style="position:absolute;left:70762;top:1902;width:843;height:1521;visibility:visible;mso-wrap-style:square;v-text-anchor:top" coordsize="84290,1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" path="m,l20088,1677r4863,463l24951,47305,16394,63512r8311,66498l84290,142942r,9110l29900,139398,,137444,,125659r13622,646l5773,61660,11098,51256,,50834,,40321r14331,501l14331,11648c9467,11185,4849,10722,16,10475r,10435l,20908,,xe" fillcolor="#fefefe" stroked="f" strokeweight="0">
                  <v:stroke miterlimit="83231f" joinstyle="miter"/>
                  <v:path arrowok="t" textboxrect="0,0,84290,152052"/>
                </v:shape>
                <v:shape id="Shape 84476" o:spid="_x0000_s1067" style="position:absolute;left:70762;top:1565;width:843;height:106;visibility:visible;mso-wrap-style:square;v-text-anchor:top" coordsize="84290,1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" path="m,l84290,r,10651l,10651,,e" fillcolor="#fefefe" stroked="f" strokeweight="0">
                  <v:stroke miterlimit="83231f" joinstyle="miter"/>
                  <v:path arrowok="t" textboxrect="0,0,84290,10651"/>
                </v:shape>
                <v:shape id="Shape 61" o:spid="_x0000_s1068" style="position:absolute;left:71605;top:1565;width:1108;height:4436;visibility:visible;mso-wrap-style:square;v-text-anchor:top" coordsize="110843,44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" path="m,l110627,r,279823c110627,279823,110843,281907,110627,285383v-245,3936,-707,9727,-2555,17603c106010,312253,102070,324068,95143,337966v-1139,2547,-2525,5094,-4156,7876c85230,356264,77841,367615,68144,379661v-1385,1853,-2771,3705,-4402,5326c56600,393791,48040,402593,38559,411857v-2770,2550,-5542,5097,-8312,7647l,443617,,429217r1132,-246c4564,427263,7389,424947,10390,422514v1171,-926,2309,-1852,3694,-2778c29785,406300,43669,392634,55429,378504v-4617,-3476,-9697,-6023,-18255,-6023c26091,372481,21011,376880,14793,381745v-3001,2549,-6296,5213,-10513,7240l,389896r,-6927l1132,382730v3432,-1679,6257,-3996,9258,-6545c16639,371320,23566,365531,37174,365531v10651,,17332,3705,22658,7644c66297,365300,72054,357190,76918,349083v677,-1158,1600,-2315,2308,-3473c69991,343986,64450,339587,59370,335416v-6003,-4865,-11330,-9033,-22196,-9033c26091,326383,21011,330551,14793,335416v-3001,2549,-6296,5213,-10513,7240l,343567r,-6900l1132,336430v3432,-1650,6257,-3910,9258,-6342c16639,324994,23566,319203,37174,319203v13422,,20349,5791,26568,10885c69283,334490,73901,338198,82921,338892v8989,-16448,13145,-30346,15239,-39379c99545,293027,100006,288161,100222,284920r,-5097l100222,256197v,-7181,-6003,-13204,-13392,-13204c79688,242993,73685,249016,73685,256197r,43316l34649,299513r,-51889c34649,240211,28646,234188,21473,234188v-7389,,-13391,6023,-13391,13436l8082,299513r-8082,l,242058,4661,230744v4298,-4314,10240,-6978,16812,-6978c34403,223766,45055,234420,45055,247624r,41232l63280,288856r,-32659c63280,243225,73901,232568,86830,232568v5080,,9482,1389,13392,3939l100222,225619c76578,211897,51606,200581,25705,191796l,185816r,-9110l23101,181720v26787,8686,52646,20036,77121,33939l100222,10651,,10651,,xe" fillcolor="#fefefe" stroked="f" strokeweight="0">
                  <v:stroke miterlimit="83231f" joinstyle="miter"/>
                  <v:path arrowok="t" textboxrect="0,0,110843,443617"/>
                </v:shape>
                <v:shape id="Shape 63" o:spid="_x0000_s1069" style="position:absolute;left:71286;top:1954;width:289;height:909;visibility:visible;mso-wrap-style:square;v-text-anchor:top" coordsize="28877,9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" path="m,l5326,3458v7389,4630,15239,3951,23335,3025l28877,6472r,6989l18224,14205v-3724,-89,-7480,-668,-11297,-2165l6927,81285v6957,3704,14099,3025,21734,2099l28877,83369r,6981l15670,90932c11052,90554,6372,89281,1632,86162l,85236,,xe" fillcolor="#fefefe" stroked="f" strokeweight="0">
                  <v:stroke miterlimit="83231f" joinstyle="miter"/>
                  <v:path arrowok="t" textboxrect="0,0,28877,90932"/>
                </v:shape>
                <v:shape id="Shape 64" o:spid="_x0000_s1070" style="position:absolute;left:71575;top:2012;width:508;height:889;visibility:visible;mso-wrap-style:square;v-text-anchor:top" coordsize="50811,8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" path="m12418,v4268,259,8593,1239,12980,3662c29908,1239,34295,259,38597,l50811,642r,6988l50581,7614c42945,6904,35803,5978,28877,9682r,69276c32679,77445,36488,76920,40244,76862r10567,676l50811,84525r-230,-10c42484,83589,34880,82879,27245,87509r-1847,1389l23551,87509c16163,82879,8558,83589,462,84515l,84535,,77553r9697,-694c13853,76859,17794,77322,21950,78958r,-69276c15023,5978,7851,6904,462,7614l,7646,,656,12418,xe" fillcolor="#fefefe" stroked="f" strokeweight="0">
                  <v:stroke miterlimit="83231f" joinstyle="miter"/>
                  <v:path arrowok="t" textboxrect="0,0,50811,88898"/>
                </v:shape>
                <v:shape id="Shape 65" o:spid="_x0000_s1071" style="position:absolute;left:72083;top:1954;width:291;height:909;visibility:visible;mso-wrap-style:square;v-text-anchor:top" coordsize="29108,9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" path="m29108,r,85236l27477,86162v-4849,3119,-9583,4392,-14200,4770l,90340,,83354r477,30c8082,84310,15008,84989,21935,81285r,-69245c18133,13537,14385,14116,10691,14205l,13445,,6458r477,25c8544,7409,16178,8088,23567,3458l29108,xe" fillcolor="#fefefe" stroked="f" strokeweight="0">
                  <v:stroke miterlimit="83231f" joinstyle="miter"/>
                  <v:path arrowok="t" textboxrect="0,0,29108,90932"/>
                </v:shape>
                <v:shape id="Shape 67" o:spid="_x0000_s1072" style="position:absolute;left:71406;top:2201;width:335;height:86;visibility:visible;mso-wrap-style:square;v-text-anchor:top" coordsize="3346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" path="m3694,710v3910,2531,8312,2068,12683,1605c21242,1852,26783,1173,32078,4662v1170,679,1385,2068,708,2994c32324,8366,31617,8582,30939,8582v-462,,-708,,-1170,-216c25613,5804,21458,6267,16839,6730,12006,7193,6680,7656,1139,4415,215,3705,,2315,677,1173,1139,247,2524,,3694,710xe" fillcolor="#fefefe" stroked="f" strokeweight="0">
                  <v:stroke miterlimit="83231f" joinstyle="miter"/>
                  <v:path arrowok="t" textboxrect="0,0,33463,8582"/>
                </v:shape>
                <v:shape id="Shape 69" o:spid="_x0000_s1073" style="position:absolute;left:71406;top:2394;width:335;height:86;visibility:visible;mso-wrap-style:square;v-text-anchor:top" coordsize="3346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" path="m3694,463v3910,2779,8312,2315,12683,1852c21242,1636,26783,1173,32078,4631v1170,710,1385,1852,708,3025c32324,8335,31617,8582,30939,8582v-462,,-708,,-1170,-247c25613,5557,21458,6020,16839,6730,12006,7193,6680,7656,1139,4168,215,3705,,2315,677,1173,1139,247,2524,,3694,463xe" fillcolor="#fefefe" stroked="f" strokeweight="0">
                  <v:stroke miterlimit="83231f" joinstyle="miter"/>
                  <v:path arrowok="t" textboxrect="0,0,33463,8582"/>
                </v:shape>
                <v:shape id="Shape 71" o:spid="_x0000_s1074" style="position:absolute;left:71406;top:2586;width:335;height:86;visibility:visible;mso-wrap-style:square;v-text-anchor:top" coordsize="3346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" path="m3694,463v3910,2779,8312,2315,12683,1852c21242,1636,26783,1173,32078,4631v1170,710,1385,1852,708,3025c32324,8335,31617,8582,30939,8582v-462,,-708,,-1170,-247c25613,5557,21458,6020,16839,6483,12006,7193,6680,7656,1139,4168,215,3705,,2315,677,1173,1139,247,2524,,3694,463xe" fillcolor="#fefefe" stroked="f" strokeweight="0">
                  <v:stroke miterlimit="83231f" joinstyle="miter"/>
                  <v:path arrowok="t" textboxrect="0,0,33463,8582"/>
                </v:shape>
                <v:shape id="Shape 73" o:spid="_x0000_s1075" style="position:absolute;left:71919;top:2586;width:335;height:86;visibility:visible;mso-wrap-style:square;v-text-anchor:top" coordsize="33495,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" path="m29801,463c30724,,32110,247,32786,1173v709,1142,247,2532,-676,2995c26784,7656,21242,7193,16408,6483,12006,6020,7604,5557,3694,8335v-462,247,-924,247,-1385,247c1601,8582,924,8335,462,7656,,6483,215,5341,1139,4631,6680,1173,12006,1636,16870,2315v4619,463,8774,927,12931,-1852xe" fillcolor="#fefefe" stroked="f" strokeweight="0">
                  <v:stroke miterlimit="83231f" joinstyle="miter"/>
                  <v:path arrowok="t" textboxrect="0,0,33495,8582"/>
                </v:shape>
                <v:shape id="Shape 75" o:spid="_x0000_s1076" style="position:absolute;left:71919;top:2394;width:335;height:86;visibility:visible;mso-wrap-style:square;v-text-anchor:top" coordsize="33495,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" path="m29801,463c30724,,32110,247,32786,1173v709,1142,247,2532,-676,2995c26784,7656,21242,7193,16408,6730,12006,6020,7604,5557,3694,8335v-462,247,-924,247,-1385,247c1601,8582,924,8335,462,7656,,6483,215,5341,1139,4631,6680,1173,12006,1852,16870,2315v4619,463,8774,927,12931,-1852xe" fillcolor="#fefefe" stroked="f" strokeweight="0">
                  <v:stroke miterlimit="83231f" joinstyle="miter"/>
                  <v:path arrowok="t" textboxrect="0,0,33495,8582"/>
                </v:shape>
                <v:shape id="Shape 77" o:spid="_x0000_s1077" style="position:absolute;left:71919;top:2201;width:335;height:86;visibility:visible;mso-wrap-style:square;v-text-anchor:top" coordsize="33495,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" path="m29801,710c30724,,32110,247,32786,1173v709,1142,247,2532,-676,3242c26784,7656,21242,7193,16408,6730,12006,6267,7604,5804,3694,8366v-462,216,-924,216,-1385,216c1601,8582,924,8366,462,7656,,6730,215,5341,1139,4662,6680,1173,12006,1852,16870,2315v4619,463,8774,926,12931,-1605xe" fillcolor="#fefefe" stroked="f" strokeweight="0">
                  <v:stroke miterlimit="83231f" joinstyle="miter"/>
                  <v:path arrowok="t" textboxrect="0,0,33495,8582"/>
                </v:shape>
                <v:shape id="Shape 79" o:spid="_x0000_s1078" style="position:absolute;left:68660;top:1954;width:289;height:909;visibility:visible;mso-wrap-style:square;v-text-anchor:top" coordsize="28862,9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" path="m,l5326,3458v7389,4630,14993,3951,23089,3025l28862,6460r,6986l18194,14205v-3694,-89,-7450,-668,-11267,-2165l6927,81285v6926,3704,14100,3025,21488,2099l28862,83353r,6987l15616,90932c11030,90554,6358,89281,1632,86162l,85236,,xe" fillcolor="#fefefe" stroked="f" strokeweight="0">
                  <v:stroke miterlimit="83231f" joinstyle="miter"/>
                  <v:path arrowok="t" textboxrect="0,0,28862,90932"/>
                </v:shape>
                <v:shape id="Shape 80" o:spid="_x0000_s1079" style="position:absolute;left:68949;top:2012;width:508;height:889;visibility:visible;mso-wrap-style:square;v-text-anchor:top" coordsize="50811,8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" path="m12310,v4329,259,8717,1239,13103,3662c29800,1239,34187,259,38516,l50811,643r,7003l50350,7614c42961,6904,35788,5978,28861,9682r,69276c32679,77445,36434,76920,40160,76862r10651,677l50811,84535r-461,-20c42283,83589,34649,82879,27260,87509r-1847,1389l23566,87509c16177,82879,8543,83589,231,84515l,84525,,77537r9713,-678c13622,76859,17779,77322,21934,78958r,-69276c15008,5978,7865,6904,231,7614l,7630,,644,12310,xe" fillcolor="#fefefe" stroked="f" strokeweight="0">
                  <v:stroke miterlimit="83231f" joinstyle="miter"/>
                  <v:path arrowok="t" textboxrect="0,0,50811,88898"/>
                </v:shape>
                <v:shape id="Shape 81" o:spid="_x0000_s1080" style="position:absolute;left:69457;top:1954;width:289;height:909;visibility:visible;mso-wrap-style:square;v-text-anchor:top" coordsize="28877,9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" path="m28877,r,85236l27246,86162v-4726,3119,-9397,4392,-14016,4770l,90350,,83355r462,29c7851,84310,15024,84989,21951,81285r,-69245c18133,13537,14377,14116,10652,14205l,13461,,6459r462,24c8559,7409,16163,8088,23551,3458l28877,xe" fillcolor="#fefefe" stroked="f" strokeweight="0">
                  <v:stroke miterlimit="83231f" joinstyle="miter"/>
                  <v:path arrowok="t" textboxrect="0,0,28877,90932"/>
                </v:shape>
                <v:shape id="Shape 83" o:spid="_x0000_s1081" style="position:absolute;left:68778;top:2201;width:337;height:86;visibility:visible;mso-wrap-style:square;v-text-anchor:top" coordsize="337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" path="m3694,710v4156,2531,8527,2068,12930,1605c21457,1852,26783,1173,32324,4662v924,679,1386,2068,677,2994c32540,8366,31862,8582,31155,8582v-462,,-924,,-1140,-216c25860,5804,21457,6267,17086,6730,12221,7193,6927,7656,1385,4415,461,3705,,2315,677,1173,1385,247,2770,,3694,710xe" fillcolor="#fefefe" stroked="f" strokeweight="0">
                  <v:stroke miterlimit="83231f" joinstyle="miter"/>
                  <v:path arrowok="t" textboxrect="0,0,33710,8582"/>
                </v:shape>
                <v:shape id="Shape 85" o:spid="_x0000_s1082" style="position:absolute;left:68778;top:2394;width:337;height:86;visibility:visible;mso-wrap-style:square;v-text-anchor:top" coordsize="337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" path="m3694,463v4156,2779,8527,2315,12930,1852c21457,1636,26783,1173,32324,4631v924,710,1386,1852,677,3025c32540,8335,31862,8582,31155,8582v-462,,-924,,-1140,-247c25860,5557,21457,6020,17086,6730,12221,7193,6927,7656,1385,4168,461,3705,,2315,677,1173,1385,247,2770,,3694,463xe" fillcolor="#fefefe" stroked="f" strokeweight="0">
                  <v:stroke miterlimit="83231f" joinstyle="miter"/>
                  <v:path arrowok="t" textboxrect="0,0,33710,8582"/>
                </v:shape>
                <v:shape id="Shape 87" o:spid="_x0000_s1083" style="position:absolute;left:68778;top:2586;width:337;height:86;visibility:visible;mso-wrap-style:square;v-text-anchor:top" coordsize="337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" path="m3694,463v4156,2779,8527,2315,12930,1852c21457,1636,26783,1173,32324,4631v924,710,1386,1852,677,3025c32540,8335,31862,8582,31155,8582v-462,,-924,,-1140,-247c25860,5557,21457,6020,17086,6483,12221,7193,6927,7656,1385,4168,461,3705,,2315,677,1173,1385,247,2770,,3694,463xe" fillcolor="#fefefe" stroked="f" strokeweight="0">
                  <v:stroke miterlimit="83231f" joinstyle="miter"/>
                  <v:path arrowok="t" textboxrect="0,0,33710,8582"/>
                </v:shape>
                <v:shape id="Shape 89" o:spid="_x0000_s1084" style="position:absolute;left:69291;top:2586;width:335;height:86;visibility:visible;mso-wrap-style:square;v-text-anchor:top" coordsize="33495,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" path="m30016,463c30939,,32325,247,33033,1173v462,1142,215,2532,-708,2995c26783,7656,21489,7193,16624,6483,12006,6020,7851,5557,3694,8335v-215,247,-677,247,-1170,247c1847,8582,1139,8335,677,7656,,6483,462,5341,1385,4631,6711,1173,12253,1636,17086,2315v4403,463,8774,927,12930,-1852xe" fillcolor="#fefefe" stroked="f" strokeweight="0">
                  <v:stroke miterlimit="83231f" joinstyle="miter"/>
                  <v:path arrowok="t" textboxrect="0,0,33495,8582"/>
                </v:shape>
                <v:shape id="Shape 91" o:spid="_x0000_s1085" style="position:absolute;left:69291;top:2394;width:335;height:86;visibility:visible;mso-wrap-style:square;v-text-anchor:top" coordsize="33495,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" path="m30016,463c30939,,32325,247,33033,1173v462,1142,215,2532,-708,2995c26783,7656,21489,7193,16624,6730,12006,6020,7851,5557,3694,8335v-215,247,-677,247,-1170,247c1847,8582,1139,8335,677,7656,,6483,462,5341,1385,4631,6711,1173,12253,1636,17086,2315v4403,463,8774,927,12930,-1852xe" fillcolor="#fefefe" stroked="f" strokeweight="0">
                  <v:stroke miterlimit="83231f" joinstyle="miter"/>
                  <v:path arrowok="t" textboxrect="0,0,33495,8582"/>
                </v:shape>
                <v:shape id="Shape 93" o:spid="_x0000_s1086" style="position:absolute;left:69291;top:2201;width:335;height:86;visibility:visible;mso-wrap-style:square;v-text-anchor:top" coordsize="33495,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" path="m30016,710c30939,,32325,247,33033,1173v462,1142,215,2532,-708,3242c26783,7656,21489,7193,16624,6730,12006,6267,7851,5804,3694,8366v-215,216,-677,216,-1170,216c1847,8582,1139,8366,677,7656,,6730,462,5341,1385,4662,6711,1173,12253,1852,17086,2315v4403,463,8774,926,12930,-1605xe" fillcolor="#fefefe" stroked="f" strokeweight="0">
                  <v:stroke miterlimit="83231f" joinstyle="miter"/>
                  <v:path arrowok="t" textboxrect="0,0,33495,8582"/>
                </v:shape>
                <v:shape id="Shape 95" o:spid="_x0000_s1087" style="position:absolute;left:70404;top:2556;width:208;height:322;visibility:visible;mso-wrap-style:square;v-text-anchor:top" coordsize="20780,3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" path="m3910,v2093,,4155,,6465,c12467,,14777,,16839,r3941,32199c16839,31983,13145,31983,9235,31983v-3017,,-6249,,-9235,216l3910,xe" fillcolor="#fefefe" stroked="f" strokeweight="0">
                  <v:stroke miterlimit="83231f" joinstyle="miter"/>
                  <v:path arrowok="t" textboxrect="0,0,20780,32199"/>
                </v:shape>
                <v:shape id="Shape 97" o:spid="_x0000_s1088" style="position:absolute;left:70085;top:5347;width:333;height:86;visibility:visible;mso-wrap-style:square;v-text-anchor:top" coordsize="33248,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" path="m3448,466v3694,2316,7173,2316,10867,2084c14993,2318,15701,2318,16378,2318v2770,-463,5787,-694,9020,-231c27460,2318,29770,3245,32079,4634v462,231,707,694,923,1158c33248,6486,33002,6949,32786,7647v-461,694,-1169,926,-1847,926c30477,8573,30016,8573,29770,8341,26322,6023,22843,6023,19395,6255v-923,231,-1632,231,-2556,231c12006,7184,6680,7647,1139,4171,215,3708,,2318,462,1161,1139,235,2525,,3448,466xe" fillcolor="#fefefe" stroked="f" strokeweight="0">
                  <v:stroke miterlimit="83231f" joinstyle="miter"/>
                  <v:path arrowok="t" textboxrect="0,0,33248,8573"/>
                </v:shape>
                <v:shape id="Shape 99" o:spid="_x0000_s1089" style="position:absolute;left:70085;top:5540;width:335;height:85;visibility:visible;mso-wrap-style:square;v-text-anchor:top" coordsize="33464,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" path="m3448,463v4156,2782,8558,2319,12930,1855c21242,1624,26783,1158,32079,4634v923,463,1385,1852,707,3010c32325,8341,31617,8573,30939,8573v-462,,-923,,-1169,-232c25614,5560,21458,6023,16839,6486,12006,7181,6680,7644,1139,4171,215,3708,,2318,462,1158,1139,232,2525,,3448,463xe" fillcolor="#fefefe" stroked="f" strokeweight="0">
                  <v:stroke miterlimit="83231f" joinstyle="miter"/>
                  <v:path arrowok="t" textboxrect="0,0,33464,8573"/>
                </v:shape>
                <v:shape id="Shape 101" o:spid="_x0000_s1090" style="position:absolute;left:70088;top:5732;width:332;height:85;visibility:visible;mso-wrap-style:square;v-text-anchor:top" coordsize="33248,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" path="m3232,463v3941,2550,7851,2319,12007,1852c15701,2315,15947,2315,16163,2315v4155,-463,8773,-926,13391,930c30262,3708,31186,4171,31863,4634v923,463,1385,1852,708,3010c32110,8338,31401,8570,30724,8570v-462,,-923,,-1170,-232c26567,6255,23551,6023,20318,6255v-1139,,-2524,231,-3694,231c14562,6718,12006,6949,9697,6949,6927,6718,3941,6023,924,4171,708,3939,462,3708,246,3245,,3245,,3013,,2782,,2315,,1621,246,1158,924,232,2309,,3232,463xe" fillcolor="#fefefe" stroked="f" strokeweight="0">
                  <v:stroke miterlimit="83231f" joinstyle="miter"/>
                  <v:path arrowok="t" textboxrect="0,0,33248,8570"/>
                </v:shape>
                <v:shape id="Shape 103" o:spid="_x0000_s1091" style="position:absolute;left:70596;top:5732;width:332;height:85;visibility:visible;mso-wrap-style:square;v-text-anchor:top" coordsize="33279,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" path="m30046,463c30970,,32355,232,33033,1158v246,463,246,1157,246,1624c33279,3013,33279,3245,33033,3245v,463,-462,694,-678,926c29339,6023,26353,6718,23582,6949v-2310,,-4618,-231,-6927,-463c15485,6486,14099,6255,12960,6255v-3232,-232,-6249,,-9266,2083c3478,8570,3017,8570,2555,8570v-708,,-1385,-232,-1847,-926c,6486,461,5097,1385,4634,2309,4171,3017,3708,3694,3245,8312,1389,12960,1852,17117,2315v215,,676,,923,c22196,2782,26106,3013,30046,463xe" fillcolor="#fefefe" stroked="f" strokeweight="0">
                  <v:stroke miterlimit="83231f" joinstyle="miter"/>
                  <v:path arrowok="t" textboxrect="0,0,33279,8570"/>
                </v:shape>
                <v:shape id="Shape 105" o:spid="_x0000_s1092" style="position:absolute;left:70596;top:5540;width:337;height:85;visibility:visible;mso-wrap-style:square;v-text-anchor:top" coordsize="33741,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" path="m30046,463c30970,,32355,232,33033,1158v708,1160,246,2550,-678,3013c26814,7644,21488,7181,16655,6486,12037,6023,7850,5560,3694,8341v-216,232,-677,232,-1139,232c1847,8573,1170,8341,708,7644,,6486,461,5097,1385,4634,6927,1158,12253,1624,17117,2318v4371,464,8774,927,12929,-1855xe" fillcolor="#fefefe" stroked="f" strokeweight="0">
                  <v:stroke miterlimit="83231f" joinstyle="miter"/>
                  <v:path arrowok="t" textboxrect="0,0,33741,8573"/>
                </v:shape>
                <v:shape id="Shape 107" o:spid="_x0000_s1093" style="position:absolute;left:70598;top:5347;width:335;height:86;visibility:visible;mso-wrap-style:square;v-text-anchor:top" coordsize="33495,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" path="m29801,466c30724,,32110,235,32787,1161v708,1157,247,2547,-677,3010c26568,7647,21242,7184,16409,6486v-923,,-1632,,-2309,-231c10406,6023,6927,6023,3448,8341v-216,232,-677,232,-1139,232c1601,8573,924,8341,462,7647,215,7184,,6486,215,5792,462,5328,677,4865,1139,4634,3448,3245,5757,2318,7851,2087v3232,-463,6249,-232,9020,231c17548,2318,18256,2318,18934,2550v3694,232,7388,232,10867,-2084xe" fillcolor="#fefefe" stroked="f" strokeweight="0">
                  <v:stroke miterlimit="83231f" joinstyle="miter"/>
                  <v:path arrowok="t" textboxrect="0,0,33495,8573"/>
                </v:shape>
                <v:shape id="Shape 109" o:spid="_x0000_s1094" style="position:absolute;left:64995;top:2334;width:473;height:987;visibility:visible;mso-wrap-style:square;v-text-anchor:top" coordsize="47246,9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" path="m44577,r2669,145l47246,15563r-3377,645c37866,18986,33956,23864,30939,29421v-5079,9261,-7173,19449,-7388,31272c23766,62546,24012,65571,24474,68813v924,4847,3017,9014,7174,11793c34988,82689,39143,83562,43273,83276r3973,-1482l47246,97464r-2207,769c43407,98449,41807,98449,39960,98696,33495,98449,27245,97523,21242,94745,11299,90114,5080,82242,2063,71807,,63935,,56279,1139,48407,2309,38682,5757,29668,11299,21764,19610,9972,30724,2778,44577,xe" fillcolor="#fefefe" stroked="f" strokeweight="0">
                  <v:stroke miterlimit="83231f" joinstyle="miter"/>
                  <v:path arrowok="t" textboxrect="0,0,47246,98696"/>
                </v:shape>
                <v:shape id="Shape 110" o:spid="_x0000_s1095" style="position:absolute;left:65468;top:2335;width:472;height:973;visibility:visible;mso-wrap-style:square;v-text-anchor:top" coordsize="47204,9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" path="m,l22945,1244c34736,5659,42124,13994,45357,26034v1632,6483,1847,12966,1170,19696c45818,54745,43263,63327,38646,71199,34151,79072,28494,85269,21683,89761l,97319,,81649,7490,78856v4834,-3952,8313,-8799,10837,-14356c21098,57986,22730,51040,23406,43878v462,-5341,462,-10651,-676,-15744c21806,24182,20420,20477,17188,17915,13956,15492,10608,14280,7172,14048l,15418,,xe" fillcolor="#fefefe" stroked="f" strokeweight="0">
                  <v:stroke miterlimit="83231f" joinstyle="miter"/>
                  <v:path arrowok="t" textboxrect="0,0,47204,97319"/>
                </v:shape>
                <v:shape id="Shape 111" o:spid="_x0000_s1096" style="position:absolute;left:66051;top:1899;width:767;height:583;visibility:visible;mso-wrap-style:square;v-text-anchor:top" coordsize="76687,5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" path="m57069,289v4302,290,8520,1216,12907,2605c71145,3357,72530,3820,73670,4530v2093,1390,3017,2995,2308,5557c75517,12403,74840,14934,73916,17033v-924,2069,-1848,2532,-3940,2069c67666,18639,58215,12866,49872,15397v-6465,2099,-7388,6483,-10159,22722c39498,39724,39251,41823,39713,42749v709,1143,2556,927,2771,927c49872,43676,55445,43676,62833,43676v3448,,3910,679,3233,3920c65604,49912,65142,52474,64681,54789v-462,2532,-1171,3242,-3695,3242c57969,58247,38112,58247,37650,58247r-18471,l4402,58247v-923,,-1631,-216,-2555,-216c462,57784,,57321,246,55715,708,52474,1385,49232,2094,45991v215,-1389,923,-2099,2308,-2315c5326,43676,5788,43676,6711,43676v3695,,11083,,11083,c17794,43676,18255,40650,18717,37656,20780,23516,21950,16786,29801,9161,34880,4530,39960,2678,43654,1505,48379,347,52767,,57069,289xe" fillcolor="#fefefe" stroked="f" strokeweight="0">
                  <v:stroke miterlimit="83231f" joinstyle="miter"/>
                  <v:path arrowok="t" textboxrect="0,0,76687,58247"/>
                </v:shape>
                <v:shape id="Shape 113" o:spid="_x0000_s1097" style="position:absolute;left:65873;top:2449;width:556;height:1184;visibility:visible;mso-wrap-style:square;v-text-anchor:top" coordsize="55659,11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" path="m34203,l55659,2562c52889,40534,48733,69029,46886,79216v-924,5125,-1847,10219,-5080,17165c39743,100765,38574,102617,36049,105858v-5787,7194,-21703,12519,-30477,11361c4156,116988,1385,116756,461,114209,,113052,246,110736,923,109810v2555,-3705,8097,-1173,12253,-2099c23335,105179,26105,82026,26814,75975,29584,51216,32109,26179,34203,xe" fillcolor="#fefefe" stroked="f" strokeweight="0">
                  <v:stroke miterlimit="83231f" joinstyle="miter"/>
                  <v:path arrowok="t" textboxrect="0,0,55659,118377"/>
                </v:shape>
                <v:shape id="Shape 115" o:spid="_x0000_s1098" style="position:absolute;left:52354;top:1919;width:1145;height:1404;visibility:visible;mso-wrap-style:square;v-text-anchor:top" coordsize="114549,14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" path="m15704,r5081,c32795,,33949,710,33949,5804r,87305c33949,104469,34873,111199,40415,115367v4620,3705,11778,5773,21710,5773c71591,121140,78059,119288,82215,115367v5544,-4415,7161,-11577,7161,-22258l89376,5804c89376,710,90068,,101847,v12009,,12702,710,12702,5804l114549,94961v,13676,-2774,24327,-11548,32662c93762,136205,80599,140373,62125,140373v-19171,,-33258,-4168,-42264,-12503c10623,119288,7621,108174,7621,94961r,-74123c7621,6267,,8119,,3705,,710,3465,,15704,xe" fillcolor="#fefefe" stroked="f" strokeweight="0">
                  <v:stroke miterlimit="83231f" joinstyle="miter"/>
                  <v:path arrowok="t" textboxrect="0,0,114549,140373"/>
                </v:shape>
                <v:shape id="Shape 117" o:spid="_x0000_s1099" style="position:absolute;left:53818;top:1919;width:1284;height:1390;visibility:visible;mso-wrap-style:square;v-text-anchor:top" coordsize="128403,13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" path="m15704,r1385,c27944,,29330,2099,35797,10188l90993,80606v3232,3951,7157,9045,9235,12286l100690,92892r,-72054c100690,6267,93071,8119,93071,3705,93071,710,96534,,109005,r3694,c125171,,128403,710,128403,3705v,4414,-7619,2562,-7619,17133l120784,134816v,3025,-1386,4168,-7854,4168l111545,138984v-5772,,-6696,-679,-9236,-3921l37414,52574c34181,48407,30484,43560,28175,40318r-462,l27713,118145v,14572,7623,12719,7623,17134c35336,138305,32100,138984,19629,138984r-3925,c3463,138984,,138305,,135279v,-4415,7623,-2562,7623,-17134l7623,20838c7623,6267,,8119,,3705,,710,3463,,15704,xe" fillcolor="#fefefe" stroked="f" strokeweight="0">
                  <v:stroke miterlimit="83231f" joinstyle="miter"/>
                  <v:path arrowok="t" textboxrect="0,0,128403,138984"/>
                </v:shape>
                <v:shape id="Shape 119" o:spid="_x0000_s1100" style="position:absolute;left:55386;top:1919;width:416;height:1390;visibility:visible;mso-wrap-style:square;v-text-anchor:top" coordsize="41582,13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" path="m15691,r9944,c38103,,41582,710,41582,3705v,4414,-7850,2562,-7850,17133l33732,118145v,14572,7850,12719,7850,17134c41582,138305,38103,138984,25635,138984r-9944,c3470,138984,,138305,,135279v,-4415,7626,-2562,7626,-17134l7626,20838c7626,6267,,8119,,3705,,710,3470,,15691,xe" fillcolor="#fefefe" stroked="f" strokeweight="0">
                  <v:stroke miterlimit="83231f" joinstyle="miter"/>
                  <v:path arrowok="t" textboxrect="0,0,41582,138984"/>
                </v:shape>
                <v:shape id="Shape 121" o:spid="_x0000_s1101" style="position:absolute;left:56042;top:1919;width:1341;height:1390;visibility:visible;mso-wrap-style:square;v-text-anchor:top" coordsize="134163,13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" path="m18010,c32787,,36019,1852,40637,13892l59570,61836v3479,8366,9697,24327,13638,34514l73670,96350c77825,83847,81058,74833,85891,61836l99745,23154v1170,-3242,2093,-5773,2093,-8089c101838,12287,100668,9971,97898,7656,96051,6020,95373,5094,95373,3952,95373,463,98360,,114768,v16162,,19395,463,19395,3705c134163,5094,133486,6020,132316,7193v-6003,4384,-8774,8799,-11545,15745l78749,133180v-1847,5125,-3940,5804,-7388,5804l67666,138984v-3232,,-5325,-679,-7388,-5804l14315,19696c11299,12750,7604,9508,2063,6946,462,6020,,4878,,3705,,247,7142,,18010,xe" fillcolor="#fefefe" stroked="f" strokeweight="0">
                  <v:stroke miterlimit="83231f" joinstyle="miter"/>
                  <v:path arrowok="t" textboxrect="0,0,134163,138984"/>
                </v:shape>
                <v:shape id="Shape 123" o:spid="_x0000_s1102" style="position:absolute;left:57621;top:1919;width:949;height:1390;visibility:visible;mso-wrap-style:square;v-text-anchor:top" coordsize="94911,13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" path="m15947,l89155,v2770,,3447,710,3447,3488l92602,14602v,2532,-677,3242,-3447,3242l55414,17844v-10837,,-17548,-247,-21458,-463l33956,58378r45255,c81981,58378,82690,59057,82690,61836r,10681c82690,74833,81981,75759,79211,75759r-45255,l33956,121603v3910,-216,10621,-463,21458,-463l91463,121140v2525,,3448,463,3448,3241l94911,135526v,2532,-923,3458,-3448,3458l15947,138984c3448,138984,,138305,,135279v,-4415,7604,-2562,7604,-17134l7604,20838c7604,6267,,8119,,3705,,710,3448,,15947,xe" fillcolor="#fefefe" stroked="f" strokeweight="0">
                  <v:stroke miterlimit="83231f" joinstyle="miter"/>
                  <v:path arrowok="t" textboxrect="0,0,94911,138984"/>
                </v:shape>
                <v:shape id="Shape 125" o:spid="_x0000_s1103" style="position:absolute;left:58822;top:1919;width:543;height:1390;visibility:visible;mso-wrap-style:square;v-text-anchor:top" coordsize="54259,13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" path="m15701,l33710,,54259,1203r,18043l41345,16455r-7635,l33710,69492v7796,,14263,-637,19578,-1860l54259,67220r,28126l46886,85483r-13176,l33710,118145v,14572,7635,12719,7635,17134c41345,138305,38112,138984,25614,138984r-9913,c3448,138984,,138305,,135279v,-4415,7604,-2562,7604,-17134l7604,20838c7604,6267,,8119,,3705,,710,3448,,15701,xe" fillcolor="#fefefe" stroked="f" strokeweight="0">
                  <v:stroke miterlimit="83231f" joinstyle="miter"/>
                  <v:path arrowok="t" textboxrect="0,0,54259,138984"/>
                </v:shape>
                <v:shape id="Shape 126" o:spid="_x0000_s1104" style="position:absolute;left:59365;top:1931;width:654;height:1378;visibility:visible;mso-wrap-style:square;v-text-anchor:top" coordsize="65373,13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" path="m,l6269,367v7415,1046,13357,2613,17975,4696c37174,10836,47579,21271,47579,40257v,21301,-10405,31983,-28169,38682l49426,118547v4156,5804,7850,9046,14100,12966c64911,132439,65373,133150,65373,134323v,3241,-6927,3457,-18471,3457c34187,137780,31417,135928,25167,127809l,94142,,66017,11695,61053v6376,-4689,8855,-11519,8855,-20086c20550,30764,17086,24335,11171,20457l,18042,,xe" fillcolor="#fefefe" stroked="f" strokeweight="0">
                  <v:stroke miterlimit="83231f" joinstyle="miter"/>
                  <v:path arrowok="t" textboxrect="0,0,65373,137780"/>
                </v:shape>
                <v:shape id="Shape 128" o:spid="_x0000_s1105" style="position:absolute;left:60201;top:1905;width:940;height:1418;visibility:visible;mso-wrap-style:square;v-text-anchor:top" coordsize="93988,1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" path="m47810,c61448,,75517,3705,83829,11114v3478,3025,4864,6483,4864,11114c88693,28711,84999,35224,79673,35224v-3448,,-6219,-2809,-9698,-6050c62125,21764,52889,18523,45286,18523v-9944,,-17579,4631,-17579,12750c27707,58378,93988,55816,93988,100518v,11360,-3910,21085,-11298,28031c73670,137378,58893,141762,44362,141762v-14561,,-28877,-3921,-39036,-11824c1170,126697,,122992,,118608v,-6266,3694,-12966,9236,-12966c17332,105642,23551,123239,45963,123239v11790,,21950,-6020,21950,-19449c67913,73443,1632,77364,1632,34514,1632,15065,19857,,47810,xe" fillcolor="#fefefe" stroked="f" strokeweight="0">
                  <v:stroke miterlimit="83231f" joinstyle="miter"/>
                  <v:path arrowok="t" textboxrect="0,0,93988,141762"/>
                </v:shape>
                <v:shape id="Shape 130" o:spid="_x0000_s1106" style="position:absolute;left:61381;top:1919;width:413;height:1390;visibility:visible;mso-wrap-style:square;v-text-anchor:top" coordsize="41314,13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" path="m15701,r9912,c38081,,41314,710,41314,3705v,4414,-7604,2562,-7604,17133l33710,118145v,14572,7604,12719,7604,17134c41314,138305,38081,138984,25613,138984r-9912,c3232,138984,,138305,,135279v,-4415,7604,-2562,7604,-17134l7604,20838c7604,6267,,8119,,3705,,710,3232,,15701,xe" fillcolor="#fefefe" stroked="f" strokeweight="0">
                  <v:stroke miterlimit="83231f" joinstyle="miter"/>
                  <v:path arrowok="t" textboxrect="0,0,41314,138984"/>
                </v:shape>
                <v:shape id="Shape 132" o:spid="_x0000_s1107" style="position:absolute;left:62035;top:1919;width:1103;height:1390;visibility:visible;mso-wrap-style:square;v-text-anchor:top" coordsize="110366,13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" path="m3448,l106671,v2771,,3695,710,3695,3488l110366,14602v,2532,-924,3242,-3695,3242l89832,17844v-11083,,-17548,-247,-21704,-463l68128,118145v,14572,7604,12719,7604,17134c75732,138305,72499,138984,60032,138984r-9913,c37866,138984,34387,138305,34387,135279v,-4415,7635,-2562,7635,-17134l42022,17381v-4156,216,-10621,463,-21704,463l3448,17844c677,17844,,17134,,14602l,3488c,710,677,,3448,xe" fillcolor="#fefefe" stroked="f" strokeweight="0">
                  <v:stroke miterlimit="83231f" joinstyle="miter"/>
                  <v:path arrowok="t" textboxrect="0,0,110366,138984"/>
                </v:shape>
                <v:shape id="Shape 134" o:spid="_x0000_s1108" style="position:absolute;left:63344;top:1919;width:1287;height:1390;visibility:visible;mso-wrap-style:square;v-text-anchor:top" coordsize="128652,13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" path="m18009,c32786,,36019,2562,41560,14139l52427,35904v5326,10650,11545,22937,16625,34051l69514,69955c74378,59983,80134,48407,86599,35904l93311,23154v1385,-2995,2308,-5773,2308,-8089c95619,12287,94450,9971,91925,7656,90078,6020,89370,5094,89370,3952,89370,463,92602,,109011,v15947,,19641,463,19641,3705c128652,5094,127944,6020,126559,7193v-5542,4384,-8774,9015,-12253,15745l78072,93819r,24326c78072,132717,85676,130864,85676,135279v,3026,-3233,3705,-15701,3705l60062,138984v-12499,,-15731,-679,-15731,-3705c44331,130864,51966,132717,51966,118145r,-24573l14562,19696c11083,12966,7635,9508,2093,6946,246,6020,,4878,,3705,,247,6711,,18009,xe" fillcolor="#fefefe" stroked="f" strokeweight="0">
                  <v:stroke miterlimit="83231f" joinstyle="miter"/>
                  <v:path arrowok="t" textboxrect="0,0,128652,138984"/>
                </v:shape>
                <v:rect id="Rectangle 135" o:spid="_x0000_s1109" style="position:absolute;left:40303;top:4828;width:897;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242D032F" w14:textId="77777777" w:rsidR="00284B9C" w:rsidRDefault="00881855">
                        <w:pPr>
                          <w:spacing w:after="160" w:line="259" w:lineRule="auto"/>
                          <w:ind w:left="0" w:firstLine="0"/>
                          <w:jc w:val="left"/>
                        </w:pPr>
                        <w:r>
                          <w:rPr>
                            <w:rFonts w:ascii="FS Maja" w:eastAsia="FS Maja" w:hAnsi="FS Maja" w:cs="FS Maja"/>
                            <w:color w:val="FFFFFF"/>
                            <w:sz w:val="56"/>
                          </w:rPr>
                          <w:t xml:space="preserve"> </w:t>
                        </w:r>
                      </w:p>
                    </w:txbxContent>
                  </v:textbox>
                </v:rect>
                <v:rect id="Rectangle 136" o:spid="_x0000_s1110" style="position:absolute;left:24253;top:9524;width:2489;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F720F7F" w14:textId="77777777" w:rsidR="00284B9C" w:rsidRDefault="00881855">
                        <w:pPr>
                          <w:spacing w:after="160" w:line="259" w:lineRule="auto"/>
                          <w:ind w:left="0" w:firstLine="0"/>
                          <w:jc w:val="left"/>
                        </w:pPr>
                        <w:r>
                          <w:rPr>
                            <w:rFonts w:ascii="FS Maja" w:eastAsia="FS Maja" w:hAnsi="FS Maja" w:cs="FS Maja"/>
                            <w:color w:val="FFFFFF"/>
                            <w:sz w:val="56"/>
                          </w:rPr>
                          <w:t>P</w:t>
                        </w:r>
                      </w:p>
                    </w:txbxContent>
                  </v:textbox>
                </v:rect>
                <v:rect id="Rectangle 137" o:spid="_x0000_s1111" style="position:absolute;left:26127;top:9524;width:5190;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69BC363F" w14:textId="77777777" w:rsidR="00284B9C" w:rsidRDefault="00881855">
                        <w:pPr>
                          <w:spacing w:after="160" w:line="259" w:lineRule="auto"/>
                          <w:ind w:left="0" w:firstLine="0"/>
                          <w:jc w:val="left"/>
                        </w:pPr>
                        <w:proofErr w:type="spellStart"/>
                        <w:r>
                          <w:rPr>
                            <w:rFonts w:ascii="FS Maja" w:eastAsia="FS Maja" w:hAnsi="FS Maja" w:cs="FS Maja"/>
                            <w:color w:val="FFFFFF"/>
                            <w:sz w:val="56"/>
                          </w:rPr>
                          <w:t>eri</w:t>
                        </w:r>
                        <w:proofErr w:type="spellEnd"/>
                      </w:p>
                    </w:txbxContent>
                  </v:textbox>
                </v:rect>
                <v:rect id="Rectangle 138" o:spid="_x0000_s1112" style="position:absolute;left:30029;top:9524;width:1634;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06D3175D" w14:textId="77777777" w:rsidR="00284B9C" w:rsidRDefault="00881855">
                        <w:pPr>
                          <w:spacing w:after="160" w:line="259" w:lineRule="auto"/>
                          <w:ind w:left="0" w:firstLine="0"/>
                          <w:jc w:val="left"/>
                        </w:pPr>
                        <w:r>
                          <w:rPr>
                            <w:rFonts w:ascii="FS Maja" w:eastAsia="FS Maja" w:hAnsi="FS Maja" w:cs="FS Maja"/>
                            <w:color w:val="FFFFFF"/>
                            <w:sz w:val="56"/>
                          </w:rPr>
                          <w:t>-</w:t>
                        </w:r>
                      </w:p>
                    </w:txbxContent>
                  </v:textbox>
                </v:rect>
                <v:rect id="Rectangle 139" o:spid="_x0000_s1113" style="position:absolute;left:31263;top:9524;width:34245;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43C82C5C" w14:textId="77777777" w:rsidR="00284B9C" w:rsidRDefault="00881855">
                        <w:pPr>
                          <w:spacing w:after="160" w:line="259" w:lineRule="auto"/>
                          <w:ind w:left="0" w:firstLine="0"/>
                          <w:jc w:val="left"/>
                        </w:pPr>
                        <w:r>
                          <w:rPr>
                            <w:rFonts w:ascii="FS Maja" w:eastAsia="FS Maja" w:hAnsi="FS Maja" w:cs="FS Maja"/>
                            <w:color w:val="FFFFFF"/>
                            <w:sz w:val="56"/>
                          </w:rPr>
                          <w:t xml:space="preserve">natal Evaluation </w:t>
                        </w:r>
                      </w:p>
                    </w:txbxContent>
                  </v:textbox>
                </v:rect>
                <v:rect id="Rectangle 140" o:spid="_x0000_s1114" style="position:absolute;left:57025;top:9524;width:897;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3A3B3A6E" w14:textId="77777777" w:rsidR="00284B9C" w:rsidRDefault="00881855">
                        <w:pPr>
                          <w:spacing w:after="160" w:line="259" w:lineRule="auto"/>
                          <w:ind w:left="0" w:firstLine="0"/>
                          <w:jc w:val="left"/>
                        </w:pPr>
                        <w:r>
                          <w:rPr>
                            <w:rFonts w:ascii="FS Maja" w:eastAsia="FS Maja" w:hAnsi="FS Maja" w:cs="FS Maja"/>
                            <w:color w:val="FFFFFF"/>
                            <w:sz w:val="56"/>
                          </w:rPr>
                          <w:t xml:space="preserve"> </w:t>
                        </w:r>
                      </w:p>
                    </w:txbxContent>
                  </v:textbox>
                </v:rect>
                <v:rect id="Rectangle 141" o:spid="_x0000_s1115" style="position:absolute;left:19784;top:14218;width:54542;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066B04AB" w14:textId="77777777" w:rsidR="00284B9C" w:rsidRDefault="00881855">
                        <w:pPr>
                          <w:spacing w:after="160" w:line="259" w:lineRule="auto"/>
                          <w:ind w:left="0" w:firstLine="0"/>
                          <w:jc w:val="left"/>
                        </w:pPr>
                        <w:r>
                          <w:rPr>
                            <w:rFonts w:ascii="FS Maja" w:eastAsia="FS Maja" w:hAnsi="FS Maja" w:cs="FS Maja"/>
                            <w:color w:val="FFFFFF"/>
                            <w:sz w:val="56"/>
                          </w:rPr>
                          <w:t>Maternal Mental Wellbeing</w:t>
                        </w:r>
                      </w:p>
                    </w:txbxContent>
                  </v:textbox>
                </v:rect>
                <v:rect id="Rectangle 142" o:spid="_x0000_s1116" style="position:absolute;left:60820;top:14218;width:897;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2FA9D246" w14:textId="77777777" w:rsidR="00284B9C" w:rsidRDefault="00881855">
                        <w:pPr>
                          <w:spacing w:after="160" w:line="259" w:lineRule="auto"/>
                          <w:ind w:left="0" w:firstLine="0"/>
                          <w:jc w:val="left"/>
                        </w:pPr>
                        <w:r>
                          <w:rPr>
                            <w:rFonts w:ascii="FS Maja" w:eastAsia="FS Maja" w:hAnsi="FS Maja" w:cs="FS Maja"/>
                            <w:color w:val="FFFFFF"/>
                            <w:sz w:val="56"/>
                          </w:rPr>
                          <w:t xml:space="preserve"> </w:t>
                        </w:r>
                      </w:p>
                    </w:txbxContent>
                  </v:textbox>
                </v:rect>
                <v:rect id="Rectangle 143" o:spid="_x0000_s1117" style="position:absolute;left:25624;top:18912;width:39048;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61D63D04" w14:textId="77777777" w:rsidR="00284B9C" w:rsidRDefault="00881855">
                        <w:pPr>
                          <w:spacing w:after="160" w:line="259" w:lineRule="auto"/>
                          <w:ind w:left="0" w:firstLine="0"/>
                          <w:jc w:val="left"/>
                        </w:pPr>
                        <w:r>
                          <w:rPr>
                            <w:rFonts w:ascii="FS Maja" w:eastAsia="FS Maja" w:hAnsi="FS Maja" w:cs="FS Maja"/>
                            <w:color w:val="FFFFFF"/>
                            <w:sz w:val="56"/>
                          </w:rPr>
                          <w:t>Quarriers, Ruchazie</w:t>
                        </w:r>
                      </w:p>
                    </w:txbxContent>
                  </v:textbox>
                </v:rect>
                <v:rect id="Rectangle 144" o:spid="_x0000_s1118" style="position:absolute;left:54998;top:18912;width:897;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6F28E573" w14:textId="77777777" w:rsidR="00284B9C" w:rsidRDefault="00881855">
                        <w:pPr>
                          <w:spacing w:after="160" w:line="259" w:lineRule="auto"/>
                          <w:ind w:left="0" w:firstLine="0"/>
                          <w:jc w:val="left"/>
                        </w:pPr>
                        <w:r>
                          <w:rPr>
                            <w:rFonts w:ascii="FS Maja" w:eastAsia="FS Maja" w:hAnsi="FS Maja" w:cs="FS Maja"/>
                            <w:color w:val="FFFFFF"/>
                            <w:sz w:val="56"/>
                          </w:rPr>
                          <w:t xml:space="preserve"> </w:t>
                        </w:r>
                      </w:p>
                    </w:txbxContent>
                  </v:textbox>
                </v:rect>
                <w10:wrap type="topAndBottom" anchorx="page" anchory="page"/>
              </v:group>
            </w:pict>
          </mc:Fallback>
        </mc:AlternateContent>
      </w:r>
      <w:r>
        <w:rPr>
          <w:rFonts w:ascii="FS Maja" w:eastAsia="FS Maja" w:hAnsi="FS Maja" w:cs="FS Maja"/>
          <w:color w:val="8EBB38"/>
          <w:sz w:val="56"/>
        </w:rPr>
        <w:t xml:space="preserve"> </w:t>
      </w:r>
    </w:p>
    <w:p w14:paraId="37EE091E" w14:textId="77777777" w:rsidR="00284B9C" w:rsidRDefault="00881855">
      <w:pPr>
        <w:spacing w:after="0" w:line="259" w:lineRule="auto"/>
        <w:ind w:left="0" w:right="279" w:firstLine="0"/>
        <w:jc w:val="center"/>
      </w:pPr>
      <w:r>
        <w:rPr>
          <w:rFonts w:ascii="FS Maja" w:eastAsia="FS Maja" w:hAnsi="FS Maja" w:cs="FS Maja"/>
          <w:sz w:val="56"/>
        </w:rPr>
        <w:t xml:space="preserve"> </w:t>
      </w:r>
    </w:p>
    <w:p w14:paraId="41E0A874" w14:textId="77777777" w:rsidR="00284B9C" w:rsidRDefault="00881855">
      <w:pPr>
        <w:spacing w:after="0" w:line="259" w:lineRule="auto"/>
        <w:ind w:left="2926"/>
        <w:jc w:val="left"/>
      </w:pPr>
      <w:r>
        <w:rPr>
          <w:rFonts w:ascii="FS Maja" w:eastAsia="FS Maja" w:hAnsi="FS Maja" w:cs="FS Maja"/>
          <w:sz w:val="56"/>
        </w:rPr>
        <w:t xml:space="preserve">August 2019 </w:t>
      </w:r>
    </w:p>
    <w:p w14:paraId="62AB3AD6" w14:textId="77777777" w:rsidR="00284B9C" w:rsidRDefault="00881855">
      <w:pPr>
        <w:spacing w:after="0" w:line="259" w:lineRule="auto"/>
        <w:ind w:left="0" w:right="279" w:firstLine="0"/>
        <w:jc w:val="center"/>
      </w:pPr>
      <w:r>
        <w:rPr>
          <w:rFonts w:ascii="FS Maja" w:eastAsia="FS Maja" w:hAnsi="FS Maja" w:cs="FS Maja"/>
          <w:sz w:val="56"/>
        </w:rPr>
        <w:t xml:space="preserve"> </w:t>
      </w:r>
    </w:p>
    <w:tbl>
      <w:tblPr>
        <w:tblStyle w:val="TableGrid"/>
        <w:tblW w:w="9720" w:type="dxa"/>
        <w:tblInd w:w="-401" w:type="dxa"/>
        <w:tblCellMar>
          <w:top w:w="122" w:type="dxa"/>
          <w:left w:w="144" w:type="dxa"/>
          <w:bottom w:w="0" w:type="dxa"/>
          <w:right w:w="115" w:type="dxa"/>
        </w:tblCellMar>
        <w:tblLook w:val="04A0" w:firstRow="1" w:lastRow="0" w:firstColumn="1" w:lastColumn="0" w:noHBand="0" w:noVBand="1"/>
      </w:tblPr>
      <w:tblGrid>
        <w:gridCol w:w="9720"/>
      </w:tblGrid>
      <w:tr w:rsidR="00284B9C" w14:paraId="2D716FBC" w14:textId="77777777">
        <w:trPr>
          <w:trHeight w:val="4724"/>
        </w:trPr>
        <w:tc>
          <w:tcPr>
            <w:tcW w:w="9720" w:type="dxa"/>
            <w:tcBorders>
              <w:top w:val="nil"/>
              <w:left w:val="nil"/>
              <w:bottom w:val="nil"/>
              <w:right w:val="nil"/>
            </w:tcBorders>
            <w:shd w:val="clear" w:color="auto" w:fill="8EBB38"/>
          </w:tcPr>
          <w:p w14:paraId="5DFD15A2" w14:textId="77777777" w:rsidR="00284B9C" w:rsidRDefault="00881855">
            <w:pPr>
              <w:spacing w:after="104" w:line="259" w:lineRule="auto"/>
              <w:ind w:left="0" w:firstLine="0"/>
              <w:jc w:val="left"/>
            </w:pPr>
            <w:r>
              <w:rPr>
                <w:color w:val="404040"/>
              </w:rPr>
              <w:t xml:space="preserve"> </w:t>
            </w:r>
          </w:p>
          <w:p w14:paraId="5133C549" w14:textId="798011CD" w:rsidR="00284B9C" w:rsidRDefault="00881855">
            <w:pPr>
              <w:tabs>
                <w:tab w:val="center" w:pos="1672"/>
              </w:tabs>
              <w:spacing w:after="0" w:line="259" w:lineRule="auto"/>
              <w:ind w:left="0" w:firstLine="0"/>
              <w:jc w:val="left"/>
            </w:pPr>
            <w:r>
              <w:rPr>
                <w:color w:val="404040"/>
                <w:sz w:val="37"/>
                <w:vertAlign w:val="superscript"/>
              </w:rPr>
              <w:t xml:space="preserve"> </w:t>
            </w:r>
            <w:r>
              <w:rPr>
                <w:rFonts w:ascii="FS Maja" w:eastAsia="FS Maja" w:hAnsi="FS Maja" w:cs="FS Maja"/>
                <w:color w:val="404040"/>
                <w:sz w:val="28"/>
              </w:rPr>
              <w:t xml:space="preserve">Principal Investigator: </w:t>
            </w:r>
          </w:p>
          <w:p w14:paraId="4A246EC4" w14:textId="77777777" w:rsidR="00284B9C" w:rsidRDefault="00881855">
            <w:pPr>
              <w:tabs>
                <w:tab w:val="center" w:pos="2528"/>
                <w:tab w:val="center" w:pos="3248"/>
                <w:tab w:val="center" w:pos="3968"/>
                <w:tab w:val="center" w:pos="4688"/>
                <w:tab w:val="center" w:pos="5408"/>
              </w:tabs>
              <w:spacing w:after="0" w:line="259" w:lineRule="auto"/>
              <w:ind w:left="0" w:firstLine="0"/>
              <w:jc w:val="left"/>
            </w:pPr>
            <w:r>
              <w:rPr>
                <w:rFonts w:ascii="FS Maja" w:eastAsia="FS Maja" w:hAnsi="FS Maja" w:cs="FS Maja"/>
                <w:color w:val="404040"/>
                <w:sz w:val="28"/>
              </w:rPr>
              <w:t xml:space="preserve">Dr Siân E Lucas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p>
          <w:p w14:paraId="72BA2898" w14:textId="77777777" w:rsidR="00284B9C" w:rsidRDefault="00881855" w:rsidP="00514F1F">
            <w:pPr>
              <w:spacing w:after="0" w:line="259" w:lineRule="auto"/>
              <w:jc w:val="left"/>
            </w:pPr>
            <w:r>
              <w:rPr>
                <w:rFonts w:ascii="FS Maja" w:eastAsia="FS Maja" w:hAnsi="FS Maja" w:cs="FS Maja"/>
                <w:color w:val="404040"/>
                <w:sz w:val="28"/>
              </w:rPr>
              <w:t xml:space="preserve">Centre for Child Wellbeing &amp; Protection </w:t>
            </w:r>
          </w:p>
          <w:p w14:paraId="6AB455CA" w14:textId="77777777" w:rsidR="00284B9C" w:rsidRDefault="00881855">
            <w:pPr>
              <w:tabs>
                <w:tab w:val="center" w:pos="3968"/>
                <w:tab w:val="center" w:pos="4688"/>
                <w:tab w:val="center" w:pos="5408"/>
                <w:tab w:val="center" w:pos="6128"/>
                <w:tab w:val="center" w:pos="6848"/>
                <w:tab w:val="center" w:pos="7569"/>
              </w:tabs>
              <w:spacing w:after="0" w:line="259" w:lineRule="auto"/>
              <w:ind w:left="0" w:firstLine="0"/>
              <w:jc w:val="left"/>
            </w:pPr>
            <w:r>
              <w:rPr>
                <w:rFonts w:ascii="FS Maja" w:eastAsia="FS Maja" w:hAnsi="FS Maja" w:cs="FS Maja"/>
                <w:color w:val="404040"/>
                <w:sz w:val="28"/>
              </w:rPr>
              <w:t xml:space="preserve">Faculty of Social Sciences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p>
          <w:p w14:paraId="234C08EA" w14:textId="77777777" w:rsidR="00284B9C" w:rsidRDefault="00881855" w:rsidP="00514F1F">
            <w:pPr>
              <w:spacing w:after="0" w:line="259" w:lineRule="auto"/>
              <w:jc w:val="left"/>
            </w:pPr>
            <w:r>
              <w:rPr>
                <w:rFonts w:ascii="FS Maja" w:eastAsia="FS Maja" w:hAnsi="FS Maja" w:cs="FS Maja"/>
                <w:color w:val="404040"/>
                <w:sz w:val="28"/>
              </w:rPr>
              <w:t xml:space="preserve">University of Stirling </w:t>
            </w:r>
          </w:p>
          <w:p w14:paraId="36FECD61" w14:textId="77777777" w:rsidR="00284B9C" w:rsidRDefault="00881855">
            <w:pPr>
              <w:tabs>
                <w:tab w:val="center" w:pos="1807"/>
                <w:tab w:val="center" w:pos="2528"/>
                <w:tab w:val="center" w:pos="3248"/>
                <w:tab w:val="center" w:pos="3968"/>
              </w:tabs>
              <w:spacing w:after="0" w:line="259" w:lineRule="auto"/>
              <w:ind w:left="0" w:firstLine="0"/>
              <w:jc w:val="left"/>
            </w:pPr>
            <w:r>
              <w:rPr>
                <w:rFonts w:ascii="FS Maja" w:eastAsia="FS Maja" w:hAnsi="FS Maja" w:cs="FS Maja"/>
                <w:color w:val="404040"/>
                <w:sz w:val="28"/>
              </w:rPr>
              <w:t xml:space="preserve">Stirling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p>
          <w:p w14:paraId="6819C9F1" w14:textId="77777777" w:rsidR="00284B9C" w:rsidRDefault="00881855">
            <w:pPr>
              <w:tabs>
                <w:tab w:val="center" w:pos="1807"/>
                <w:tab w:val="center" w:pos="2528"/>
                <w:tab w:val="center" w:pos="3248"/>
                <w:tab w:val="center" w:pos="3968"/>
                <w:tab w:val="center" w:pos="4688"/>
                <w:tab w:val="center" w:pos="5408"/>
              </w:tabs>
              <w:spacing w:after="0" w:line="259" w:lineRule="auto"/>
              <w:ind w:left="0" w:firstLine="0"/>
              <w:jc w:val="left"/>
            </w:pPr>
            <w:r>
              <w:rPr>
                <w:rFonts w:ascii="FS Maja" w:eastAsia="FS Maja" w:hAnsi="FS Maja" w:cs="FS Maja"/>
                <w:color w:val="404040"/>
                <w:sz w:val="28"/>
              </w:rPr>
              <w:t xml:space="preserve">FK9 4LA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r>
              <w:rPr>
                <w:rFonts w:ascii="FS Maja" w:eastAsia="FS Maja" w:hAnsi="FS Maja" w:cs="FS Maja"/>
                <w:color w:val="404040"/>
                <w:sz w:val="28"/>
              </w:rPr>
              <w:tab/>
              <w:t xml:space="preserve"> </w:t>
            </w:r>
          </w:p>
          <w:p w14:paraId="40651C3C" w14:textId="77777777" w:rsidR="00284B9C" w:rsidRDefault="00881855">
            <w:pPr>
              <w:spacing w:after="92" w:line="259" w:lineRule="auto"/>
              <w:ind w:left="367" w:firstLine="0"/>
              <w:jc w:val="left"/>
            </w:pPr>
            <w:r>
              <w:rPr>
                <w:rFonts w:ascii="FS Maja" w:eastAsia="FS Maja" w:hAnsi="FS Maja" w:cs="FS Maja"/>
                <w:color w:val="404040"/>
                <w:sz w:val="28"/>
              </w:rPr>
              <w:t xml:space="preserve"> </w:t>
            </w:r>
          </w:p>
          <w:p w14:paraId="01F9030A" w14:textId="77777777" w:rsidR="00284B9C" w:rsidRDefault="00881855">
            <w:pPr>
              <w:tabs>
                <w:tab w:val="center" w:pos="3248"/>
                <w:tab w:val="center" w:pos="3968"/>
                <w:tab w:val="center" w:pos="4688"/>
                <w:tab w:val="center" w:pos="5408"/>
                <w:tab w:val="center" w:pos="6128"/>
                <w:tab w:val="center" w:pos="6848"/>
                <w:tab w:val="center" w:pos="7569"/>
              </w:tabs>
              <w:spacing w:after="0" w:line="259" w:lineRule="auto"/>
              <w:ind w:left="0" w:firstLine="0"/>
              <w:jc w:val="left"/>
            </w:pPr>
            <w:r>
              <w:rPr>
                <w:rFonts w:ascii="FS Maja" w:eastAsia="FS Maja" w:hAnsi="FS Maja" w:cs="FS Maja"/>
                <w:color w:val="0000FF"/>
                <w:sz w:val="43"/>
                <w:u w:val="single" w:color="0000FF"/>
                <w:vertAlign w:val="subscript"/>
              </w:rPr>
              <w:t>s.e.lucas@stir.ac.uk</w:t>
            </w:r>
            <w:r>
              <w:rPr>
                <w:rFonts w:ascii="FS Maja" w:eastAsia="FS Maja" w:hAnsi="FS Maja" w:cs="FS Maja"/>
                <w:color w:val="404040"/>
                <w:sz w:val="44"/>
              </w:rPr>
              <w:t xml:space="preserve">  </w:t>
            </w:r>
            <w:r>
              <w:rPr>
                <w:rFonts w:ascii="FS Maja" w:eastAsia="FS Maja" w:hAnsi="FS Maja" w:cs="FS Maja"/>
                <w:color w:val="404040"/>
                <w:sz w:val="44"/>
              </w:rPr>
              <w:tab/>
              <w:t xml:space="preserve"> </w:t>
            </w:r>
            <w:r>
              <w:rPr>
                <w:rFonts w:ascii="FS Maja" w:eastAsia="FS Maja" w:hAnsi="FS Maja" w:cs="FS Maja"/>
                <w:color w:val="404040"/>
                <w:sz w:val="44"/>
              </w:rPr>
              <w:tab/>
              <w:t xml:space="preserve"> </w:t>
            </w:r>
            <w:r>
              <w:rPr>
                <w:rFonts w:ascii="FS Maja" w:eastAsia="FS Maja" w:hAnsi="FS Maja" w:cs="FS Maja"/>
                <w:color w:val="404040"/>
                <w:sz w:val="44"/>
              </w:rPr>
              <w:tab/>
              <w:t xml:space="preserve"> </w:t>
            </w:r>
            <w:r>
              <w:rPr>
                <w:rFonts w:ascii="FS Maja" w:eastAsia="FS Maja" w:hAnsi="FS Maja" w:cs="FS Maja"/>
                <w:color w:val="404040"/>
                <w:sz w:val="44"/>
              </w:rPr>
              <w:tab/>
              <w:t xml:space="preserve"> </w:t>
            </w:r>
            <w:r>
              <w:rPr>
                <w:rFonts w:ascii="FS Maja" w:eastAsia="FS Maja" w:hAnsi="FS Maja" w:cs="FS Maja"/>
                <w:color w:val="404040"/>
                <w:sz w:val="44"/>
              </w:rPr>
              <w:tab/>
              <w:t xml:space="preserve"> </w:t>
            </w:r>
            <w:r>
              <w:rPr>
                <w:rFonts w:ascii="FS Maja" w:eastAsia="FS Maja" w:hAnsi="FS Maja" w:cs="FS Maja"/>
                <w:color w:val="404040"/>
                <w:sz w:val="44"/>
              </w:rPr>
              <w:tab/>
              <w:t xml:space="preserve"> </w:t>
            </w:r>
            <w:r>
              <w:rPr>
                <w:rFonts w:ascii="FS Maja" w:eastAsia="FS Maja" w:hAnsi="FS Maja" w:cs="FS Maja"/>
                <w:color w:val="404040"/>
                <w:sz w:val="44"/>
              </w:rPr>
              <w:tab/>
              <w:t xml:space="preserve"> </w:t>
            </w:r>
          </w:p>
          <w:p w14:paraId="48F656EC" w14:textId="77777777" w:rsidR="00284B9C" w:rsidRDefault="00881855">
            <w:pPr>
              <w:spacing w:after="0" w:line="259" w:lineRule="auto"/>
              <w:ind w:left="367" w:firstLine="0"/>
              <w:jc w:val="left"/>
            </w:pPr>
            <w:r>
              <w:rPr>
                <w:rFonts w:ascii="FS Maja" w:eastAsia="FS Maja" w:hAnsi="FS Maja" w:cs="FS Maja"/>
                <w:color w:val="404040"/>
                <w:sz w:val="44"/>
              </w:rPr>
              <w:t xml:space="preserve"> </w:t>
            </w:r>
          </w:p>
        </w:tc>
      </w:tr>
    </w:tbl>
    <w:sdt>
      <w:sdtPr>
        <w:id w:val="1147167232"/>
        <w:docPartObj>
          <w:docPartGallery w:val="Table of Contents"/>
        </w:docPartObj>
      </w:sdtPr>
      <w:sdtEndPr/>
      <w:sdtContent>
        <w:p w14:paraId="1534350C" w14:textId="77777777" w:rsidR="00514F1F" w:rsidRDefault="00514F1F">
          <w:pPr>
            <w:spacing w:after="135" w:line="250" w:lineRule="auto"/>
            <w:ind w:right="779"/>
            <w:jc w:val="center"/>
          </w:pPr>
        </w:p>
        <w:p w14:paraId="54B12929" w14:textId="77777777" w:rsidR="00514F1F" w:rsidRDefault="00514F1F">
          <w:pPr>
            <w:spacing w:after="160" w:line="259" w:lineRule="auto"/>
            <w:ind w:left="0" w:firstLine="0"/>
            <w:jc w:val="left"/>
          </w:pPr>
          <w:r>
            <w:br w:type="page"/>
          </w:r>
        </w:p>
        <w:p w14:paraId="73D83B29" w14:textId="0EE3D00D" w:rsidR="00284B9C" w:rsidRDefault="00881855">
          <w:pPr>
            <w:spacing w:after="135" w:line="250" w:lineRule="auto"/>
            <w:ind w:right="779"/>
            <w:jc w:val="center"/>
          </w:pPr>
          <w:r>
            <w:rPr>
              <w:b/>
            </w:rPr>
            <w:lastRenderedPageBreak/>
            <w:t xml:space="preserve">Contents </w:t>
          </w:r>
        </w:p>
        <w:p w14:paraId="4962991E" w14:textId="77777777" w:rsidR="00284B9C" w:rsidRDefault="00881855">
          <w:pPr>
            <w:pStyle w:val="TOC1"/>
            <w:tabs>
              <w:tab w:val="right" w:leader="dot" w:pos="9085"/>
            </w:tabs>
          </w:pPr>
          <w:r>
            <w:fldChar w:fldCharType="begin"/>
          </w:r>
          <w:r>
            <w:instrText xml:space="preserve"> TOC \o "1-1" \h \z \u </w:instrText>
          </w:r>
          <w:r>
            <w:fldChar w:fldCharType="separate"/>
          </w:r>
          <w:hyperlink w:anchor="_Toc84144">
            <w:r>
              <w:rPr>
                <w:b/>
              </w:rPr>
              <w:t>Executive Summary</w:t>
            </w:r>
            <w:r>
              <w:tab/>
            </w:r>
            <w:r>
              <w:fldChar w:fldCharType="begin"/>
            </w:r>
            <w:r>
              <w:instrText>PAGEREF _Toc84144 \h</w:instrText>
            </w:r>
            <w:r>
              <w:fldChar w:fldCharType="separate"/>
            </w:r>
            <w:r>
              <w:t xml:space="preserve">3 </w:t>
            </w:r>
            <w:r>
              <w:fldChar w:fldCharType="end"/>
            </w:r>
          </w:hyperlink>
        </w:p>
        <w:p w14:paraId="6698EC3D" w14:textId="77777777" w:rsidR="00284B9C" w:rsidRDefault="00881855">
          <w:pPr>
            <w:pStyle w:val="TOC1"/>
            <w:tabs>
              <w:tab w:val="right" w:leader="dot" w:pos="9085"/>
            </w:tabs>
          </w:pPr>
          <w:hyperlink w:anchor="_Toc84145">
            <w:r>
              <w:rPr>
                <w:b/>
              </w:rPr>
              <w:t>Acknowledgements</w:t>
            </w:r>
            <w:r>
              <w:tab/>
            </w:r>
            <w:r>
              <w:fldChar w:fldCharType="begin"/>
            </w:r>
            <w:r>
              <w:instrText>PAGEREF _Toc84145 \h</w:instrText>
            </w:r>
            <w:r>
              <w:fldChar w:fldCharType="separate"/>
            </w:r>
            <w:r>
              <w:t xml:space="preserve">4 </w:t>
            </w:r>
            <w:r>
              <w:fldChar w:fldCharType="end"/>
            </w:r>
          </w:hyperlink>
        </w:p>
        <w:p w14:paraId="13ABBFEC" w14:textId="77777777" w:rsidR="00284B9C" w:rsidRDefault="00881855">
          <w:pPr>
            <w:pStyle w:val="TOC1"/>
            <w:tabs>
              <w:tab w:val="right" w:leader="dot" w:pos="9085"/>
            </w:tabs>
          </w:pPr>
          <w:hyperlink w:anchor="_Toc84146">
            <w:r>
              <w:rPr>
                <w:b/>
              </w:rPr>
              <w:t>Introduction</w:t>
            </w:r>
            <w:r>
              <w:tab/>
            </w:r>
            <w:r>
              <w:fldChar w:fldCharType="begin"/>
            </w:r>
            <w:r>
              <w:instrText>PAGEREF _Toc84146 \h</w:instrText>
            </w:r>
            <w:r>
              <w:fldChar w:fldCharType="separate"/>
            </w:r>
            <w:r>
              <w:t xml:space="preserve">5 </w:t>
            </w:r>
            <w:r>
              <w:fldChar w:fldCharType="end"/>
            </w:r>
          </w:hyperlink>
        </w:p>
        <w:p w14:paraId="3EEE7975" w14:textId="77777777" w:rsidR="00284B9C" w:rsidRDefault="00881855">
          <w:pPr>
            <w:pStyle w:val="TOC1"/>
            <w:tabs>
              <w:tab w:val="right" w:leader="dot" w:pos="9085"/>
            </w:tabs>
          </w:pPr>
          <w:hyperlink w:anchor="_Toc84147">
            <w:r>
              <w:rPr>
                <w:b/>
              </w:rPr>
              <w:t>This study</w:t>
            </w:r>
            <w:r>
              <w:tab/>
            </w:r>
            <w:r>
              <w:fldChar w:fldCharType="begin"/>
            </w:r>
            <w:r>
              <w:instrText>PAGEREF _Toc84147 \h</w:instrText>
            </w:r>
            <w:r>
              <w:fldChar w:fldCharType="separate"/>
            </w:r>
            <w:r>
              <w:t xml:space="preserve">10 </w:t>
            </w:r>
            <w:r>
              <w:fldChar w:fldCharType="end"/>
            </w:r>
          </w:hyperlink>
        </w:p>
        <w:p w14:paraId="5DB6443C" w14:textId="77777777" w:rsidR="00284B9C" w:rsidRDefault="00881855">
          <w:pPr>
            <w:pStyle w:val="TOC1"/>
            <w:tabs>
              <w:tab w:val="right" w:leader="dot" w:pos="9085"/>
            </w:tabs>
          </w:pPr>
          <w:hyperlink w:anchor="_Toc84148">
            <w:r>
              <w:rPr>
                <w:b/>
              </w:rPr>
              <w:t>Findings</w:t>
            </w:r>
            <w:r>
              <w:tab/>
            </w:r>
            <w:r>
              <w:fldChar w:fldCharType="begin"/>
            </w:r>
            <w:r>
              <w:instrText>PAGEREF _Toc84148 \h</w:instrText>
            </w:r>
            <w:r>
              <w:fldChar w:fldCharType="separate"/>
            </w:r>
            <w:r>
              <w:t xml:space="preserve">16 </w:t>
            </w:r>
            <w:r>
              <w:fldChar w:fldCharType="end"/>
            </w:r>
          </w:hyperlink>
        </w:p>
        <w:p w14:paraId="34649D9F" w14:textId="77777777" w:rsidR="00284B9C" w:rsidRDefault="00881855">
          <w:pPr>
            <w:pStyle w:val="TOC1"/>
            <w:tabs>
              <w:tab w:val="right" w:leader="dot" w:pos="9085"/>
            </w:tabs>
          </w:pPr>
          <w:hyperlink w:anchor="_Toc84149">
            <w:r>
              <w:rPr>
                <w:b/>
              </w:rPr>
              <w:t>Discussion</w:t>
            </w:r>
            <w:r>
              <w:tab/>
            </w:r>
            <w:r>
              <w:fldChar w:fldCharType="begin"/>
            </w:r>
            <w:r>
              <w:instrText>PAGEREF _Toc84149 \h</w:instrText>
            </w:r>
            <w:r>
              <w:fldChar w:fldCharType="separate"/>
            </w:r>
            <w:r>
              <w:t xml:space="preserve">43 </w:t>
            </w:r>
            <w:r>
              <w:fldChar w:fldCharType="end"/>
            </w:r>
          </w:hyperlink>
        </w:p>
        <w:p w14:paraId="12FF9EDA" w14:textId="77777777" w:rsidR="00284B9C" w:rsidRDefault="00881855">
          <w:pPr>
            <w:pStyle w:val="TOC1"/>
            <w:tabs>
              <w:tab w:val="right" w:leader="dot" w:pos="9085"/>
            </w:tabs>
          </w:pPr>
          <w:hyperlink w:anchor="_Toc84150">
            <w:r>
              <w:rPr>
                <w:b/>
              </w:rPr>
              <w:t>Recommendations</w:t>
            </w:r>
            <w:r>
              <w:tab/>
            </w:r>
            <w:r>
              <w:fldChar w:fldCharType="begin"/>
            </w:r>
            <w:r>
              <w:instrText>PAGEREF _Toc84150</w:instrText>
            </w:r>
            <w:r>
              <w:instrText xml:space="preserve"> \h</w:instrText>
            </w:r>
            <w:r>
              <w:fldChar w:fldCharType="separate"/>
            </w:r>
            <w:r>
              <w:t xml:space="preserve">46 </w:t>
            </w:r>
            <w:r>
              <w:fldChar w:fldCharType="end"/>
            </w:r>
          </w:hyperlink>
        </w:p>
        <w:p w14:paraId="737DCC9C" w14:textId="77777777" w:rsidR="00284B9C" w:rsidRDefault="00881855">
          <w:pPr>
            <w:pStyle w:val="TOC1"/>
            <w:tabs>
              <w:tab w:val="right" w:leader="dot" w:pos="9085"/>
            </w:tabs>
          </w:pPr>
          <w:hyperlink w:anchor="_Toc84151">
            <w:r>
              <w:rPr>
                <w:b/>
              </w:rPr>
              <w:t>Conclusion</w:t>
            </w:r>
            <w:r>
              <w:tab/>
            </w:r>
            <w:r>
              <w:fldChar w:fldCharType="begin"/>
            </w:r>
            <w:r>
              <w:instrText>PAGEREF _Toc84151 \h</w:instrText>
            </w:r>
            <w:r>
              <w:fldChar w:fldCharType="separate"/>
            </w:r>
            <w:r>
              <w:t xml:space="preserve">48 </w:t>
            </w:r>
            <w:r>
              <w:fldChar w:fldCharType="end"/>
            </w:r>
          </w:hyperlink>
        </w:p>
        <w:p w14:paraId="3C1F7E73" w14:textId="77777777" w:rsidR="00284B9C" w:rsidRDefault="00881855">
          <w:pPr>
            <w:pStyle w:val="TOC1"/>
            <w:tabs>
              <w:tab w:val="right" w:leader="dot" w:pos="9085"/>
            </w:tabs>
          </w:pPr>
          <w:hyperlink w:anchor="_Toc84152">
            <w:r>
              <w:rPr>
                <w:b/>
              </w:rPr>
              <w:t>References</w:t>
            </w:r>
            <w:r>
              <w:tab/>
            </w:r>
            <w:r>
              <w:fldChar w:fldCharType="begin"/>
            </w:r>
            <w:r>
              <w:instrText>PAGEREF _Toc84152 \h</w:instrText>
            </w:r>
            <w:r>
              <w:fldChar w:fldCharType="separate"/>
            </w:r>
            <w:r>
              <w:t xml:space="preserve">49 </w:t>
            </w:r>
            <w:r>
              <w:fldChar w:fldCharType="end"/>
            </w:r>
          </w:hyperlink>
        </w:p>
        <w:p w14:paraId="1F42CC55" w14:textId="77777777" w:rsidR="00284B9C" w:rsidRDefault="00881855">
          <w:pPr>
            <w:pStyle w:val="TOC1"/>
            <w:tabs>
              <w:tab w:val="right" w:leader="dot" w:pos="9085"/>
            </w:tabs>
          </w:pPr>
          <w:hyperlink w:anchor="_Toc84153">
            <w:r>
              <w:rPr>
                <w:b/>
              </w:rPr>
              <w:t>Appendix 1: Questionnaire for wom</w:t>
            </w:r>
            <w:r>
              <w:rPr>
                <w:b/>
              </w:rPr>
              <w:t>en using the service</w:t>
            </w:r>
            <w:r>
              <w:tab/>
            </w:r>
            <w:r>
              <w:fldChar w:fldCharType="begin"/>
            </w:r>
            <w:r>
              <w:instrText>PAGEREF _Toc84153 \h</w:instrText>
            </w:r>
            <w:r>
              <w:fldChar w:fldCharType="separate"/>
            </w:r>
            <w:r>
              <w:t xml:space="preserve">52 </w:t>
            </w:r>
            <w:r>
              <w:fldChar w:fldCharType="end"/>
            </w:r>
          </w:hyperlink>
        </w:p>
        <w:p w14:paraId="60A5A873" w14:textId="77777777" w:rsidR="00284B9C" w:rsidRDefault="00881855">
          <w:pPr>
            <w:pStyle w:val="TOC1"/>
            <w:tabs>
              <w:tab w:val="right" w:leader="dot" w:pos="9085"/>
            </w:tabs>
          </w:pPr>
          <w:hyperlink w:anchor="_Toc84154">
            <w:r>
              <w:rPr>
                <w:b/>
              </w:rPr>
              <w:t>Appendix 2: Focus group interview schedule for women using the service</w:t>
            </w:r>
            <w:r>
              <w:tab/>
            </w:r>
            <w:r>
              <w:fldChar w:fldCharType="begin"/>
            </w:r>
            <w:r>
              <w:instrText>PAGEREF _Toc84154 \h</w:instrText>
            </w:r>
            <w:r>
              <w:fldChar w:fldCharType="separate"/>
            </w:r>
            <w:r>
              <w:t xml:space="preserve">57 </w:t>
            </w:r>
            <w:r>
              <w:fldChar w:fldCharType="end"/>
            </w:r>
          </w:hyperlink>
        </w:p>
        <w:p w14:paraId="4E3C403C" w14:textId="77777777" w:rsidR="00284B9C" w:rsidRDefault="00881855">
          <w:pPr>
            <w:pStyle w:val="TOC1"/>
            <w:tabs>
              <w:tab w:val="right" w:leader="dot" w:pos="9085"/>
            </w:tabs>
          </w:pPr>
          <w:hyperlink w:anchor="_Toc84155">
            <w:r>
              <w:rPr>
                <w:b/>
              </w:rPr>
              <w:t>Appendix 3: Participant information sheet</w:t>
            </w:r>
            <w:r>
              <w:tab/>
            </w:r>
            <w:r>
              <w:fldChar w:fldCharType="begin"/>
            </w:r>
            <w:r>
              <w:instrText>PAGEREF _Toc84155 \h</w:instrText>
            </w:r>
            <w:r>
              <w:fldChar w:fldCharType="separate"/>
            </w:r>
            <w:r>
              <w:t xml:space="preserve">58 </w:t>
            </w:r>
            <w:r>
              <w:fldChar w:fldCharType="end"/>
            </w:r>
          </w:hyperlink>
        </w:p>
        <w:p w14:paraId="78790C52" w14:textId="77777777" w:rsidR="00284B9C" w:rsidRDefault="00881855">
          <w:pPr>
            <w:pStyle w:val="TOC1"/>
            <w:tabs>
              <w:tab w:val="right" w:leader="dot" w:pos="9085"/>
            </w:tabs>
          </w:pPr>
          <w:hyperlink w:anchor="_Toc84156">
            <w:r>
              <w:rPr>
                <w:b/>
              </w:rPr>
              <w:t>Appendix 4: Participant consent form</w:t>
            </w:r>
            <w:r>
              <w:tab/>
            </w:r>
            <w:r>
              <w:fldChar w:fldCharType="begin"/>
            </w:r>
            <w:r>
              <w:instrText>PAGEREF _Toc84156 \h</w:instrText>
            </w:r>
            <w:r>
              <w:fldChar w:fldCharType="separate"/>
            </w:r>
            <w:r>
              <w:t xml:space="preserve">66 </w:t>
            </w:r>
            <w:r>
              <w:fldChar w:fldCharType="end"/>
            </w:r>
          </w:hyperlink>
        </w:p>
        <w:p w14:paraId="56DA8D6A" w14:textId="77777777" w:rsidR="00284B9C" w:rsidRDefault="00881855">
          <w:r>
            <w:fldChar w:fldCharType="end"/>
          </w:r>
        </w:p>
      </w:sdtContent>
    </w:sdt>
    <w:p w14:paraId="196FFD71" w14:textId="77777777" w:rsidR="00284B9C" w:rsidRDefault="00881855">
      <w:pPr>
        <w:spacing w:after="123" w:line="259" w:lineRule="auto"/>
        <w:ind w:left="0" w:firstLine="0"/>
        <w:jc w:val="left"/>
      </w:pPr>
      <w:r>
        <w:t xml:space="preserve"> </w:t>
      </w:r>
    </w:p>
    <w:p w14:paraId="785A9B09" w14:textId="77777777" w:rsidR="00284B9C" w:rsidRDefault="00881855">
      <w:pPr>
        <w:spacing w:after="123" w:line="259" w:lineRule="auto"/>
        <w:ind w:left="0" w:firstLine="0"/>
        <w:jc w:val="left"/>
      </w:pPr>
      <w:r>
        <w:t xml:space="preserve"> </w:t>
      </w:r>
    </w:p>
    <w:p w14:paraId="46FA90F2" w14:textId="77777777" w:rsidR="00284B9C" w:rsidRDefault="00881855">
      <w:pPr>
        <w:spacing w:after="0" w:line="259" w:lineRule="auto"/>
        <w:ind w:left="0" w:firstLine="0"/>
        <w:jc w:val="left"/>
      </w:pPr>
      <w:r>
        <w:t xml:space="preserve"> </w:t>
      </w:r>
      <w:r>
        <w:br w:type="page"/>
      </w:r>
    </w:p>
    <w:p w14:paraId="15976451" w14:textId="77777777" w:rsidR="00284B9C" w:rsidRDefault="00881855">
      <w:pPr>
        <w:pStyle w:val="Heading1"/>
        <w:ind w:left="-5" w:right="497"/>
      </w:pPr>
      <w:bookmarkStart w:id="0" w:name="_Toc84144"/>
      <w:r>
        <w:lastRenderedPageBreak/>
        <w:t xml:space="preserve">Executive Summary </w:t>
      </w:r>
      <w:bookmarkEnd w:id="0"/>
    </w:p>
    <w:p w14:paraId="6BF02714" w14:textId="77777777" w:rsidR="00284B9C" w:rsidRDefault="00881855">
      <w:pPr>
        <w:spacing w:after="3" w:line="259" w:lineRule="auto"/>
        <w:ind w:left="0" w:firstLine="0"/>
        <w:jc w:val="left"/>
      </w:pPr>
      <w:r>
        <w:t xml:space="preserve"> </w:t>
      </w:r>
    </w:p>
    <w:p w14:paraId="7718182F" w14:textId="77777777" w:rsidR="00284B9C" w:rsidRDefault="00881855">
      <w:pPr>
        <w:spacing w:after="7"/>
        <w:ind w:left="-5" w:right="769"/>
      </w:pPr>
      <w:r>
        <w:t>The p</w:t>
      </w:r>
      <w:r>
        <w:t xml:space="preserve">eri-natal service at Quarriers was formally established in 2017 with funding from </w:t>
      </w:r>
    </w:p>
    <w:p w14:paraId="7264AEE5" w14:textId="77777777" w:rsidR="00284B9C" w:rsidRDefault="00881855">
      <w:pPr>
        <w:spacing w:after="15"/>
        <w:ind w:left="-5" w:right="769"/>
      </w:pPr>
      <w:r>
        <w:t xml:space="preserve">Comic Relief and the Tampon Tax Fund. During this period, the service has supported 371 individuals, including mums, dads, </w:t>
      </w:r>
      <w:proofErr w:type="gramStart"/>
      <w:r>
        <w:t>children</w:t>
      </w:r>
      <w:proofErr w:type="gramEnd"/>
      <w:r>
        <w:t xml:space="preserve"> and other significant family members.   T</w:t>
      </w:r>
      <w:r>
        <w:t xml:space="preserve">he service offers a wide variety of activities designed to support the mental health and wellbeing of the individuals who attend. Since 2017, Quarriers have delivered </w:t>
      </w:r>
      <w:proofErr w:type="spellStart"/>
      <w:r>
        <w:t>oneto</w:t>
      </w:r>
      <w:proofErr w:type="spellEnd"/>
      <w:r>
        <w:t>-one sessions with women, provided 9 post-natal groups, 1 antenatal group as part of</w:t>
      </w:r>
      <w:r>
        <w:t xml:space="preserve"> a pilot, and a </w:t>
      </w:r>
      <w:proofErr w:type="gramStart"/>
      <w:r>
        <w:t>drop in</w:t>
      </w:r>
      <w:proofErr w:type="gramEnd"/>
      <w:r>
        <w:t xml:space="preserve"> service that has been supporting 13 mothers and babies and will this year move towards a peer model support group. The centre also offers a baby massage group, which since 2017 has been delivered to 47 mothers and babies, with 3 fat</w:t>
      </w:r>
      <w:r>
        <w:t xml:space="preserve">hers taking part. Additionally, all families accessing the service are encouraged to attend activities such as Growing Together, Book Bug and Funday Monday, if they wish. </w:t>
      </w:r>
    </w:p>
    <w:p w14:paraId="1B966FB8" w14:textId="77777777" w:rsidR="00284B9C" w:rsidRDefault="00881855">
      <w:pPr>
        <w:spacing w:after="5" w:line="259" w:lineRule="auto"/>
        <w:ind w:left="0" w:firstLine="0"/>
        <w:jc w:val="left"/>
      </w:pPr>
      <w:r>
        <w:t xml:space="preserve"> </w:t>
      </w:r>
    </w:p>
    <w:p w14:paraId="7548A84D" w14:textId="77777777" w:rsidR="00284B9C" w:rsidRDefault="00881855">
      <w:pPr>
        <w:spacing w:after="14"/>
        <w:ind w:left="-5" w:right="769"/>
      </w:pPr>
      <w:r>
        <w:t>This research was funded by Comic Relief and the Tampon Tax Fund and commissioned by Quarriers from 2018-2019. The research comprised of</w:t>
      </w:r>
      <w:r>
        <w:rPr>
          <w:rFonts w:ascii="Arial" w:eastAsia="Arial" w:hAnsi="Arial" w:cs="Arial"/>
          <w:sz w:val="17"/>
        </w:rPr>
        <w:t xml:space="preserve"> </w:t>
      </w:r>
      <w:r>
        <w:t xml:space="preserve">a Study Advisory Group (SAG) of women who had experience of using maternal mental wellbeing services at Quarriers. SAG </w:t>
      </w:r>
      <w:r>
        <w:t xml:space="preserve">members participated in this research as both expert advisors and research participants as they co-designed the research methods and drew upon their experience of accessing services at Quarriers.  </w:t>
      </w:r>
    </w:p>
    <w:p w14:paraId="7F6D9698" w14:textId="77777777" w:rsidR="00284B9C" w:rsidRDefault="00881855">
      <w:pPr>
        <w:spacing w:after="5" w:line="259" w:lineRule="auto"/>
        <w:ind w:left="0" w:firstLine="0"/>
        <w:jc w:val="left"/>
      </w:pPr>
      <w:r>
        <w:t xml:space="preserve"> </w:t>
      </w:r>
    </w:p>
    <w:p w14:paraId="2A37328A" w14:textId="77777777" w:rsidR="00284B9C" w:rsidRDefault="00881855">
      <w:pPr>
        <w:spacing w:after="14"/>
        <w:ind w:left="-5" w:right="769"/>
      </w:pPr>
      <w:r>
        <w:t>We explored various research methods to sensitively enga</w:t>
      </w:r>
      <w:r>
        <w:t>ge with women who were involved in peri-natal group work at the time of the research. With the SAG members, it was decided that focus groups and questionnaires were considered appropriate methods to reach other women with experience of using the peri-natal</w:t>
      </w:r>
      <w:r>
        <w:t xml:space="preserve"> services at Quarriers, to participate in the evaluation. We conducted a focus group with </w:t>
      </w:r>
      <w:proofErr w:type="gramStart"/>
      <w:r>
        <w:t>women, and</w:t>
      </w:r>
      <w:proofErr w:type="gramEnd"/>
      <w:r>
        <w:t xml:space="preserve"> invited women accessing the service to complete a questionnaire. </w:t>
      </w:r>
    </w:p>
    <w:p w14:paraId="229AB293" w14:textId="77777777" w:rsidR="00284B9C" w:rsidRDefault="00881855">
      <w:pPr>
        <w:spacing w:after="5" w:line="259" w:lineRule="auto"/>
        <w:ind w:left="0" w:firstLine="0"/>
        <w:jc w:val="left"/>
      </w:pPr>
      <w:r>
        <w:t xml:space="preserve"> </w:t>
      </w:r>
    </w:p>
    <w:p w14:paraId="23C16E19" w14:textId="77777777" w:rsidR="00284B9C" w:rsidRDefault="00881855">
      <w:pPr>
        <w:spacing w:after="15"/>
        <w:ind w:left="-5" w:right="769"/>
      </w:pPr>
      <w:r>
        <w:t xml:space="preserve">In addition to consulting with women who used the peri-natal services at Quarriers, we </w:t>
      </w:r>
      <w:r>
        <w:t>invited Quarriers staff and external professionals to provide their views about the maternal mental wellbeing services at Quarriers. We held one focus group with members of Quarriers staff. We also invited external professionals such as health visitors, so</w:t>
      </w:r>
      <w:r>
        <w:t xml:space="preserve">cial </w:t>
      </w:r>
      <w:proofErr w:type="gramStart"/>
      <w:r>
        <w:t>workers</w:t>
      </w:r>
      <w:proofErr w:type="gramEnd"/>
      <w:r>
        <w:t xml:space="preserve"> and psychiatrists to complete a questionnaire.  </w:t>
      </w:r>
    </w:p>
    <w:p w14:paraId="4EA96D81" w14:textId="77777777" w:rsidR="00284B9C" w:rsidRDefault="00881855">
      <w:pPr>
        <w:spacing w:after="3" w:line="259" w:lineRule="auto"/>
        <w:ind w:left="0" w:firstLine="0"/>
        <w:jc w:val="left"/>
      </w:pPr>
      <w:r>
        <w:t xml:space="preserve"> </w:t>
      </w:r>
    </w:p>
    <w:p w14:paraId="54DABF16" w14:textId="77777777" w:rsidR="00284B9C" w:rsidRDefault="00881855">
      <w:pPr>
        <w:spacing w:after="14"/>
        <w:ind w:left="-5" w:right="769"/>
      </w:pPr>
      <w:r>
        <w:t>Through consulting with Quarriers staff and external professionals we found that Ruchazie Quarriers peri-natal services fill a gap in service provision that community mental health teams are n</w:t>
      </w:r>
      <w:r>
        <w:t xml:space="preserve">ot able to offer. The service makes a big difference in the lives of women and their families and maintaining relationships with women who use the service and building trust with </w:t>
      </w:r>
      <w:proofErr w:type="gramStart"/>
      <w:r>
        <w:t>them</w:t>
      </w:r>
      <w:proofErr w:type="gramEnd"/>
      <w:r>
        <w:t xml:space="preserve"> and their families is a crucial part of this work. </w:t>
      </w:r>
    </w:p>
    <w:p w14:paraId="66E184EF" w14:textId="77777777" w:rsidR="00284B9C" w:rsidRDefault="00881855">
      <w:pPr>
        <w:spacing w:after="3" w:line="259" w:lineRule="auto"/>
        <w:ind w:left="0" w:firstLine="0"/>
        <w:jc w:val="left"/>
      </w:pPr>
      <w:r>
        <w:t xml:space="preserve"> </w:t>
      </w:r>
    </w:p>
    <w:p w14:paraId="74B5ABC6" w14:textId="77777777" w:rsidR="00284B9C" w:rsidRDefault="00881855">
      <w:pPr>
        <w:spacing w:after="14"/>
        <w:ind w:left="-5" w:right="769"/>
      </w:pPr>
      <w:r>
        <w:t>The peri-natal ser</w:t>
      </w:r>
      <w:r>
        <w:t xml:space="preserve">vice is essential to women from all backgrounds.  The variety of perinatal activities, such as counselling, one-to-one support and group work was found to be beneficial for the women. Quarriers staff were found to be attentive, </w:t>
      </w:r>
      <w:proofErr w:type="gramStart"/>
      <w:r>
        <w:t>patient</w:t>
      </w:r>
      <w:proofErr w:type="gramEnd"/>
      <w:r>
        <w:t xml:space="preserve"> and knowledgeable as</w:t>
      </w:r>
      <w:r>
        <w:t xml:space="preserve"> they recognised and supported women’s personal journeys and tailored support to meet their differing needs.  Transport, childcare </w:t>
      </w:r>
      <w:proofErr w:type="gramStart"/>
      <w:r>
        <w:t>provision</w:t>
      </w:r>
      <w:proofErr w:type="gramEnd"/>
      <w:r>
        <w:t xml:space="preserve"> and </w:t>
      </w:r>
      <w:r>
        <w:lastRenderedPageBreak/>
        <w:t>refreshments during project work were factors that were valued and encouraged women’s attendance.  The group st</w:t>
      </w:r>
      <w:r>
        <w:t>ructure, small group size and consistency of staff allowed women to overcome issues of trust, confidence and self-stigma and build relationships with others.  The groupwork allowed women to develop new friendships and this aided women’s recovery and confid</w:t>
      </w:r>
      <w:r>
        <w:t>ence as parents and individuals, as they were able to support one another beyond the project hours.  The links with the wider family centre meant that women were able to access centre activities beyond 18 months after birth.  This was found to be important</w:t>
      </w:r>
      <w:r>
        <w:t xml:space="preserve"> to women since they had grown familiar with the centre, </w:t>
      </w:r>
      <w:proofErr w:type="gramStart"/>
      <w:r>
        <w:t>staff</w:t>
      </w:r>
      <w:proofErr w:type="gramEnd"/>
      <w:r>
        <w:t xml:space="preserve"> and other users.  External professionals valued the perinatal service and recognised that it provided essential support to women. The process of making referrals was found to be straightforward</w:t>
      </w:r>
      <w:r>
        <w:t xml:space="preserve"> and staff were reported to be knowledgeable and effective.  The family centre has also developed an international women’s group. The peri-natal team worked alongside family support workers recognising the high number of referrals for asylum seeking famili</w:t>
      </w:r>
      <w:r>
        <w:t xml:space="preserve">es and providing a group for these families. Staff highlighted the specialist knowledge and skills that are required to effectively engage with this group of women. Partnership working has also enabled Quarriers to reach 140 women through partnership with </w:t>
      </w:r>
      <w:r>
        <w:t xml:space="preserve">NHSGGC to deliver a session in their </w:t>
      </w:r>
      <w:proofErr w:type="gramStart"/>
      <w:r>
        <w:t>6 week</w:t>
      </w:r>
      <w:proofErr w:type="gramEnd"/>
      <w:r>
        <w:t xml:space="preserve"> antenatal programme.  </w:t>
      </w:r>
    </w:p>
    <w:p w14:paraId="788BBACB" w14:textId="77777777" w:rsidR="00284B9C" w:rsidRDefault="00881855">
      <w:pPr>
        <w:spacing w:after="3" w:line="259" w:lineRule="auto"/>
        <w:ind w:left="0" w:firstLine="0"/>
        <w:jc w:val="left"/>
      </w:pPr>
      <w:r>
        <w:t xml:space="preserve"> </w:t>
      </w:r>
    </w:p>
    <w:p w14:paraId="238A054B" w14:textId="77777777" w:rsidR="00284B9C" w:rsidRDefault="00881855">
      <w:pPr>
        <w:spacing w:after="17"/>
        <w:ind w:left="-5" w:right="769"/>
      </w:pPr>
      <w:r>
        <w:t>Further research is required to explore the impact of services on children and the wider family.  There is scope to look at the ongoing work and expertise of the existing ‘Dad’s group’ at</w:t>
      </w:r>
      <w:r>
        <w:t xml:space="preserve"> Quarriers and the ways in which this group supports father’s mental health and parenting skills.   </w:t>
      </w:r>
    </w:p>
    <w:p w14:paraId="00F9D85B" w14:textId="77777777" w:rsidR="00284B9C" w:rsidRDefault="00881855">
      <w:pPr>
        <w:spacing w:after="216" w:line="259" w:lineRule="auto"/>
        <w:ind w:left="0" w:firstLine="0"/>
        <w:jc w:val="left"/>
      </w:pPr>
      <w:r>
        <w:t xml:space="preserve"> </w:t>
      </w:r>
    </w:p>
    <w:p w14:paraId="0BEDC0D3" w14:textId="77777777" w:rsidR="00284B9C" w:rsidRDefault="00881855">
      <w:pPr>
        <w:spacing w:after="132" w:line="250" w:lineRule="auto"/>
        <w:ind w:left="-5" w:right="497"/>
        <w:jc w:val="left"/>
      </w:pPr>
      <w:r>
        <w:rPr>
          <w:b/>
        </w:rPr>
        <w:t xml:space="preserve">How to reference this report:  </w:t>
      </w:r>
    </w:p>
    <w:p w14:paraId="3B0B271C" w14:textId="77777777" w:rsidR="00284B9C" w:rsidRDefault="00881855">
      <w:pPr>
        <w:spacing w:after="0" w:line="249" w:lineRule="auto"/>
        <w:ind w:left="-5" w:right="770"/>
        <w:jc w:val="left"/>
      </w:pPr>
      <w:r>
        <w:t xml:space="preserve">Lucas, S. and Beetham, T. (2019) </w:t>
      </w:r>
      <w:r>
        <w:rPr>
          <w:b/>
        </w:rPr>
        <w:t>Peri-</w:t>
      </w:r>
      <w:r>
        <w:rPr>
          <w:b/>
        </w:rPr>
        <w:t xml:space="preserve">natal evaluation: Maternal wellbeing, Quarriers Ruchazie. </w:t>
      </w:r>
      <w:r>
        <w:t>Stirling:</w:t>
      </w:r>
      <w:r>
        <w:rPr>
          <w:b/>
        </w:rPr>
        <w:t xml:space="preserve"> </w:t>
      </w:r>
      <w:r>
        <w:t xml:space="preserve">University of Stirling, Centre for Child Wellbeing and Protection.  </w:t>
      </w:r>
    </w:p>
    <w:p w14:paraId="35E834F4" w14:textId="77777777" w:rsidR="00284B9C" w:rsidRDefault="00881855">
      <w:pPr>
        <w:spacing w:after="3" w:line="259" w:lineRule="auto"/>
        <w:ind w:left="0" w:firstLine="0"/>
        <w:jc w:val="left"/>
      </w:pPr>
      <w:r>
        <w:t xml:space="preserve"> </w:t>
      </w:r>
    </w:p>
    <w:p w14:paraId="28443348" w14:textId="77777777" w:rsidR="00284B9C" w:rsidRDefault="00881855">
      <w:pPr>
        <w:spacing w:after="219" w:line="259" w:lineRule="auto"/>
        <w:ind w:left="0" w:firstLine="0"/>
        <w:jc w:val="left"/>
      </w:pPr>
      <w:r>
        <w:t xml:space="preserve"> </w:t>
      </w:r>
    </w:p>
    <w:p w14:paraId="5B70254D" w14:textId="77777777" w:rsidR="00284B9C" w:rsidRDefault="00881855">
      <w:pPr>
        <w:pStyle w:val="Heading1"/>
        <w:spacing w:after="144"/>
        <w:ind w:left="-5" w:right="497"/>
      </w:pPr>
      <w:bookmarkStart w:id="1" w:name="_Toc84145"/>
      <w:r>
        <w:t xml:space="preserve">Acknowledgements </w:t>
      </w:r>
      <w:bookmarkEnd w:id="1"/>
    </w:p>
    <w:p w14:paraId="7853D422" w14:textId="77777777" w:rsidR="00284B9C" w:rsidRDefault="00881855">
      <w:pPr>
        <w:spacing w:after="8"/>
        <w:ind w:left="-5" w:right="888"/>
      </w:pPr>
      <w:r>
        <w:t xml:space="preserve">Special thanks go to the women who shared their experiences and wisdom in the study advisory meetings and interviews.  Thank you to Quarriers staff for supporting this project and to the external professionals who completed the questionnaire. </w:t>
      </w:r>
    </w:p>
    <w:p w14:paraId="42FE2266" w14:textId="77777777" w:rsidR="00284B9C" w:rsidRDefault="00881855">
      <w:pPr>
        <w:spacing w:after="3" w:line="259" w:lineRule="auto"/>
        <w:ind w:left="0" w:firstLine="0"/>
        <w:jc w:val="left"/>
      </w:pPr>
      <w:r>
        <w:rPr>
          <w:b/>
        </w:rPr>
        <w:t xml:space="preserve"> </w:t>
      </w:r>
    </w:p>
    <w:p w14:paraId="2A7A7B3F" w14:textId="77777777" w:rsidR="00284B9C" w:rsidRDefault="00881855">
      <w:pPr>
        <w:spacing w:after="3" w:line="259" w:lineRule="auto"/>
        <w:ind w:left="0" w:firstLine="0"/>
        <w:jc w:val="left"/>
      </w:pPr>
      <w:r>
        <w:rPr>
          <w:b/>
        </w:rPr>
        <w:t xml:space="preserve"> </w:t>
      </w:r>
    </w:p>
    <w:p w14:paraId="37D6F1B6" w14:textId="77777777" w:rsidR="00284B9C" w:rsidRDefault="00881855">
      <w:pPr>
        <w:spacing w:after="145" w:line="250" w:lineRule="auto"/>
        <w:ind w:right="785"/>
        <w:jc w:val="center"/>
      </w:pPr>
      <w:r>
        <w:rPr>
          <w:b/>
        </w:rPr>
        <w:t>All name</w:t>
      </w:r>
      <w:r>
        <w:rPr>
          <w:b/>
        </w:rPr>
        <w:t xml:space="preserve">s and identifiable details have been altered. </w:t>
      </w:r>
    </w:p>
    <w:p w14:paraId="4C039414" w14:textId="77777777" w:rsidR="00284B9C" w:rsidRDefault="00881855">
      <w:pPr>
        <w:spacing w:after="159" w:line="259" w:lineRule="auto"/>
        <w:ind w:left="0" w:firstLine="0"/>
        <w:jc w:val="left"/>
      </w:pPr>
      <w:r>
        <w:t xml:space="preserve"> </w:t>
      </w:r>
    </w:p>
    <w:p w14:paraId="4054AF9D" w14:textId="77777777" w:rsidR="00284B9C" w:rsidRDefault="00881855">
      <w:pPr>
        <w:spacing w:after="14" w:line="259" w:lineRule="auto"/>
        <w:ind w:left="0" w:firstLine="0"/>
        <w:jc w:val="left"/>
      </w:pPr>
      <w:r>
        <w:t xml:space="preserve"> </w:t>
      </w:r>
    </w:p>
    <w:p w14:paraId="0BE1E68A" w14:textId="77777777" w:rsidR="00284B9C" w:rsidRDefault="00881855">
      <w:pPr>
        <w:spacing w:after="0" w:line="259" w:lineRule="auto"/>
        <w:ind w:left="0" w:firstLine="0"/>
        <w:jc w:val="left"/>
      </w:pPr>
      <w:r>
        <w:t xml:space="preserve"> </w:t>
      </w:r>
      <w:r>
        <w:tab/>
        <w:t xml:space="preserve"> </w:t>
      </w:r>
    </w:p>
    <w:p w14:paraId="74560110" w14:textId="77777777" w:rsidR="00284B9C" w:rsidRDefault="00881855">
      <w:pPr>
        <w:pStyle w:val="Heading1"/>
        <w:ind w:left="-5" w:right="497"/>
      </w:pPr>
      <w:bookmarkStart w:id="2" w:name="_Toc84146"/>
      <w:r>
        <w:t xml:space="preserve">Introduction </w:t>
      </w:r>
      <w:bookmarkEnd w:id="2"/>
    </w:p>
    <w:p w14:paraId="2273C737" w14:textId="77777777" w:rsidR="00284B9C" w:rsidRDefault="00881855">
      <w:pPr>
        <w:ind w:left="-5" w:right="769"/>
      </w:pPr>
      <w:r>
        <w:t xml:space="preserve">Researchers from the Centre for Child Wellbeing and Protection at the University of Stirling carried out an evaluation of the peri-natal mental health service at Quarriers </w:t>
      </w:r>
      <w:r>
        <w:lastRenderedPageBreak/>
        <w:t xml:space="preserve">from 2018-19.  </w:t>
      </w:r>
      <w:r>
        <w:t>In this report we present findings from research that involved consultation with an expert advisory group and women who use the maternal mental wellbeing services at Quarriers. We refer to interviews with professionals from Quarriers and questionnaire resp</w:t>
      </w:r>
      <w:r>
        <w:t xml:space="preserve">onses from external professionals.  </w:t>
      </w:r>
    </w:p>
    <w:p w14:paraId="4EAE3AF5" w14:textId="77777777" w:rsidR="00284B9C" w:rsidRDefault="00881855">
      <w:pPr>
        <w:spacing w:after="0" w:line="259" w:lineRule="auto"/>
        <w:ind w:left="0" w:firstLine="0"/>
        <w:jc w:val="left"/>
      </w:pPr>
      <w:r>
        <w:t xml:space="preserve"> </w:t>
      </w:r>
    </w:p>
    <w:p w14:paraId="0D18A8C4" w14:textId="77777777" w:rsidR="00284B9C" w:rsidRDefault="00881855">
      <w:pPr>
        <w:spacing w:after="0"/>
        <w:ind w:left="-5" w:right="769"/>
      </w:pPr>
      <w:r>
        <w:t xml:space="preserve">In the first part of the </w:t>
      </w:r>
      <w:proofErr w:type="gramStart"/>
      <w:r>
        <w:t>report</w:t>
      </w:r>
      <w:proofErr w:type="gramEnd"/>
      <w:r>
        <w:t xml:space="preserve"> we provide an overview of the key literature and policy frameworks about peri-natal mental health and wellbeing, we then provide an overview of the methodology and ethical considerations before presenting the research findin</w:t>
      </w:r>
      <w:r>
        <w:t xml:space="preserve">gs.  We provide key recommendations based on what is working well; what service users and professional’s value and in the literature review, we explore what research and policymakers highlight to be significant.    </w:t>
      </w:r>
    </w:p>
    <w:p w14:paraId="060F1FED" w14:textId="77777777" w:rsidR="00284B9C" w:rsidRDefault="00881855">
      <w:pPr>
        <w:spacing w:after="0" w:line="259" w:lineRule="auto"/>
        <w:ind w:left="0" w:firstLine="0"/>
        <w:jc w:val="left"/>
      </w:pPr>
      <w:r>
        <w:t xml:space="preserve"> </w:t>
      </w:r>
    </w:p>
    <w:p w14:paraId="0D488DD5" w14:textId="77777777" w:rsidR="00284B9C" w:rsidRDefault="00881855">
      <w:pPr>
        <w:spacing w:after="0" w:line="259" w:lineRule="auto"/>
        <w:ind w:left="0" w:firstLine="0"/>
        <w:jc w:val="left"/>
      </w:pPr>
      <w:r>
        <w:t xml:space="preserve"> </w:t>
      </w:r>
    </w:p>
    <w:p w14:paraId="3375E9D7" w14:textId="77777777" w:rsidR="00284B9C" w:rsidRDefault="00881855">
      <w:pPr>
        <w:pStyle w:val="Heading2"/>
        <w:ind w:left="-5" w:right="497"/>
      </w:pPr>
      <w:r>
        <w:t xml:space="preserve">Context </w:t>
      </w:r>
    </w:p>
    <w:p w14:paraId="4D989F31" w14:textId="77777777" w:rsidR="00284B9C" w:rsidRDefault="00881855">
      <w:pPr>
        <w:ind w:left="-5" w:right="769"/>
      </w:pPr>
      <w:r>
        <w:t>Quarriers is a Scottish cha</w:t>
      </w:r>
      <w:r>
        <w:t xml:space="preserve">rity that provides support and care for children, </w:t>
      </w:r>
      <w:proofErr w:type="gramStart"/>
      <w:r>
        <w:t>adults</w:t>
      </w:r>
      <w:proofErr w:type="gramEnd"/>
      <w:r>
        <w:t xml:space="preserve"> and families throughout the UK. In 2001 the Ruchazie Family Centre was established in the </w:t>
      </w:r>
      <w:proofErr w:type="gramStart"/>
      <w:r>
        <w:t>North East</w:t>
      </w:r>
      <w:proofErr w:type="gramEnd"/>
      <w:r>
        <w:t xml:space="preserve"> of Glasgow. The Family Centre provides early years care and family support delivered by a multidis</w:t>
      </w:r>
      <w:r>
        <w:t>ciplinary team. Since 2013 Quarriers have provided support for new mothers experiencing mental health difficulties. In 2017 Quarriers were awarded funding from Comic Relief and Tampon Tax Fund to expand and develop their community-based support to women in</w:t>
      </w:r>
      <w:r>
        <w:t xml:space="preserve"> </w:t>
      </w:r>
      <w:proofErr w:type="gramStart"/>
      <w:r>
        <w:t>North East</w:t>
      </w:r>
      <w:proofErr w:type="gramEnd"/>
      <w:r>
        <w:t xml:space="preserve"> Glasgow who were experiencing significant peri-natal mental health issues; during conception, pregnancy and after birth.  </w:t>
      </w:r>
    </w:p>
    <w:p w14:paraId="731FFC94" w14:textId="77777777" w:rsidR="00284B9C" w:rsidRDefault="00881855">
      <w:pPr>
        <w:spacing w:after="221"/>
        <w:ind w:left="-5" w:right="769"/>
      </w:pPr>
      <w:r>
        <w:t xml:space="preserve">The maternal mental wellbeing project's objectives are to ensure that women in </w:t>
      </w:r>
      <w:proofErr w:type="gramStart"/>
      <w:r>
        <w:t>North East</w:t>
      </w:r>
      <w:proofErr w:type="gramEnd"/>
      <w:r>
        <w:t xml:space="preserve"> Glasgow with peri-natal and pos</w:t>
      </w:r>
      <w:r>
        <w:t xml:space="preserve">tnatal mental health difficulties: </w:t>
      </w:r>
    </w:p>
    <w:p w14:paraId="2D29BB8B" w14:textId="77777777" w:rsidR="00284B9C" w:rsidRDefault="00881855">
      <w:pPr>
        <w:numPr>
          <w:ilvl w:val="0"/>
          <w:numId w:val="1"/>
        </w:numPr>
        <w:spacing w:after="29"/>
        <w:ind w:right="2201" w:hanging="360"/>
        <w:jc w:val="left"/>
      </w:pPr>
      <w:r>
        <w:t xml:space="preserve">are better supported within their local </w:t>
      </w:r>
      <w:proofErr w:type="gramStart"/>
      <w:r>
        <w:t>communities;</w:t>
      </w:r>
      <w:proofErr w:type="gramEnd"/>
      <w:r>
        <w:t xml:space="preserve">  </w:t>
      </w:r>
    </w:p>
    <w:p w14:paraId="350C8E0D" w14:textId="77777777" w:rsidR="00284B9C" w:rsidRDefault="00881855">
      <w:pPr>
        <w:numPr>
          <w:ilvl w:val="0"/>
          <w:numId w:val="1"/>
        </w:numPr>
        <w:spacing w:after="138" w:line="249" w:lineRule="auto"/>
        <w:ind w:right="2201" w:hanging="360"/>
        <w:jc w:val="left"/>
      </w:pPr>
      <w:r>
        <w:t xml:space="preserve">have more options and strategies for support; </w:t>
      </w:r>
      <w:r>
        <w:rPr>
          <w:rFonts w:ascii="Segoe UI Symbol" w:eastAsia="Segoe UI Symbol" w:hAnsi="Segoe UI Symbol" w:cs="Segoe UI Symbol"/>
        </w:rPr>
        <w:t></w:t>
      </w:r>
      <w:r>
        <w:rPr>
          <w:rFonts w:ascii="Arial" w:eastAsia="Arial" w:hAnsi="Arial" w:cs="Arial"/>
        </w:rPr>
        <w:t xml:space="preserve"> </w:t>
      </w:r>
      <w:r>
        <w:t xml:space="preserve">experience improved mental health and avoid </w:t>
      </w:r>
      <w:proofErr w:type="gramStart"/>
      <w:r>
        <w:t xml:space="preserve">crisis;  </w:t>
      </w:r>
      <w:r>
        <w:rPr>
          <w:rFonts w:ascii="Segoe UI Symbol" w:eastAsia="Segoe UI Symbol" w:hAnsi="Segoe UI Symbol" w:cs="Segoe UI Symbol"/>
        </w:rPr>
        <w:t></w:t>
      </w:r>
      <w:proofErr w:type="gramEnd"/>
      <w:r>
        <w:rPr>
          <w:rFonts w:ascii="Arial" w:eastAsia="Arial" w:hAnsi="Arial" w:cs="Arial"/>
        </w:rPr>
        <w:t xml:space="preserve"> </w:t>
      </w:r>
      <w:r>
        <w:t xml:space="preserve">feel more confident about caring for their children. </w:t>
      </w:r>
    </w:p>
    <w:p w14:paraId="3DB2584C" w14:textId="77777777" w:rsidR="00284B9C" w:rsidRDefault="00881855">
      <w:pPr>
        <w:ind w:left="-5" w:right="769"/>
      </w:pPr>
      <w:r>
        <w:t>These ob</w:t>
      </w:r>
      <w:r>
        <w:t xml:space="preserve">jectives are achieved through the provision of a range of services, including pre-natal and post-natal group work consisting of a </w:t>
      </w:r>
      <w:proofErr w:type="gramStart"/>
      <w:r>
        <w:t>twelve week</w:t>
      </w:r>
      <w:proofErr w:type="gramEnd"/>
      <w:r>
        <w:t xml:space="preserve"> programme for women experiencing or at risk of developing mental health difficulties; one-to-one therapies; outrea</w:t>
      </w:r>
      <w:r>
        <w:t>ch (to improve uptake of services and attendance); and by signposting and referring women to other services provided by the Family Centre and other organisations. A secondary aim of the project is to develop and strengthen partnerships with other service p</w:t>
      </w:r>
      <w:r>
        <w:t xml:space="preserve">roviders to ensure that families in </w:t>
      </w:r>
      <w:proofErr w:type="gramStart"/>
      <w:r>
        <w:t>North East</w:t>
      </w:r>
      <w:proofErr w:type="gramEnd"/>
      <w:r>
        <w:t xml:space="preserve"> Glasgow receive the support they require during the pre and post-natal periods and beyond. </w:t>
      </w:r>
    </w:p>
    <w:p w14:paraId="7DF231B3" w14:textId="77777777" w:rsidR="00284B9C" w:rsidRDefault="00881855">
      <w:pPr>
        <w:spacing w:after="161" w:line="259" w:lineRule="auto"/>
        <w:ind w:left="0" w:firstLine="0"/>
        <w:jc w:val="left"/>
      </w:pPr>
      <w:r>
        <w:t xml:space="preserve"> </w:t>
      </w:r>
    </w:p>
    <w:p w14:paraId="4F6994EA" w14:textId="77777777" w:rsidR="00284B9C" w:rsidRDefault="00881855">
      <w:pPr>
        <w:pStyle w:val="Heading2"/>
        <w:ind w:left="-5" w:right="497"/>
      </w:pPr>
      <w:r>
        <w:t xml:space="preserve">Literature Review: Peri-natal mental health </w:t>
      </w:r>
    </w:p>
    <w:p w14:paraId="2082BCA3" w14:textId="77777777" w:rsidR="00284B9C" w:rsidRDefault="00881855">
      <w:pPr>
        <w:ind w:left="-5" w:right="769"/>
      </w:pPr>
      <w:r>
        <w:t>The prevalence of maternal peri-natal mental health issues is recognis</w:t>
      </w:r>
      <w:r>
        <w:t>ed by policymakers and practitioners, and this has led to a commitment from the Scottish Government to improve access to mental health services for expectant and new mothers to improve maternal wellbeing</w:t>
      </w:r>
      <w:r>
        <w:rPr>
          <w:vertAlign w:val="superscript"/>
        </w:rPr>
        <w:t>1</w:t>
      </w:r>
      <w:r>
        <w:t xml:space="preserve">. There is emerging interest in fathers’ </w:t>
      </w:r>
      <w:r>
        <w:lastRenderedPageBreak/>
        <w:t>experiences</w:t>
      </w:r>
      <w:r>
        <w:t xml:space="preserve"> of mental health difficulties, and the need for wider service provision for families, however, this report focuses specifically on expectant and new mothers. </w:t>
      </w:r>
    </w:p>
    <w:p w14:paraId="528B74B5" w14:textId="77777777" w:rsidR="00284B9C" w:rsidRDefault="00881855">
      <w:pPr>
        <w:ind w:left="-5" w:right="769"/>
      </w:pPr>
      <w:r>
        <w:t>Peri-natal mental health is a term used to cover all mental health issues during pregnancy and u</w:t>
      </w:r>
      <w:r>
        <w:t xml:space="preserve">p to eighteen months after birth, including anxiety, </w:t>
      </w:r>
      <w:proofErr w:type="gramStart"/>
      <w:r>
        <w:t>depression</w:t>
      </w:r>
      <w:proofErr w:type="gramEnd"/>
      <w:r>
        <w:t xml:space="preserve"> and postpartum psychosis related disorders</w:t>
      </w:r>
      <w:r>
        <w:rPr>
          <w:vertAlign w:val="superscript"/>
        </w:rPr>
        <w:t>2</w:t>
      </w:r>
      <w:r>
        <w:t>. Research by the Royal College of Psychiatry suggests that anxiety and depression are the most common mental health difficulties in the peri-natal p</w:t>
      </w:r>
      <w:r>
        <w:t>eriod, affecting between 15% to 20% of pregnant women and new mothers</w:t>
      </w:r>
      <w:r>
        <w:rPr>
          <w:vertAlign w:val="superscript"/>
        </w:rPr>
        <w:t>3–5</w:t>
      </w:r>
      <w:r>
        <w:t>. Moreover 14% of mothers in the UK are reported to have poor mental health when their baby is 10 months old</w:t>
      </w:r>
      <w:r>
        <w:rPr>
          <w:vertAlign w:val="superscript"/>
        </w:rPr>
        <w:t>6</w:t>
      </w:r>
      <w:r>
        <w:t xml:space="preserve">.  </w:t>
      </w:r>
    </w:p>
    <w:p w14:paraId="4B092622" w14:textId="77777777" w:rsidR="00284B9C" w:rsidRDefault="00881855">
      <w:pPr>
        <w:ind w:left="-5" w:right="769"/>
      </w:pPr>
      <w:r>
        <w:t>Women can experience mental health difficulties during the peri-natal p</w:t>
      </w:r>
      <w:r>
        <w:t xml:space="preserve">eriod regardless of their history of mental health. Some women can experience mental illness for the </w:t>
      </w:r>
      <w:proofErr w:type="gramStart"/>
      <w:r>
        <w:t>first time</w:t>
      </w:r>
      <w:proofErr w:type="gramEnd"/>
      <w:r>
        <w:t xml:space="preserve"> during pregnancy, childbirth or during the post-natal period. Other women may have a history or pre-existing mental health difficulty and the un</w:t>
      </w:r>
      <w:r>
        <w:t xml:space="preserve">ique transitions and changes of pregnancy, labour, </w:t>
      </w:r>
      <w:proofErr w:type="gramStart"/>
      <w:r>
        <w:t>birth</w:t>
      </w:r>
      <w:proofErr w:type="gramEnd"/>
      <w:r>
        <w:t xml:space="preserve"> and motherhood can trigger social, physical, emotional and psychological changes, which can impact upon pre-existing conditions and experiences. This means that symptoms may persist, deteriorate, or </w:t>
      </w:r>
      <w:r>
        <w:t>worsen</w:t>
      </w:r>
      <w:r>
        <w:rPr>
          <w:vertAlign w:val="superscript"/>
        </w:rPr>
        <w:t>7</w:t>
      </w:r>
      <w:r>
        <w:t xml:space="preserve">.  </w:t>
      </w:r>
    </w:p>
    <w:p w14:paraId="3908D326" w14:textId="77777777" w:rsidR="00284B9C" w:rsidRDefault="00881855">
      <w:pPr>
        <w:ind w:left="-5" w:right="769"/>
      </w:pPr>
      <w:r>
        <w:t xml:space="preserve">There is research to suggest that those who already experience specific mental illnesses, such as depression, anxiety, bipolar disorder, schizophrenia, </w:t>
      </w:r>
      <w:proofErr w:type="gramStart"/>
      <w:r>
        <w:t>Obsessive Compulsive Disorder</w:t>
      </w:r>
      <w:proofErr w:type="gramEnd"/>
      <w:r>
        <w:t xml:space="preserve"> (OCD), Post-Traumatic Stress Disorder (PTSD), eating disorders and phobic </w:t>
      </w:r>
      <w:r>
        <w:t>disorders are more likely to experience more difficulties and worsening symptoms during pregnancy</w:t>
      </w:r>
      <w:r>
        <w:rPr>
          <w:vertAlign w:val="superscript"/>
        </w:rPr>
        <w:t>7</w:t>
      </w:r>
      <w:r>
        <w:t>. Additionally, whilst anxiety and depression are the most common mental health problems amongst expectant and new mothers, anxiety can be particularly preval</w:t>
      </w:r>
      <w:r>
        <w:t>ent during pregnancy, and, if identified, can be a predictor of depression during the post-partum period</w:t>
      </w:r>
      <w:r>
        <w:rPr>
          <w:vertAlign w:val="superscript"/>
        </w:rPr>
        <w:t>8</w:t>
      </w:r>
      <w:r>
        <w:t>. Research suggests that whilst more severe psychiatric conditions (such as psychosis) are easier to predict following childbirth, it is more difficult</w:t>
      </w:r>
      <w:r>
        <w:t xml:space="preserve"> to predict other mental health difficulties by using questionnaires or measures because there are several intersecting factors (biological, </w:t>
      </w:r>
      <w:proofErr w:type="gramStart"/>
      <w:r>
        <w:t>obstetric</w:t>
      </w:r>
      <w:proofErr w:type="gramEnd"/>
      <w:r>
        <w:t xml:space="preserve"> and psychosocial) that might increase risk</w:t>
      </w:r>
      <w:r>
        <w:rPr>
          <w:vertAlign w:val="superscript"/>
        </w:rPr>
        <w:t>9</w:t>
      </w:r>
      <w:r>
        <w:t xml:space="preserve">. </w:t>
      </w:r>
    </w:p>
    <w:p w14:paraId="229928C1" w14:textId="77777777" w:rsidR="00284B9C" w:rsidRDefault="00881855">
      <w:pPr>
        <w:spacing w:after="194"/>
        <w:ind w:left="-5" w:right="769"/>
      </w:pPr>
      <w:r>
        <w:t>While all women are at risk of developing peri-natal mental</w:t>
      </w:r>
      <w:r>
        <w:t xml:space="preserve"> health difficulties, those who experience social disadvantage such as poverty, migration, extreme stress, </w:t>
      </w:r>
      <w:proofErr w:type="gramStart"/>
      <w:r>
        <w:t>violence</w:t>
      </w:r>
      <w:proofErr w:type="gramEnd"/>
      <w:r>
        <w:t xml:space="preserve"> and lack of social support are at greater risk of developing mental health issues</w:t>
      </w:r>
      <w:r>
        <w:rPr>
          <w:vertAlign w:val="superscript"/>
        </w:rPr>
        <w:t>5,10</w:t>
      </w:r>
      <w:r>
        <w:t xml:space="preserve">. </w:t>
      </w:r>
      <w:r>
        <w:t>This risk is increased if a woman has a trauma history</w:t>
      </w:r>
      <w:r>
        <w:rPr>
          <w:vertAlign w:val="superscript"/>
        </w:rPr>
        <w:t>11</w:t>
      </w:r>
      <w:r>
        <w:t xml:space="preserve">. Peri-natal wellbeing has consequently been described as multi-faceted and dependent upon intersecting factors including physical, psychological, social, spiritual, </w:t>
      </w:r>
      <w:proofErr w:type="gramStart"/>
      <w:r>
        <w:t>economic</w:t>
      </w:r>
      <w:proofErr w:type="gramEnd"/>
      <w:r>
        <w:t xml:space="preserve"> and ecological experience</w:t>
      </w:r>
      <w:r>
        <w:t>s</w:t>
      </w:r>
      <w:r>
        <w:rPr>
          <w:vertAlign w:val="superscript"/>
        </w:rPr>
        <w:t>12</w:t>
      </w:r>
      <w:r>
        <w:t>. The age of mothers is also a factor that can intersect with other social and contextual issues. According to an NSPCC report, teenage mothers are at greater risk of experiencing peri-natal mental illness</w:t>
      </w:r>
      <w:r>
        <w:rPr>
          <w:vertAlign w:val="superscript"/>
        </w:rPr>
        <w:t>7</w:t>
      </w:r>
      <w:r>
        <w:t>. Additionally, research has suggested that soc</w:t>
      </w:r>
      <w:r>
        <w:t>ioeconomic deprivation is a well-documented factor in increasing the risk of all mental illnesses, though this is significantly more marked for women who are older (age 35-45)</w:t>
      </w:r>
      <w:r>
        <w:rPr>
          <w:vertAlign w:val="superscript"/>
        </w:rPr>
        <w:t>13</w:t>
      </w:r>
      <w:r>
        <w:t xml:space="preserve">. </w:t>
      </w:r>
    </w:p>
    <w:p w14:paraId="68BD46AF" w14:textId="77777777" w:rsidR="00284B9C" w:rsidRDefault="00881855">
      <w:pPr>
        <w:spacing w:after="191"/>
        <w:ind w:left="-5" w:right="769"/>
      </w:pPr>
      <w:r>
        <w:t>Research has suggested that it is important that health and social care prof</w:t>
      </w:r>
      <w:r>
        <w:t xml:space="preserve">essionals are aware of, and can screen for, specific risk factors that particular groups of women </w:t>
      </w:r>
      <w:r>
        <w:lastRenderedPageBreak/>
        <w:t>might be more susceptible to</w:t>
      </w:r>
      <w:r>
        <w:rPr>
          <w:vertAlign w:val="superscript"/>
        </w:rPr>
        <w:t>7,14</w:t>
      </w:r>
      <w:r>
        <w:t>. For example, for migrant women in the peri-natal period, it has been suggested that assessing the role of sociodemographic a</w:t>
      </w:r>
      <w:r>
        <w:t>nd psychosocial factors can be predictor of antenatal depression and anxiety, and these are specific to the circumstances of women who are migrants</w:t>
      </w:r>
      <w:r>
        <w:rPr>
          <w:vertAlign w:val="superscript"/>
        </w:rPr>
        <w:t>14</w:t>
      </w:r>
      <w:r>
        <w:t xml:space="preserve">. Additionally, women who have experienced childhood or lifetime trauma such as physical, </w:t>
      </w:r>
      <w:proofErr w:type="gramStart"/>
      <w:r>
        <w:t>sexual</w:t>
      </w:r>
      <w:proofErr w:type="gramEnd"/>
      <w:r>
        <w:t xml:space="preserve"> or emotion</w:t>
      </w:r>
      <w:r>
        <w:t>al violence or abuse are likely to be more vulnerable to re-traumatisation in adulthood and may be more likely to experience depression symptoms or PTSD during the peri-natal period</w:t>
      </w:r>
      <w:r>
        <w:rPr>
          <w:vertAlign w:val="superscript"/>
        </w:rPr>
        <w:t>11</w:t>
      </w:r>
      <w:r>
        <w:t xml:space="preserve">. </w:t>
      </w:r>
    </w:p>
    <w:p w14:paraId="404D87DB" w14:textId="77777777" w:rsidR="00284B9C" w:rsidRDefault="00881855">
      <w:pPr>
        <w:spacing w:after="198"/>
        <w:ind w:left="-5" w:right="769"/>
      </w:pPr>
      <w:r>
        <w:t>Domestic abuse is also an issue that intersects with peri-natal mental</w:t>
      </w:r>
      <w:r>
        <w:t xml:space="preserve"> health and maternal wellbeing. Expectant and new mothers are at greater risk of domestic abuse from a partner or previous partner. A review of existing evidence found that women who experience violence or abuse from their partner during pregnancy are thre</w:t>
      </w:r>
      <w:r>
        <w:t>e times more likely to experience high levels of depressive symptoms post-birth</w:t>
      </w:r>
      <w:r>
        <w:rPr>
          <w:vertAlign w:val="superscript"/>
        </w:rPr>
        <w:t>15</w:t>
      </w:r>
      <w:r>
        <w:t>. This review of evidence found that women who experience domestic abuse are more likely to display anxiety or PTSD symptoms in the post-natal period. It is known that domesti</w:t>
      </w:r>
      <w:r>
        <w:t>c abuse can begin or escalate during pregnancy or when the infant is very young</w:t>
      </w:r>
      <w:r>
        <w:rPr>
          <w:vertAlign w:val="superscript"/>
        </w:rPr>
        <w:t>16</w:t>
      </w:r>
      <w:r>
        <w:t>. This heightened risk of physical violence, emotional abuse and controlling behaviours towards women from partners or previous partners during pregnancy is evidenced by sever</w:t>
      </w:r>
      <w:r>
        <w:t>al studies. Approximately 20-30% of women report physical violence from current or previous partner in pregnancy</w:t>
      </w:r>
      <w:r>
        <w:rPr>
          <w:vertAlign w:val="superscript"/>
        </w:rPr>
        <w:t>17</w:t>
      </w:r>
      <w:r>
        <w:t>, and 36% of women report experiencing verbal abuse</w:t>
      </w:r>
      <w:r>
        <w:rPr>
          <w:vertAlign w:val="superscript"/>
        </w:rPr>
        <w:t>18</w:t>
      </w:r>
      <w:r>
        <w:t xml:space="preserve">. </w:t>
      </w:r>
    </w:p>
    <w:p w14:paraId="7961C60E" w14:textId="77777777" w:rsidR="00284B9C" w:rsidRDefault="00881855">
      <w:pPr>
        <w:spacing w:after="161" w:line="259" w:lineRule="auto"/>
        <w:ind w:left="0" w:firstLine="0"/>
        <w:jc w:val="left"/>
      </w:pPr>
      <w:r>
        <w:t xml:space="preserve"> </w:t>
      </w:r>
    </w:p>
    <w:p w14:paraId="36F7FDB3" w14:textId="77777777" w:rsidR="00284B9C" w:rsidRDefault="00881855">
      <w:pPr>
        <w:pStyle w:val="Heading2"/>
        <w:ind w:left="-5" w:right="497"/>
      </w:pPr>
      <w:r>
        <w:t xml:space="preserve">The impact of peri-natal mental health on infants and children </w:t>
      </w:r>
    </w:p>
    <w:p w14:paraId="62CC842E" w14:textId="77777777" w:rsidR="00284B9C" w:rsidRDefault="00881855">
      <w:pPr>
        <w:spacing w:after="235"/>
        <w:ind w:left="-5" w:right="769"/>
      </w:pPr>
      <w:r>
        <w:t>Infants and children</w:t>
      </w:r>
      <w:r>
        <w:t xml:space="preserve"> are particularly vulnerable to the impact of maternal mental health difficulties. Experiencing problems with mental health can make it more difficult for parents to provide the kind of safety and loving care that their children need</w:t>
      </w:r>
      <w:r>
        <w:rPr>
          <w:vertAlign w:val="superscript"/>
        </w:rPr>
        <w:t>19,20</w:t>
      </w:r>
      <w:r>
        <w:t>. Peri-natal menta</w:t>
      </w:r>
      <w:r>
        <w:t>l illness can have a significant impact on early child development, and it can indicate potential ‘risk of adversity’ for the developing child</w:t>
      </w:r>
      <w:r>
        <w:rPr>
          <w:vertAlign w:val="superscript"/>
        </w:rPr>
        <w:t>21</w:t>
      </w:r>
      <w:r>
        <w:t>. Many studies have indicated that maternal mental health difficulties can impair the mother-child relationship,</w:t>
      </w:r>
      <w:r>
        <w:t xml:space="preserve"> affecting attachment and this may, in turn, have a negative impact on the emotional and cognitive developments of the child</w:t>
      </w:r>
      <w:r>
        <w:rPr>
          <w:vertAlign w:val="superscript"/>
        </w:rPr>
        <w:t>4-6,7–10</w:t>
      </w:r>
      <w:r>
        <w:t xml:space="preserve">.  </w:t>
      </w:r>
    </w:p>
    <w:p w14:paraId="5AF7D5D7" w14:textId="77777777" w:rsidR="00284B9C" w:rsidRDefault="00881855">
      <w:pPr>
        <w:spacing w:after="193"/>
        <w:ind w:left="-5" w:right="769"/>
      </w:pPr>
      <w:r>
        <w:t>Anxiety in the ante-natal period is common for new mothers, and it can be a predictor of behavioural and emotional probl</w:t>
      </w:r>
      <w:r>
        <w:t>ems in early childhood</w:t>
      </w:r>
      <w:r>
        <w:rPr>
          <w:vertAlign w:val="superscript"/>
        </w:rPr>
        <w:t>27</w:t>
      </w:r>
      <w:r>
        <w:t>. Better identification of depression and anxiety symptoms in this period, as well as identifying other mental health issues, could offer an opportunity for earlier intervention to address the issues and reduce the risk that parenta</w:t>
      </w:r>
      <w:r>
        <w:t xml:space="preserve">l mental health problems may cause longer term problems for </w:t>
      </w:r>
      <w:proofErr w:type="gramStart"/>
      <w:r>
        <w:t>all of</w:t>
      </w:r>
      <w:proofErr w:type="gramEnd"/>
      <w:r>
        <w:t xml:space="preserve"> the family</w:t>
      </w:r>
      <w:r>
        <w:rPr>
          <w:vertAlign w:val="superscript"/>
        </w:rPr>
        <w:t>7</w:t>
      </w:r>
      <w:r>
        <w:t xml:space="preserve">. Living </w:t>
      </w:r>
      <w:proofErr w:type="gramStart"/>
      <w:r>
        <w:t>with, and</w:t>
      </w:r>
      <w:proofErr w:type="gramEnd"/>
      <w:r>
        <w:t xml:space="preserve"> growing up with a parent with a mental health condition can be impactful for children in later years too. Some children might fear that they will develop menta</w:t>
      </w:r>
      <w:r>
        <w:t>l health problems, and some may be more vulnerable to bullying, stigma, shame, and fear that their parent might not recover</w:t>
      </w:r>
      <w:r>
        <w:rPr>
          <w:vertAlign w:val="superscript"/>
        </w:rPr>
        <w:t>28</w:t>
      </w:r>
      <w:r>
        <w:t xml:space="preserve">. </w:t>
      </w:r>
    </w:p>
    <w:p w14:paraId="70D37FFB" w14:textId="77777777" w:rsidR="00284B9C" w:rsidRDefault="00881855">
      <w:pPr>
        <w:spacing w:after="191"/>
        <w:ind w:left="-5" w:right="769"/>
      </w:pPr>
      <w:r>
        <w:t xml:space="preserve">Maternal mental health during the peri-natal period can have negative effects on children’s development, but it is important to </w:t>
      </w:r>
      <w:r>
        <w:t xml:space="preserve">remember that this is not indicative of inevitable damage. Many children go on to live successful and healthy lives, but this is </w:t>
      </w:r>
      <w:r>
        <w:lastRenderedPageBreak/>
        <w:t xml:space="preserve">more likely if the mother and family </w:t>
      </w:r>
      <w:proofErr w:type="gramStart"/>
      <w:r>
        <w:t>is able to</w:t>
      </w:r>
      <w:proofErr w:type="gramEnd"/>
      <w:r>
        <w:t xml:space="preserve"> access timely and appropriate support</w:t>
      </w:r>
      <w:r>
        <w:rPr>
          <w:vertAlign w:val="superscript"/>
        </w:rPr>
        <w:t>20</w:t>
      </w:r>
      <w:r>
        <w:t xml:space="preserve">. It is also important to remember that </w:t>
      </w:r>
      <w:r>
        <w:t xml:space="preserve">mental health difficulties are not the only factor that can negatively affect children’s development. Problems with maternal wellbeing are more likely to occur if the mother and family is </w:t>
      </w:r>
      <w:proofErr w:type="gramStart"/>
      <w:r>
        <w:t>facing, or</w:t>
      </w:r>
      <w:proofErr w:type="gramEnd"/>
      <w:r>
        <w:t xml:space="preserve"> is at risk of other social disadvantages such as violence</w:t>
      </w:r>
      <w:r>
        <w:t>, poverty, unemployment, poor housing and lack of social support</w:t>
      </w:r>
      <w:r>
        <w:rPr>
          <w:vertAlign w:val="superscript"/>
        </w:rPr>
        <w:t>7</w:t>
      </w:r>
      <w:r>
        <w:t xml:space="preserve">. </w:t>
      </w:r>
    </w:p>
    <w:p w14:paraId="7CE1A914" w14:textId="77777777" w:rsidR="00284B9C" w:rsidRDefault="00881855">
      <w:pPr>
        <w:spacing w:after="162" w:line="259" w:lineRule="auto"/>
        <w:ind w:left="0" w:firstLine="0"/>
        <w:jc w:val="left"/>
      </w:pPr>
      <w:r>
        <w:t xml:space="preserve"> </w:t>
      </w:r>
    </w:p>
    <w:p w14:paraId="78206FDB" w14:textId="77777777" w:rsidR="00284B9C" w:rsidRDefault="00881855">
      <w:pPr>
        <w:pStyle w:val="Heading2"/>
        <w:ind w:left="-5" w:right="497"/>
      </w:pPr>
      <w:r>
        <w:t xml:space="preserve">Early intervention  </w:t>
      </w:r>
    </w:p>
    <w:p w14:paraId="0F700DB0" w14:textId="77777777" w:rsidR="00284B9C" w:rsidRDefault="00881855">
      <w:pPr>
        <w:ind w:left="-5" w:right="769"/>
      </w:pPr>
      <w:r>
        <w:t>Early intervention to support families is crucial as, if left untreated, peri-natal mental health issues can have a significant detrimental impact on individuals and</w:t>
      </w:r>
      <w:r>
        <w:t xml:space="preserve"> their families</w:t>
      </w:r>
      <w:r>
        <w:rPr>
          <w:vertAlign w:val="superscript"/>
        </w:rPr>
        <w:t>3,10</w:t>
      </w:r>
      <w:r>
        <w:t>. For women who experience mental health difficulties during the peri-natal period, not having access to appropriate and timely assessment and mental health treatment can increase distress in what is already a challenging period</w:t>
      </w:r>
      <w:r>
        <w:rPr>
          <w:vertAlign w:val="superscript"/>
        </w:rPr>
        <w:t>29</w:t>
      </w:r>
      <w:r>
        <w:t>. The N</w:t>
      </w:r>
      <w:r>
        <w:t>SPCC report recommended that early intervention should be prioritised for women whose pregnancies are likely to be impacted by an existing mental health condition, or a history of mental health difficulties</w:t>
      </w:r>
      <w:r>
        <w:rPr>
          <w:vertAlign w:val="superscript"/>
        </w:rPr>
        <w:t>7</w:t>
      </w:r>
      <w:r>
        <w:t>. They also suggested that in line with Getting i</w:t>
      </w:r>
      <w:r>
        <w:t xml:space="preserve">t Right for Every Child (GIRFEC) </w:t>
      </w:r>
      <w:proofErr w:type="gramStart"/>
      <w:r>
        <w:t>principles</w:t>
      </w:r>
      <w:proofErr w:type="gramEnd"/>
      <w:r>
        <w:t xml:space="preserve">, waiting times for mental health care should be monitored for women who are pregnant and post-natal women at a primary and secondary care level.  </w:t>
      </w:r>
    </w:p>
    <w:p w14:paraId="58C9C66B" w14:textId="77777777" w:rsidR="00284B9C" w:rsidRDefault="00881855">
      <w:pPr>
        <w:spacing w:after="216"/>
        <w:ind w:left="-5" w:right="769"/>
      </w:pPr>
      <w:r>
        <w:t>A review of existing research in the UK identified several factor</w:t>
      </w:r>
      <w:r>
        <w:t>s that play a part in women’s experiences of accessing peri-natal mental health support</w:t>
      </w:r>
      <w:r>
        <w:rPr>
          <w:vertAlign w:val="superscript"/>
        </w:rPr>
        <w:t>29</w:t>
      </w:r>
      <w:r>
        <w:t xml:space="preserve">. Effective involvement includes:  </w:t>
      </w:r>
    </w:p>
    <w:p w14:paraId="4FCDDA86" w14:textId="77777777" w:rsidR="00284B9C" w:rsidRDefault="00881855">
      <w:pPr>
        <w:numPr>
          <w:ilvl w:val="0"/>
          <w:numId w:val="2"/>
        </w:numPr>
        <w:spacing w:after="29"/>
        <w:ind w:right="769" w:hanging="360"/>
      </w:pPr>
      <w:r>
        <w:t xml:space="preserve">collaborative and integrated care between agencies and health care </w:t>
      </w:r>
      <w:proofErr w:type="gramStart"/>
      <w:r>
        <w:t>professionals;</w:t>
      </w:r>
      <w:proofErr w:type="gramEnd"/>
      <w:r>
        <w:t xml:space="preserve">  </w:t>
      </w:r>
    </w:p>
    <w:p w14:paraId="274536D9" w14:textId="77777777" w:rsidR="00284B9C" w:rsidRDefault="00881855">
      <w:pPr>
        <w:numPr>
          <w:ilvl w:val="0"/>
          <w:numId w:val="2"/>
        </w:numPr>
        <w:spacing w:after="57"/>
        <w:ind w:right="769" w:hanging="360"/>
      </w:pPr>
      <w:r>
        <w:t xml:space="preserve">awareness of the stigma surrounding accessing mental health services, and fear of child protection </w:t>
      </w:r>
      <w:proofErr w:type="gramStart"/>
      <w:r>
        <w:t>services;</w:t>
      </w:r>
      <w:proofErr w:type="gramEnd"/>
      <w:r>
        <w:t xml:space="preserve">  </w:t>
      </w:r>
    </w:p>
    <w:p w14:paraId="2555F973" w14:textId="77777777" w:rsidR="00284B9C" w:rsidRDefault="00881855">
      <w:pPr>
        <w:numPr>
          <w:ilvl w:val="0"/>
          <w:numId w:val="2"/>
        </w:numPr>
        <w:spacing w:after="57"/>
        <w:ind w:right="769" w:hanging="360"/>
      </w:pPr>
      <w:r>
        <w:t xml:space="preserve">healthcare professionals’ ability and willingness to address </w:t>
      </w:r>
      <w:r>
        <w:t xml:space="preserve">emotional and psychological </w:t>
      </w:r>
      <w:proofErr w:type="gramStart"/>
      <w:r>
        <w:t>needs;</w:t>
      </w:r>
      <w:proofErr w:type="gramEnd"/>
      <w:r>
        <w:t xml:space="preserve">  </w:t>
      </w:r>
    </w:p>
    <w:p w14:paraId="6E4F89B7" w14:textId="77777777" w:rsidR="00284B9C" w:rsidRDefault="00881855">
      <w:pPr>
        <w:numPr>
          <w:ilvl w:val="0"/>
          <w:numId w:val="2"/>
        </w:numPr>
        <w:spacing w:after="24"/>
        <w:ind w:right="769" w:hanging="360"/>
      </w:pPr>
      <w:r>
        <w:t xml:space="preserve">professional’s non-judgement and </w:t>
      </w:r>
      <w:proofErr w:type="gramStart"/>
      <w:r>
        <w:t xml:space="preserve">compassion;  </w:t>
      </w:r>
      <w:r>
        <w:rPr>
          <w:rFonts w:ascii="Segoe UI Symbol" w:eastAsia="Segoe UI Symbol" w:hAnsi="Segoe UI Symbol" w:cs="Segoe UI Symbol"/>
        </w:rPr>
        <w:t></w:t>
      </w:r>
      <w:proofErr w:type="gramEnd"/>
      <w:r>
        <w:rPr>
          <w:rFonts w:ascii="Arial" w:eastAsia="Arial" w:hAnsi="Arial" w:cs="Arial"/>
        </w:rPr>
        <w:t xml:space="preserve"> </w:t>
      </w:r>
      <w:r>
        <w:t xml:space="preserve">service-users’ involvement in decisions making.  </w:t>
      </w:r>
    </w:p>
    <w:p w14:paraId="7C63229E" w14:textId="77777777" w:rsidR="00284B9C" w:rsidRDefault="00881855">
      <w:pPr>
        <w:spacing w:after="161" w:line="259" w:lineRule="auto"/>
        <w:ind w:left="360" w:firstLine="0"/>
        <w:jc w:val="left"/>
      </w:pPr>
      <w:r>
        <w:t xml:space="preserve"> </w:t>
      </w:r>
    </w:p>
    <w:p w14:paraId="02341265" w14:textId="77777777" w:rsidR="00284B9C" w:rsidRDefault="00881855">
      <w:pPr>
        <w:ind w:left="-5" w:right="769"/>
      </w:pPr>
      <w:r>
        <w:t>Women’s needs and their presentation of mental health symptoms can change during the pregnancy and after birth, highlig</w:t>
      </w:r>
      <w:r>
        <w:t>hting the need for ongoing specialist screening throughout this time</w:t>
      </w:r>
      <w:r>
        <w:rPr>
          <w:vertAlign w:val="superscript"/>
        </w:rPr>
        <w:t>8</w:t>
      </w:r>
      <w:r>
        <w:t xml:space="preserve">. </w:t>
      </w:r>
      <w:proofErr w:type="gramStart"/>
      <w:r>
        <w:t>In order to</w:t>
      </w:r>
      <w:proofErr w:type="gramEnd"/>
      <w:r>
        <w:t xml:space="preserve"> adequately support women and prevent relapse it has been suggested that individualised and tailored care plans should be made prior to the birth of the baby in order to addr</w:t>
      </w:r>
      <w:r>
        <w:t>ess the high risk of post-partum relapse especially for women experiencing psychotic illnesses</w:t>
      </w:r>
      <w:r>
        <w:rPr>
          <w:vertAlign w:val="superscript"/>
        </w:rPr>
        <w:t>30</w:t>
      </w:r>
      <w:r>
        <w:t xml:space="preserve">. </w:t>
      </w:r>
    </w:p>
    <w:p w14:paraId="22B25E12" w14:textId="77777777" w:rsidR="00284B9C" w:rsidRDefault="00881855">
      <w:pPr>
        <w:spacing w:after="164" w:line="259" w:lineRule="auto"/>
        <w:ind w:left="0" w:firstLine="0"/>
        <w:jc w:val="left"/>
      </w:pPr>
      <w:r>
        <w:t xml:space="preserve"> </w:t>
      </w:r>
    </w:p>
    <w:p w14:paraId="2FCFA6EB" w14:textId="77777777" w:rsidR="00284B9C" w:rsidRDefault="00881855">
      <w:pPr>
        <w:pStyle w:val="Heading2"/>
        <w:ind w:left="-5" w:right="497"/>
      </w:pPr>
      <w:r>
        <w:t>‘Getting maternal mental wellbeing</w:t>
      </w:r>
      <w:r>
        <w:rPr>
          <w:b w:val="0"/>
        </w:rPr>
        <w:t xml:space="preserve"> </w:t>
      </w:r>
      <w:r>
        <w:t xml:space="preserve">services right’ in Scotland </w:t>
      </w:r>
    </w:p>
    <w:p w14:paraId="4C434FB3" w14:textId="77777777" w:rsidR="00284B9C" w:rsidRDefault="00881855">
      <w:pPr>
        <w:ind w:left="-5" w:right="769"/>
      </w:pPr>
      <w:r>
        <w:t xml:space="preserve">In this section, we outline the guidelines, research and practice matters relating to peri-natal services. </w:t>
      </w:r>
    </w:p>
    <w:p w14:paraId="4D55670F" w14:textId="77777777" w:rsidR="00284B9C" w:rsidRDefault="00881855">
      <w:pPr>
        <w:ind w:left="-5" w:right="769"/>
      </w:pPr>
      <w:r>
        <w:lastRenderedPageBreak/>
        <w:t>National clinical guidelines on peri-natal mood disorders recommend that all women who are suffering from mental health difficulties, or are at risk</w:t>
      </w:r>
      <w:r>
        <w:t xml:space="preserve"> of mental illness, should be provided with appropriate and timely support to prevent and manage illness (SIGN 127). The guidelines suggest that women with peri-natal mental health difficulties should be supported in primary and secondary care, and that th</w:t>
      </w:r>
      <w:r>
        <w:t xml:space="preserve">ere should be a national clinical network to work on developing national standards for the care of women, their </w:t>
      </w:r>
      <w:proofErr w:type="gramStart"/>
      <w:r>
        <w:t>babies</w:t>
      </w:r>
      <w:proofErr w:type="gramEnd"/>
      <w:r>
        <w:t xml:space="preserve"> and their families. </w:t>
      </w:r>
    </w:p>
    <w:p w14:paraId="605F8CE7" w14:textId="77777777" w:rsidR="00284B9C" w:rsidRDefault="00881855">
      <w:pPr>
        <w:ind w:left="-5" w:right="769"/>
      </w:pPr>
      <w:r>
        <w:t>A 2015 NSPCC report</w:t>
      </w:r>
      <w:r>
        <w:rPr>
          <w:vertAlign w:val="superscript"/>
        </w:rPr>
        <w:t>10</w:t>
      </w:r>
      <w:r>
        <w:t xml:space="preserve"> suggested that Scotland has the best policy framework and delivery of peri-natal mental health</w:t>
      </w:r>
      <w:r>
        <w:t xml:space="preserve"> services in the UK because of the way it prioritises early intervention, recommends specialist intervention and centres support around the mother’s and child’s needs. Maternal mental health can have an impact on infant wellbeing and mental health, therefo</w:t>
      </w:r>
      <w:r>
        <w:t xml:space="preserve">re Scottish policy views it as essential that maternal mental health needs and infant mental health needs are addressed holistically. Scottish guidelines (SIGN 127) are therefore in line with GIRFEC, which aims to ensure that children, young </w:t>
      </w:r>
      <w:proofErr w:type="gramStart"/>
      <w:r>
        <w:t>people</w:t>
      </w:r>
      <w:proofErr w:type="gramEnd"/>
      <w:r>
        <w:t xml:space="preserve"> and the</w:t>
      </w:r>
      <w:r>
        <w:t xml:space="preserve">ir families are the central focus of support and recognises the importance of early intervention. </w:t>
      </w:r>
    </w:p>
    <w:p w14:paraId="4CAD6DAF" w14:textId="77777777" w:rsidR="00284B9C" w:rsidRDefault="00881855">
      <w:pPr>
        <w:spacing w:after="201"/>
        <w:ind w:left="-5" w:right="769"/>
      </w:pPr>
      <w:r>
        <w:t>Services that prioritise early intervention and prevention, as well as person-centred care, are recommended by the NSPCC</w:t>
      </w:r>
      <w:r>
        <w:rPr>
          <w:vertAlign w:val="superscript"/>
        </w:rPr>
        <w:t>31</w:t>
      </w:r>
      <w:r>
        <w:t>. Such initiatives have been establ</w:t>
      </w:r>
      <w:r>
        <w:t>ished in some areas of Scotland, for instance, by employing Advance Nurse Practitioners to develop services and upskill other team members who work in peri-natal services</w:t>
      </w:r>
      <w:r>
        <w:rPr>
          <w:vertAlign w:val="superscript"/>
        </w:rPr>
        <w:t>32</w:t>
      </w:r>
      <w:r>
        <w:t xml:space="preserve">. </w:t>
      </w:r>
      <w:proofErr w:type="gramStart"/>
      <w:r>
        <w:t>It is clear that many</w:t>
      </w:r>
      <w:proofErr w:type="gramEnd"/>
      <w:r>
        <w:t xml:space="preserve"> health boards in Scotland are keen to develop their services</w:t>
      </w:r>
      <w:r>
        <w:t xml:space="preserve"> for perinatal mental health</w:t>
      </w:r>
      <w:r>
        <w:rPr>
          <w:vertAlign w:val="superscript"/>
        </w:rPr>
        <w:t>7</w:t>
      </w:r>
      <w:r>
        <w:t>. However, despite the national clinical guidelines on the management of peri-natal mood disorders, gaps still exist in service provision</w:t>
      </w:r>
      <w:r>
        <w:rPr>
          <w:vertAlign w:val="superscript"/>
        </w:rPr>
        <w:t>10,33</w:t>
      </w:r>
      <w:r>
        <w:t xml:space="preserve">.  </w:t>
      </w:r>
    </w:p>
    <w:p w14:paraId="34559E67" w14:textId="77777777" w:rsidR="00284B9C" w:rsidRDefault="00881855">
      <w:pPr>
        <w:ind w:left="-5" w:right="769"/>
      </w:pPr>
      <w:r>
        <w:t>A 2018 NSPCC review of NHS boards in Scotland identified that in two thirds of Sc</w:t>
      </w:r>
      <w:r>
        <w:t>otland, peri-natal mental health services are delivered by generic community mental health teams and have no specialist peri-natal mental health psychiatrist</w:t>
      </w:r>
      <w:r>
        <w:rPr>
          <w:vertAlign w:val="superscript"/>
        </w:rPr>
        <w:t>7</w:t>
      </w:r>
      <w:r>
        <w:t>. This review did not explore local authority or council funded services, but it did highlight tha</w:t>
      </w:r>
      <w:r>
        <w:t>t specialist knowledge and expert timely service provision is less likely to be offered to women and their families in most parts of Scotland. Likewise, there is not sufficient expertise for peri-natal mental health within primary and secondary care, and t</w:t>
      </w:r>
      <w:r>
        <w:t>here is limited access to specialist community peri-natal mental health services across NHS boards in Scotland</w:t>
      </w:r>
      <w:r>
        <w:rPr>
          <w:vertAlign w:val="superscript"/>
        </w:rPr>
        <w:t>7</w:t>
      </w:r>
      <w:r>
        <w:t xml:space="preserve">.  GPs are not always able to identify signs or symptoms of perinatal mental health because their training does not always adequately equip them </w:t>
      </w:r>
      <w:r>
        <w:t>to deal with peri-natal mental health</w:t>
      </w:r>
      <w:r>
        <w:rPr>
          <w:vertAlign w:val="superscript"/>
        </w:rPr>
        <w:t>34</w:t>
      </w:r>
      <w:r>
        <w:t xml:space="preserve">. Further to this, </w:t>
      </w:r>
      <w:proofErr w:type="gramStart"/>
      <w:r>
        <w:t>the majority of</w:t>
      </w:r>
      <w:proofErr w:type="gramEnd"/>
      <w:r>
        <w:t xml:space="preserve"> health boards (71%) lack specialist midwives or health visitors with peri-natal mental health accredited training. The NSPCC report also found that almost two thirds (64%) of health </w:t>
      </w:r>
      <w:r>
        <w:t>boards in Scotland do not provide annual updates or further training in perinatal mental health for midwives, and 57% do not provide this for health visitors</w:t>
      </w:r>
      <w:r>
        <w:rPr>
          <w:vertAlign w:val="superscript"/>
        </w:rPr>
        <w:t>7</w:t>
      </w:r>
      <w:r>
        <w:t xml:space="preserve">. This suggests that women may not be receiving the support they need. </w:t>
      </w:r>
    </w:p>
    <w:p w14:paraId="53AAA85D" w14:textId="77777777" w:rsidR="00284B9C" w:rsidRDefault="00881855">
      <w:pPr>
        <w:ind w:left="-5" w:right="769"/>
      </w:pPr>
      <w:r>
        <w:t>It has also been identifie</w:t>
      </w:r>
      <w:r>
        <w:t>d that there is a lack of services to support women experiencing mild to moderate mental health difficulties during the peri-natal period</w:t>
      </w:r>
      <w:r>
        <w:rPr>
          <w:vertAlign w:val="superscript"/>
        </w:rPr>
        <w:t>33</w:t>
      </w:r>
      <w:r>
        <w:t>. Identification of symptoms or better screening for those at risk, from expert practitioners would help, alongside c</w:t>
      </w:r>
      <w:r>
        <w:t xml:space="preserve">lear assessment and referral pathways. The NSPCC report recommended that Scottish Government should ensure that all NHS </w:t>
      </w:r>
      <w:r>
        <w:lastRenderedPageBreak/>
        <w:t>boards should have a specialist peri-natal mental health service, and that peri-natal networks should work together to ensure clear path</w:t>
      </w:r>
      <w:r>
        <w:t>ways for assessment and referral for women</w:t>
      </w:r>
      <w:r>
        <w:rPr>
          <w:vertAlign w:val="superscript"/>
        </w:rPr>
        <w:t>7</w:t>
      </w:r>
      <w:r>
        <w:t xml:space="preserve">. Key professionals involved in the health care of women in the peri-natal period, such as midwives, GPs and health </w:t>
      </w:r>
      <w:proofErr w:type="gramStart"/>
      <w:r>
        <w:t>visitors,  can</w:t>
      </w:r>
      <w:proofErr w:type="gramEnd"/>
      <w:r>
        <w:t xml:space="preserve"> play a key role in identifying if women are experiencing mental health difficultie</w:t>
      </w:r>
      <w:r>
        <w:t>s, and, supporting them to access timely support</w:t>
      </w:r>
      <w:r>
        <w:rPr>
          <w:vertAlign w:val="superscript"/>
        </w:rPr>
        <w:t>7</w:t>
      </w:r>
      <w:r>
        <w:t>. However, initial training in peri-natal mental health for these professionals is limited and may not fully equip these professionals to identify where there is need</w:t>
      </w:r>
      <w:r>
        <w:rPr>
          <w:vertAlign w:val="superscript"/>
        </w:rPr>
        <w:t>7</w:t>
      </w:r>
      <w:r>
        <w:t>. Consequently, whilst many boards are k</w:t>
      </w:r>
      <w:r>
        <w:t xml:space="preserve">een to develop services, there are still some gaps in service provision. </w:t>
      </w:r>
    </w:p>
    <w:p w14:paraId="5509D48C" w14:textId="77777777" w:rsidR="00284B9C" w:rsidRDefault="00881855">
      <w:pPr>
        <w:spacing w:after="164" w:line="259" w:lineRule="auto"/>
        <w:ind w:left="0" w:firstLine="0"/>
        <w:jc w:val="left"/>
      </w:pPr>
      <w:r>
        <w:t xml:space="preserve"> </w:t>
      </w:r>
    </w:p>
    <w:p w14:paraId="752BD3C0" w14:textId="77777777" w:rsidR="00284B9C" w:rsidRDefault="00881855">
      <w:pPr>
        <w:pStyle w:val="Heading2"/>
        <w:spacing w:after="35"/>
        <w:ind w:left="-5" w:right="497"/>
      </w:pPr>
      <w:r>
        <w:t xml:space="preserve">Summary of key points from the literature </w:t>
      </w:r>
    </w:p>
    <w:p w14:paraId="2D67653C" w14:textId="77777777" w:rsidR="00284B9C" w:rsidRDefault="00881855">
      <w:pPr>
        <w:numPr>
          <w:ilvl w:val="0"/>
          <w:numId w:val="3"/>
        </w:numPr>
        <w:spacing w:after="54"/>
        <w:ind w:right="769" w:hanging="360"/>
      </w:pPr>
      <w:r>
        <w:t>Women can experience peri-</w:t>
      </w:r>
      <w:r>
        <w:t xml:space="preserve">natal mental health difficulties regardless of their history of mental health, but those who experience social disadvantages are more at risk. </w:t>
      </w:r>
    </w:p>
    <w:p w14:paraId="72A38BA1" w14:textId="77777777" w:rsidR="00284B9C" w:rsidRDefault="00881855">
      <w:pPr>
        <w:numPr>
          <w:ilvl w:val="0"/>
          <w:numId w:val="3"/>
        </w:numPr>
        <w:spacing w:after="57"/>
        <w:ind w:right="769" w:hanging="360"/>
      </w:pPr>
      <w:r>
        <w:t xml:space="preserve">Infants and children can be impacted by maternal mental health difficulties, some difficulties can have lasting </w:t>
      </w:r>
      <w:r>
        <w:t xml:space="preserve">impact on the mental health and wellbeing of children and families. </w:t>
      </w:r>
    </w:p>
    <w:p w14:paraId="0730A1B8" w14:textId="77777777" w:rsidR="00284B9C" w:rsidRDefault="00881855">
      <w:pPr>
        <w:numPr>
          <w:ilvl w:val="0"/>
          <w:numId w:val="3"/>
        </w:numPr>
        <w:spacing w:after="54"/>
        <w:ind w:right="769" w:hanging="360"/>
      </w:pPr>
      <w:r>
        <w:t>It is important to remember that negative outcomes for children are not inevitable; many children live healthy and develop strong attachments following maternal peri-natal mental health d</w:t>
      </w:r>
      <w:r>
        <w:t xml:space="preserve">ifficulties. </w:t>
      </w:r>
    </w:p>
    <w:p w14:paraId="6FB8B7A1" w14:textId="77777777" w:rsidR="00284B9C" w:rsidRDefault="00881855">
      <w:pPr>
        <w:numPr>
          <w:ilvl w:val="0"/>
          <w:numId w:val="3"/>
        </w:numPr>
        <w:spacing w:after="57"/>
        <w:ind w:right="769" w:hanging="360"/>
      </w:pPr>
      <w:r>
        <w:t xml:space="preserve">Recovery for women, and positive outcomes for the family are much more likely with early identification of difficulties, and the provision of timely, </w:t>
      </w:r>
      <w:proofErr w:type="gramStart"/>
      <w:r>
        <w:t>expert</w:t>
      </w:r>
      <w:proofErr w:type="gramEnd"/>
      <w:r>
        <w:t xml:space="preserve"> and appropriate support. </w:t>
      </w:r>
    </w:p>
    <w:p w14:paraId="1C6986A3" w14:textId="77777777" w:rsidR="00284B9C" w:rsidRDefault="00881855">
      <w:pPr>
        <w:numPr>
          <w:ilvl w:val="0"/>
          <w:numId w:val="3"/>
        </w:numPr>
        <w:spacing w:after="57"/>
        <w:ind w:right="769" w:hanging="360"/>
      </w:pPr>
      <w:r>
        <w:t xml:space="preserve">Guidelines suggest that early intervention and prevention, </w:t>
      </w:r>
      <w:r>
        <w:t xml:space="preserve">as well as person centred, holistic and individualised care, should be provided to women and their families during the peri-natal period if need is identified. Peri-natal networks should work together to ensure clear assessment and referral pathways. </w:t>
      </w:r>
    </w:p>
    <w:p w14:paraId="175EEB77" w14:textId="77777777" w:rsidR="00284B9C" w:rsidRDefault="00881855">
      <w:pPr>
        <w:numPr>
          <w:ilvl w:val="0"/>
          <w:numId w:val="3"/>
        </w:numPr>
        <w:spacing w:after="7"/>
        <w:ind w:right="769" w:hanging="360"/>
      </w:pPr>
      <w:r>
        <w:t>Desp</w:t>
      </w:r>
      <w:r>
        <w:t>ite national clinical guidelines, gaps in service provision still exist in Scotland. Not all NHS health boards have sufficient expertise in their teams, health care professionals are not always adequately trained to spot symptoms and it has been identified</w:t>
      </w:r>
      <w:r>
        <w:t xml:space="preserve"> there is a lack of service provision for women experiencing mild to moderate peri-natal mental health difficulties. </w:t>
      </w:r>
    </w:p>
    <w:p w14:paraId="2F7BFC50" w14:textId="77777777" w:rsidR="00284B9C" w:rsidRDefault="00881855">
      <w:pPr>
        <w:spacing w:after="240" w:line="259" w:lineRule="auto"/>
        <w:ind w:left="720" w:firstLine="0"/>
        <w:jc w:val="left"/>
      </w:pPr>
      <w:r>
        <w:t xml:space="preserve"> </w:t>
      </w:r>
    </w:p>
    <w:p w14:paraId="428B58DC" w14:textId="77777777" w:rsidR="00284B9C" w:rsidRDefault="00881855">
      <w:pPr>
        <w:pStyle w:val="Heading1"/>
        <w:ind w:left="-5" w:right="497"/>
      </w:pPr>
      <w:bookmarkStart w:id="3" w:name="_Toc84147"/>
      <w:r>
        <w:t xml:space="preserve">This study </w:t>
      </w:r>
      <w:bookmarkEnd w:id="3"/>
    </w:p>
    <w:p w14:paraId="76DCDAEB" w14:textId="77777777" w:rsidR="00284B9C" w:rsidRDefault="00881855">
      <w:pPr>
        <w:ind w:left="-5" w:right="769"/>
      </w:pPr>
      <w:proofErr w:type="gramStart"/>
      <w:r>
        <w:t>In order to</w:t>
      </w:r>
      <w:proofErr w:type="gramEnd"/>
      <w:r>
        <w:t xml:space="preserve"> gain an understanding of the Quarriers maternal mental wellbeing project we carried out a participatory evaluati</w:t>
      </w:r>
      <w:r>
        <w:t xml:space="preserve">on that was guided by the following research objectives. </w:t>
      </w:r>
    </w:p>
    <w:p w14:paraId="11C751E6" w14:textId="77777777" w:rsidR="00284B9C" w:rsidRDefault="00881855">
      <w:pPr>
        <w:numPr>
          <w:ilvl w:val="0"/>
          <w:numId w:val="4"/>
        </w:numPr>
        <w:spacing w:after="45"/>
        <w:ind w:right="769" w:hanging="360"/>
      </w:pPr>
      <w:r>
        <w:t xml:space="preserve">To explore parents and their families’ expectations and experiences of the peri-natal services. </w:t>
      </w:r>
    </w:p>
    <w:p w14:paraId="269DA705" w14:textId="77777777" w:rsidR="00284B9C" w:rsidRDefault="00881855">
      <w:pPr>
        <w:numPr>
          <w:ilvl w:val="0"/>
          <w:numId w:val="4"/>
        </w:numPr>
        <w:spacing w:after="42"/>
        <w:ind w:right="769" w:hanging="360"/>
      </w:pPr>
      <w:r>
        <w:t xml:space="preserve">To explore the short/medium term impact of participation in the peri-natal services. </w:t>
      </w:r>
    </w:p>
    <w:p w14:paraId="091D22B7" w14:textId="77777777" w:rsidR="00284B9C" w:rsidRDefault="00881855">
      <w:pPr>
        <w:numPr>
          <w:ilvl w:val="0"/>
          <w:numId w:val="4"/>
        </w:numPr>
        <w:spacing w:after="45"/>
        <w:ind w:right="769" w:hanging="360"/>
      </w:pPr>
      <w:r>
        <w:lastRenderedPageBreak/>
        <w:t>To explore prof</w:t>
      </w:r>
      <w:r>
        <w:t xml:space="preserve">essionals' expectations and experiences of the peri-natal services. </w:t>
      </w:r>
    </w:p>
    <w:p w14:paraId="3DC98D4A" w14:textId="77777777" w:rsidR="00284B9C" w:rsidRDefault="00881855">
      <w:pPr>
        <w:numPr>
          <w:ilvl w:val="0"/>
          <w:numId w:val="4"/>
        </w:numPr>
        <w:spacing w:after="42"/>
        <w:ind w:right="769" w:hanging="360"/>
      </w:pPr>
      <w:r>
        <w:t xml:space="preserve">To explore the impact of the project on professionals' workload/the availability and provision of other services </w:t>
      </w:r>
    </w:p>
    <w:p w14:paraId="783E1C4E" w14:textId="77777777" w:rsidR="00284B9C" w:rsidRDefault="00881855">
      <w:pPr>
        <w:numPr>
          <w:ilvl w:val="0"/>
          <w:numId w:val="4"/>
        </w:numPr>
        <w:spacing w:after="8"/>
        <w:ind w:right="769" w:hanging="360"/>
      </w:pPr>
      <w:r>
        <w:t xml:space="preserve">To </w:t>
      </w:r>
      <w:r>
        <w:t xml:space="preserve">identify the key mechanisms, </w:t>
      </w:r>
      <w:proofErr w:type="gramStart"/>
      <w:r>
        <w:t>barriers</w:t>
      </w:r>
      <w:proofErr w:type="gramEnd"/>
      <w:r>
        <w:t xml:space="preserve"> and facilitators for success. </w:t>
      </w:r>
    </w:p>
    <w:p w14:paraId="01D0E708" w14:textId="77777777" w:rsidR="00284B9C" w:rsidRDefault="00881855">
      <w:pPr>
        <w:spacing w:after="0" w:line="259" w:lineRule="auto"/>
        <w:ind w:left="0" w:firstLine="0"/>
        <w:jc w:val="left"/>
      </w:pPr>
      <w:r>
        <w:t xml:space="preserve"> </w:t>
      </w:r>
    </w:p>
    <w:p w14:paraId="463BD9C6" w14:textId="77777777" w:rsidR="00284B9C" w:rsidRDefault="00881855">
      <w:pPr>
        <w:spacing w:after="218"/>
        <w:ind w:left="-5" w:right="769"/>
      </w:pPr>
      <w:r>
        <w:t>The evaluation used a mixed methods approach. A Study Advisory Group (SAG) of women who had experience of using the services at Quarriers co-designed the methods used for this service e</w:t>
      </w:r>
      <w:r>
        <w:t xml:space="preserve">valuation. Members of the SAG participated as research advisors and research participants. The study used the following methods. </w:t>
      </w:r>
    </w:p>
    <w:p w14:paraId="011E5FCC" w14:textId="77777777" w:rsidR="00284B9C" w:rsidRDefault="00881855">
      <w:pPr>
        <w:numPr>
          <w:ilvl w:val="0"/>
          <w:numId w:val="5"/>
        </w:numPr>
        <w:spacing w:after="31"/>
        <w:ind w:right="769" w:hanging="360"/>
      </w:pPr>
      <w:r>
        <w:t xml:space="preserve">Peer interviews with SAG members </w:t>
      </w:r>
    </w:p>
    <w:p w14:paraId="054DB795" w14:textId="77777777" w:rsidR="00284B9C" w:rsidRDefault="00881855">
      <w:pPr>
        <w:numPr>
          <w:ilvl w:val="0"/>
          <w:numId w:val="5"/>
        </w:numPr>
        <w:spacing w:after="29"/>
        <w:ind w:right="769" w:hanging="360"/>
      </w:pPr>
      <w:r>
        <w:t xml:space="preserve">Focus group with women accessing the service </w:t>
      </w:r>
    </w:p>
    <w:p w14:paraId="11887186" w14:textId="77777777" w:rsidR="00284B9C" w:rsidRDefault="00881855">
      <w:pPr>
        <w:numPr>
          <w:ilvl w:val="0"/>
          <w:numId w:val="5"/>
        </w:numPr>
        <w:spacing w:after="29"/>
        <w:ind w:right="769" w:hanging="360"/>
      </w:pPr>
      <w:r>
        <w:t xml:space="preserve">Questionnaire to women who access the service </w:t>
      </w:r>
    </w:p>
    <w:p w14:paraId="3A77EEF7" w14:textId="77777777" w:rsidR="00284B9C" w:rsidRDefault="00881855">
      <w:pPr>
        <w:numPr>
          <w:ilvl w:val="0"/>
          <w:numId w:val="5"/>
        </w:numPr>
        <w:spacing w:after="29"/>
        <w:ind w:right="769" w:hanging="360"/>
      </w:pPr>
      <w:r>
        <w:t xml:space="preserve">Focus group with Quarriers staff </w:t>
      </w:r>
    </w:p>
    <w:p w14:paraId="261746AA" w14:textId="77777777" w:rsidR="00284B9C" w:rsidRDefault="00881855">
      <w:pPr>
        <w:numPr>
          <w:ilvl w:val="0"/>
          <w:numId w:val="5"/>
        </w:numPr>
        <w:spacing w:after="138"/>
        <w:ind w:right="769" w:hanging="360"/>
      </w:pPr>
      <w:r>
        <w:t xml:space="preserve">Questionnaire to external professionals who refer to the service </w:t>
      </w:r>
    </w:p>
    <w:p w14:paraId="65FEB801" w14:textId="77777777" w:rsidR="00284B9C" w:rsidRDefault="00881855">
      <w:pPr>
        <w:ind w:left="-5" w:right="769"/>
      </w:pPr>
      <w:r>
        <w:t>In addition, members of the SAG participated in group discussions, providing their expertise and knowledge about their experiences of using the services at</w:t>
      </w:r>
      <w:r>
        <w:t xml:space="preserve"> Quarriers, and about how peri-natal mental health difficulties can impact the lives of pregnant women, new </w:t>
      </w:r>
      <w:proofErr w:type="gramStart"/>
      <w:r>
        <w:t>mothers</w:t>
      </w:r>
      <w:proofErr w:type="gramEnd"/>
      <w:r>
        <w:t xml:space="preserve"> and their families. These discussions also inform this evaluation.  </w:t>
      </w:r>
    </w:p>
    <w:p w14:paraId="77E5ECCE" w14:textId="77777777" w:rsidR="00284B9C" w:rsidRDefault="00881855">
      <w:pPr>
        <w:ind w:left="-5" w:right="769"/>
      </w:pPr>
      <w:r>
        <w:t>Additionally, information about new developments that Quarriers have sh</w:t>
      </w:r>
      <w:r>
        <w:t xml:space="preserve">ared with us during this evaluation inform this report, including their feedback and evaluation mechanisms, and a new international women’s group offered to women in the community.  </w:t>
      </w:r>
    </w:p>
    <w:p w14:paraId="4ABA90FF" w14:textId="77777777" w:rsidR="00284B9C" w:rsidRDefault="00881855">
      <w:pPr>
        <w:spacing w:after="0" w:line="259" w:lineRule="auto"/>
        <w:ind w:left="0" w:firstLine="0"/>
        <w:jc w:val="left"/>
      </w:pPr>
      <w:r>
        <w:t xml:space="preserve"> </w:t>
      </w:r>
    </w:p>
    <w:p w14:paraId="725971B5" w14:textId="77777777" w:rsidR="00284B9C" w:rsidRDefault="00881855">
      <w:pPr>
        <w:spacing w:after="0" w:line="259" w:lineRule="auto"/>
        <w:ind w:left="0" w:firstLine="0"/>
        <w:jc w:val="left"/>
      </w:pPr>
      <w:r>
        <w:t xml:space="preserve"> </w:t>
      </w:r>
    </w:p>
    <w:p w14:paraId="6C6C1C3F" w14:textId="77777777" w:rsidR="00284B9C" w:rsidRDefault="00881855">
      <w:pPr>
        <w:pStyle w:val="Heading2"/>
        <w:ind w:left="-5" w:right="497"/>
      </w:pPr>
      <w:r>
        <w:t xml:space="preserve">Methodology </w:t>
      </w:r>
    </w:p>
    <w:p w14:paraId="0A848185" w14:textId="77777777" w:rsidR="00284B9C" w:rsidRDefault="00881855">
      <w:pPr>
        <w:ind w:left="-5" w:right="769"/>
      </w:pPr>
      <w:r>
        <w:t>A participatory approach was used to evaluate the impact of the peri-natal services that Quarriers provide to women and their families. A participatory approach in impact evaluation seeks to involve stakeholders in the evaluation process</w:t>
      </w:r>
      <w:r>
        <w:rPr>
          <w:vertAlign w:val="superscript"/>
        </w:rPr>
        <w:t>35</w:t>
      </w:r>
      <w:r>
        <w:t xml:space="preserve">. We worked with </w:t>
      </w:r>
      <w:r>
        <w:t xml:space="preserve">a Study Advisory Group (SAG) consisting of 7 women who had accessed the peri-natal service at Quarriers. These women are referred to as ‘SAG </w:t>
      </w:r>
      <w:proofErr w:type="gramStart"/>
      <w:r>
        <w:t>members’</w:t>
      </w:r>
      <w:proofErr w:type="gramEnd"/>
      <w:r>
        <w:t xml:space="preserve">. </w:t>
      </w:r>
    </w:p>
    <w:p w14:paraId="18697CB2" w14:textId="77777777" w:rsidR="00284B9C" w:rsidRDefault="00881855">
      <w:pPr>
        <w:ind w:left="-5" w:right="769"/>
      </w:pPr>
      <w:r>
        <w:t xml:space="preserve">By adopting a participatory approach, we aimed to keep service users’ views at the centre of the </w:t>
      </w:r>
      <w:proofErr w:type="gramStart"/>
      <w:r>
        <w:t>evaluat</w:t>
      </w:r>
      <w:r>
        <w:t>ion</w:t>
      </w:r>
      <w:proofErr w:type="gramEnd"/>
      <w:r>
        <w:t xml:space="preserve"> and we consulted with the SAG members to design the approach to this evaluation, including the end of project event.  Participation in the SAG gave the women an opportunity to further reflect on, and learn from, their experiences of the peri-natal serv</w:t>
      </w:r>
      <w:r>
        <w:t>ice. Participatory approaches have been used in similar studies, for instance, to evaluate primary care and maternal mental health services</w:t>
      </w:r>
      <w:r>
        <w:rPr>
          <w:vertAlign w:val="superscript"/>
        </w:rPr>
        <w:t>36</w:t>
      </w:r>
      <w:r>
        <w:t>, to explore the views of ‘young’ mothers about peri-natal physical and mental health care</w:t>
      </w:r>
      <w:r>
        <w:rPr>
          <w:vertAlign w:val="superscript"/>
        </w:rPr>
        <w:t>37</w:t>
      </w:r>
      <w:r>
        <w:t xml:space="preserve"> and to develop e-healt</w:t>
      </w:r>
      <w:r>
        <w:t>h solution apps for women</w:t>
      </w:r>
      <w:r>
        <w:rPr>
          <w:vertAlign w:val="superscript"/>
        </w:rPr>
        <w:t>38</w:t>
      </w:r>
      <w:r>
        <w:t>, concluding that women should be involved in the design and production of research which seeks to benefit others like them. However, participatory approaches such as ours have not been used widely to evaluate peri-natal mental h</w:t>
      </w:r>
      <w:r>
        <w:t xml:space="preserve">ealth services.   </w:t>
      </w:r>
    </w:p>
    <w:p w14:paraId="21E1870B" w14:textId="77777777" w:rsidR="00284B9C" w:rsidRDefault="00881855">
      <w:pPr>
        <w:ind w:left="-5" w:right="769"/>
      </w:pPr>
      <w:r>
        <w:lastRenderedPageBreak/>
        <w:t>Whilst we attempted different approaches and consulted with staff and members of the SAG about the most appropriate and sensitive ways of consulting with women who use the maternal wellbeing service, we encountered challenges, highlighti</w:t>
      </w:r>
      <w:r>
        <w:t xml:space="preserve">ng that care and sensitivity should be taken when inviting women in this period to participate in research and when communicating with women in accessible and inclusive ways. </w:t>
      </w:r>
    </w:p>
    <w:p w14:paraId="64066452" w14:textId="77777777" w:rsidR="00284B9C" w:rsidRDefault="00881855">
      <w:pPr>
        <w:spacing w:after="164" w:line="259" w:lineRule="auto"/>
        <w:ind w:left="0" w:firstLine="0"/>
        <w:jc w:val="left"/>
      </w:pPr>
      <w:r>
        <w:t xml:space="preserve"> </w:t>
      </w:r>
    </w:p>
    <w:p w14:paraId="644387E3" w14:textId="77777777" w:rsidR="00284B9C" w:rsidRDefault="00881855">
      <w:pPr>
        <w:pStyle w:val="Heading2"/>
        <w:ind w:left="-5" w:right="497"/>
      </w:pPr>
      <w:r>
        <w:t xml:space="preserve">Study Advisory Group (SAG) </w:t>
      </w:r>
    </w:p>
    <w:p w14:paraId="0DC0F11A" w14:textId="77777777" w:rsidR="00284B9C" w:rsidRDefault="00881855">
      <w:pPr>
        <w:ind w:left="-5" w:right="769"/>
      </w:pPr>
      <w:r>
        <w:t xml:space="preserve">Quarriers supported us to identify women to join the SAG. Invitations to participate in the SAG were restricted to parents who had already participated in one or more aspects of the project, as this meant they had greater opportunities to reflect on their </w:t>
      </w:r>
      <w:r>
        <w:t xml:space="preserve">participation in the programme than those who were still going through it.  Staff at Quarriers invited all eligible parents to participate, giving an information sheet about the study and explaining what participation would involve.  </w:t>
      </w:r>
    </w:p>
    <w:p w14:paraId="3DEE198F" w14:textId="77777777" w:rsidR="00284B9C" w:rsidRDefault="00881855">
      <w:pPr>
        <w:ind w:left="-5" w:right="769"/>
      </w:pPr>
      <w:r>
        <w:t xml:space="preserve">The SAG consisted of </w:t>
      </w:r>
      <w:r>
        <w:t xml:space="preserve">7 women who had engaged with an aspect of the peri-natal project at Quarriers between 2017 to the time of their engagement with this project. When the women came to attend the </w:t>
      </w:r>
      <w:proofErr w:type="gramStart"/>
      <w:r>
        <w:t>centre</w:t>
      </w:r>
      <w:proofErr w:type="gramEnd"/>
      <w:r>
        <w:t xml:space="preserve"> they were allocated a key worker who had supported them to access groups </w:t>
      </w:r>
      <w:r>
        <w:t>or individual support that was appropriate for them at the time. The women who participated in the SAG had previously attended two different postnatal groups, therefore some of the women were already familiar with each other and others were new to each oth</w:t>
      </w:r>
      <w:r>
        <w:t xml:space="preserve">er. During group meetings, the women referred to various activities and groups they had accessed, including the postnatal group, one to one support, </w:t>
      </w:r>
      <w:proofErr w:type="gramStart"/>
      <w:r>
        <w:t>counselling</w:t>
      </w:r>
      <w:proofErr w:type="gramEnd"/>
      <w:r>
        <w:t xml:space="preserve"> and the nursery. At the time of participating in the SAG, some of the women continued to use th</w:t>
      </w:r>
      <w:r>
        <w:t xml:space="preserve">e nursery and </w:t>
      </w:r>
      <w:proofErr w:type="spellStart"/>
      <w:r>
        <w:t>dropin</w:t>
      </w:r>
      <w:proofErr w:type="spellEnd"/>
      <w:r>
        <w:t xml:space="preserve"> groups. </w:t>
      </w:r>
    </w:p>
    <w:p w14:paraId="725755BE" w14:textId="77777777" w:rsidR="00284B9C" w:rsidRDefault="00881855">
      <w:pPr>
        <w:ind w:left="-5" w:right="769"/>
      </w:pPr>
      <w:r>
        <w:t xml:space="preserve">The SAG members met four times from December 2018 to April 2019, with one or </w:t>
      </w:r>
      <w:proofErr w:type="gramStart"/>
      <w:r>
        <w:t>both of the researchers</w:t>
      </w:r>
      <w:proofErr w:type="gramEnd"/>
      <w:r>
        <w:t>. There were initially 7 SAG members, and at the end of the evaluation there were 6 members. We have documented the original n</w:t>
      </w:r>
      <w:r>
        <w:t xml:space="preserve">umber to acknowledge the contribution that all members made and to evidence that participating was a big commitment and was not suitable for everyone.  </w:t>
      </w:r>
    </w:p>
    <w:p w14:paraId="1B814F37" w14:textId="77777777" w:rsidR="00284B9C" w:rsidRDefault="00881855">
      <w:pPr>
        <w:ind w:left="-5" w:right="769"/>
      </w:pPr>
      <w:r>
        <w:t>Each meeting was approximately two hours long, and the fourth meeting was approximately three hours. We</w:t>
      </w:r>
      <w:r>
        <w:t xml:space="preserve"> allowed time for comfort breaks, </w:t>
      </w:r>
      <w:proofErr w:type="gramStart"/>
      <w:r>
        <w:t>research oriented</w:t>
      </w:r>
      <w:proofErr w:type="gramEnd"/>
      <w:r>
        <w:t xml:space="preserve"> discussion, and enough time to check in with group members and be flexible enough to explore issues that emerged during group discussions. The research team introduced members of the SAG in introductory r</w:t>
      </w:r>
      <w:r>
        <w:t>esearch methods and analysis techniques, to help the team to co-design the approach to this evaluation and utilise and develop the skills and expertise of all involved. The women then worked with the research team to co-design the methods used and inform t</w:t>
      </w:r>
      <w:r>
        <w:t xml:space="preserve">he analysis of data.  </w:t>
      </w:r>
    </w:p>
    <w:p w14:paraId="4AC8A7C1" w14:textId="77777777" w:rsidR="00284B9C" w:rsidRDefault="00881855">
      <w:pPr>
        <w:ind w:left="-5" w:right="769"/>
      </w:pPr>
      <w:r>
        <w:t>Women who participated in the SAG offered a wealth of experiences and perspectives about the needs of parents experiencing mental health difficulties during the perinatal period. They also offered their experiences of using the servi</w:t>
      </w:r>
      <w:r>
        <w:t xml:space="preserve">ces provided by Quarriers, therefore it was decided with the group that they would act as research informants, as well as research advisors. They chose to be anonymous, and therefore will be referred to using self-selected pseudonyms.  </w:t>
      </w:r>
    </w:p>
    <w:p w14:paraId="0ED8687D" w14:textId="77777777" w:rsidR="00284B9C" w:rsidRDefault="00881855">
      <w:pPr>
        <w:spacing w:after="161" w:line="259" w:lineRule="auto"/>
        <w:ind w:left="0" w:firstLine="0"/>
        <w:jc w:val="left"/>
      </w:pPr>
      <w:r>
        <w:lastRenderedPageBreak/>
        <w:t xml:space="preserve"> </w:t>
      </w:r>
    </w:p>
    <w:p w14:paraId="1F2D40EE" w14:textId="77777777" w:rsidR="00284B9C" w:rsidRDefault="00881855">
      <w:pPr>
        <w:pStyle w:val="Heading2"/>
        <w:ind w:left="-5" w:right="497"/>
      </w:pPr>
      <w:r>
        <w:t xml:space="preserve">SAG Meetings </w:t>
      </w:r>
    </w:p>
    <w:p w14:paraId="2620A2CF" w14:textId="77777777" w:rsidR="00284B9C" w:rsidRDefault="00881855">
      <w:pPr>
        <w:ind w:left="-5" w:right="769"/>
      </w:pPr>
      <w:r>
        <w:t>Wit</w:t>
      </w:r>
      <w:r>
        <w:t>h permission from SAG members, we documented discussions using observational and reflexive techniques</w:t>
      </w:r>
      <w:r>
        <w:rPr>
          <w:vertAlign w:val="superscript"/>
        </w:rPr>
        <w:t>39</w:t>
      </w:r>
      <w:r>
        <w:t>. Reflecting on the process of co-designing service evaluations such as this, with academics and service-users, is considered a useful way of producing n</w:t>
      </w:r>
      <w:r>
        <w:t>ew knowledge that might otherwise have been missing</w:t>
      </w:r>
      <w:r>
        <w:rPr>
          <w:vertAlign w:val="superscript"/>
        </w:rPr>
        <w:t>39</w:t>
      </w:r>
      <w:r>
        <w:t xml:space="preserve">. With the permission of the group members, we include our reflections on SAG group discussions as data that informs this evaluation.  </w:t>
      </w:r>
    </w:p>
    <w:p w14:paraId="4D12A974" w14:textId="77777777" w:rsidR="00284B9C" w:rsidRDefault="00881855">
      <w:pPr>
        <w:ind w:left="-5" w:right="769"/>
      </w:pPr>
      <w:r>
        <w:t>Members of the SAG volunteered to conduct peer interviews with each</w:t>
      </w:r>
      <w:r>
        <w:t xml:space="preserve"> other, about the experience of receiving support from the maternal mental wellbeing service at Quarriers, and the needs of women experiencing mental health difficulties during the peri-natal period. Four peer interviews were conducted. Participants constr</w:t>
      </w:r>
      <w:r>
        <w:t>ucted an interview schedule, and interviews were audio-recorded and transcribed. They were analysed thematically using Braun and Clarke’s (2006) thematic analytical strategy. The researchers completed an initial coding of the transcripts independently, and</w:t>
      </w:r>
      <w:r>
        <w:t xml:space="preserve"> we invited members of the SAG to jointly analyse the data. We also invited members of the SAG (n=5) to complete case studies about how Quarriers maternal mental wellbeing service had impacted and improved their mental health.  </w:t>
      </w:r>
    </w:p>
    <w:p w14:paraId="5FFBA134" w14:textId="77777777" w:rsidR="00284B9C" w:rsidRDefault="00881855">
      <w:pPr>
        <w:spacing w:after="161" w:line="259" w:lineRule="auto"/>
        <w:ind w:left="0" w:firstLine="0"/>
        <w:jc w:val="left"/>
      </w:pPr>
      <w:r>
        <w:t xml:space="preserve"> </w:t>
      </w:r>
    </w:p>
    <w:p w14:paraId="53642E77" w14:textId="77777777" w:rsidR="00284B9C" w:rsidRDefault="00881855">
      <w:pPr>
        <w:pStyle w:val="Heading2"/>
        <w:ind w:left="-5" w:right="497"/>
      </w:pPr>
      <w:r>
        <w:t>Questionnaire for women w</w:t>
      </w:r>
      <w:r>
        <w:t>ho had used Quarriers Maternal Mental Wellbeing</w:t>
      </w:r>
      <w:r>
        <w:rPr>
          <w:b w:val="0"/>
        </w:rPr>
        <w:t xml:space="preserve"> </w:t>
      </w:r>
      <w:r>
        <w:t xml:space="preserve">service </w:t>
      </w:r>
    </w:p>
    <w:p w14:paraId="45577E9F" w14:textId="77777777" w:rsidR="00284B9C" w:rsidRDefault="00881855">
      <w:pPr>
        <w:ind w:left="-5" w:right="769"/>
      </w:pPr>
      <w:r>
        <w:t>Quarriers practitioners distributed questionnaires to 14 women who were attending the postnatal group or accessing individual support. The purpose of the questionnaire was to gather women’s views abo</w:t>
      </w:r>
      <w:r>
        <w:t>ut the service and to what extent accessing the service may have contributed to improving their mental health, and which factors were helpful to them (see appendix 1). Members of the SAG co-designed the questions. In consultation with the SAG, we decided t</w:t>
      </w:r>
      <w:r>
        <w:t xml:space="preserve">o invite women to complete questionnaires as this was felt to be less time consuming and less intrusive than </w:t>
      </w:r>
      <w:proofErr w:type="spellStart"/>
      <w:r>
        <w:t>faceto</w:t>
      </w:r>
      <w:proofErr w:type="spellEnd"/>
      <w:r>
        <w:t>-face interviews or focus groups, and it was thought to be more convenient and perhaps more accessible to women. We posted questionnaires wit</w:t>
      </w:r>
      <w:r>
        <w:t>h return envelopes to Quarriers staff who agreed to sit with women, if they wanted, whilst they completed the questionnaire. Quarriers practitioners and the research team, including members of the SAG, were keen to include other women’s views in the evalua</w:t>
      </w:r>
      <w:r>
        <w:t xml:space="preserve">tion. However, we received only one response.  </w:t>
      </w:r>
    </w:p>
    <w:p w14:paraId="48A1691C" w14:textId="77777777" w:rsidR="00284B9C" w:rsidRDefault="00881855">
      <w:pPr>
        <w:ind w:left="-5" w:right="769"/>
      </w:pPr>
      <w:r>
        <w:t xml:space="preserve">Whilst this is a very low response rate, this does highlight an important finding in relation to the difficulties that arise when asking women to complete feedback, </w:t>
      </w:r>
      <w:proofErr w:type="gramStart"/>
      <w:r>
        <w:t>evaluations</w:t>
      </w:r>
      <w:proofErr w:type="gramEnd"/>
      <w:r>
        <w:t xml:space="preserve"> and paperwork during a sensitiv</w:t>
      </w:r>
      <w:r>
        <w:t xml:space="preserve">e period in their lives. Whilst it is important to include the voices of service-users in service evaluations such as this, it is also necessary to consider the potential barriers that exist, such as mental health difficulties, language, timing, </w:t>
      </w:r>
      <w:proofErr w:type="gramStart"/>
      <w:r>
        <w:t>sensitivit</w:t>
      </w:r>
      <w:r>
        <w:t>y</w:t>
      </w:r>
      <w:proofErr w:type="gramEnd"/>
      <w:r>
        <w:t xml:space="preserve"> and the potential for overwhelm due to too much paperwork. We discuss this further in the discussion section of this report. </w:t>
      </w:r>
    </w:p>
    <w:p w14:paraId="734A3EB8" w14:textId="77777777" w:rsidR="00284B9C" w:rsidRDefault="00881855">
      <w:pPr>
        <w:spacing w:after="161" w:line="259" w:lineRule="auto"/>
        <w:ind w:left="0" w:firstLine="0"/>
        <w:jc w:val="left"/>
      </w:pPr>
      <w:r>
        <w:t xml:space="preserve"> </w:t>
      </w:r>
    </w:p>
    <w:p w14:paraId="02551A19" w14:textId="77777777" w:rsidR="00284B9C" w:rsidRDefault="00881855">
      <w:pPr>
        <w:pStyle w:val="Heading2"/>
        <w:ind w:left="-5" w:right="497"/>
      </w:pPr>
      <w:r>
        <w:lastRenderedPageBreak/>
        <w:t xml:space="preserve">Focus Group with women who have used Quarriers maternal wellbeing service </w:t>
      </w:r>
    </w:p>
    <w:p w14:paraId="15D6F14C" w14:textId="77777777" w:rsidR="00284B9C" w:rsidRDefault="00881855">
      <w:pPr>
        <w:ind w:left="-5" w:right="769"/>
      </w:pPr>
      <w:r>
        <w:t>Women who had accessed the maternal mental wellbein</w:t>
      </w:r>
      <w:r>
        <w:t xml:space="preserve">g services at Quarriers participated in a focus group, at the time of the interview they were </w:t>
      </w:r>
      <w:proofErr w:type="gramStart"/>
      <w:r>
        <w:t>half way</w:t>
      </w:r>
      <w:proofErr w:type="gramEnd"/>
      <w:r>
        <w:t xml:space="preserve"> through the completion of the group work (n=2). Women were invited to talk about their experiences of attending the group and how and to what extent this</w:t>
      </w:r>
      <w:r>
        <w:t xml:space="preserve"> may have contributed to improving their mental health (see appendix 2). As we touch on above, whilst a sample size of two participants is a low number, we viewed it as important to include women’s voices in this evaluation. The two participants were curre</w:t>
      </w:r>
      <w:r>
        <w:t xml:space="preserve">ntly accessing the postnatal group and they felt </w:t>
      </w:r>
      <w:proofErr w:type="gramStart"/>
      <w:r>
        <w:t>able, and</w:t>
      </w:r>
      <w:proofErr w:type="gramEnd"/>
      <w:r>
        <w:t xml:space="preserve"> wished to contribute to this evaluation. </w:t>
      </w:r>
    </w:p>
    <w:p w14:paraId="71F3BDA3" w14:textId="77777777" w:rsidR="00284B9C" w:rsidRDefault="00881855">
      <w:pPr>
        <w:spacing w:after="161" w:line="259" w:lineRule="auto"/>
        <w:ind w:left="0" w:firstLine="0"/>
        <w:jc w:val="left"/>
      </w:pPr>
      <w:r>
        <w:t xml:space="preserve"> </w:t>
      </w:r>
    </w:p>
    <w:p w14:paraId="2EBEFC91" w14:textId="77777777" w:rsidR="00284B9C" w:rsidRDefault="00881855">
      <w:pPr>
        <w:pStyle w:val="Heading2"/>
        <w:ind w:left="-5" w:right="497"/>
      </w:pPr>
      <w:r>
        <w:t xml:space="preserve">Questionnaire for health and social care professionals </w:t>
      </w:r>
    </w:p>
    <w:p w14:paraId="6FEC254F" w14:textId="77777777" w:rsidR="00284B9C" w:rsidRDefault="00881855">
      <w:pPr>
        <w:ind w:left="-5" w:right="769"/>
      </w:pPr>
      <w:r>
        <w:t xml:space="preserve">An online questionnaire was distributed to health and social care professionals </w:t>
      </w:r>
      <w:proofErr w:type="gramStart"/>
      <w:r>
        <w:t>in order to</w:t>
      </w:r>
      <w:proofErr w:type="gramEnd"/>
      <w:r>
        <w:t xml:space="preserve"> learn</w:t>
      </w:r>
      <w:r>
        <w:t xml:space="preserve"> about their experiences about the maternal mental wellbeing project at Quarriers, and what they expected from the service. The questionnaire aimed to generate an understanding of what worked well and what more could be done to support parents experiencing</w:t>
      </w:r>
      <w:r>
        <w:t xml:space="preserve"> mental health difficulties during and post pregnancy. The questionnaire was distributed to 13 professionals whom Quarriers staff identified as referrers who were familiar with the service and would be able to comment on the impact of the service on parent</w:t>
      </w:r>
      <w:r>
        <w:t xml:space="preserve">s and families. Four professionals responded to the questionnaire (13% response rate). Whilst this is a low response rate, the research team followed up with people who were invited to participate, and Quarriers practitioners had </w:t>
      </w:r>
      <w:proofErr w:type="gramStart"/>
      <w:r>
        <w:t>made contact with</w:t>
      </w:r>
      <w:proofErr w:type="gramEnd"/>
      <w:r>
        <w:t xml:space="preserve"> professi</w:t>
      </w:r>
      <w:r>
        <w:t xml:space="preserve">onals prior to their invitation to participate to ask if they would be willing to take part. The four respondents were: a nurse team leader in a peri-natal community mental health team, a social worker, a health </w:t>
      </w:r>
      <w:proofErr w:type="gramStart"/>
      <w:r>
        <w:t>visitor</w:t>
      </w:r>
      <w:proofErr w:type="gramEnd"/>
      <w:r>
        <w:t xml:space="preserve"> and a psychiatrist. </w:t>
      </w:r>
    </w:p>
    <w:p w14:paraId="51603159" w14:textId="77777777" w:rsidR="00284B9C" w:rsidRDefault="00881855">
      <w:pPr>
        <w:spacing w:after="162" w:line="259" w:lineRule="auto"/>
        <w:ind w:left="0" w:firstLine="0"/>
        <w:jc w:val="left"/>
      </w:pPr>
      <w:r>
        <w:t xml:space="preserve"> </w:t>
      </w:r>
    </w:p>
    <w:p w14:paraId="725201AA" w14:textId="77777777" w:rsidR="00284B9C" w:rsidRDefault="00881855">
      <w:pPr>
        <w:pStyle w:val="Heading2"/>
        <w:ind w:left="-5" w:right="497"/>
      </w:pPr>
      <w:r>
        <w:t xml:space="preserve">Focus group with Quarriers Staff </w:t>
      </w:r>
    </w:p>
    <w:p w14:paraId="4F16CAE5" w14:textId="77777777" w:rsidR="00284B9C" w:rsidRDefault="00881855">
      <w:pPr>
        <w:ind w:left="-5" w:right="769"/>
      </w:pPr>
      <w:r>
        <w:t>Quarriers staff (n=4) participated in a focus group. This focus group consisted of staff involved in the setting up and delivery of the programme, and they offered their expertise and knowledge of how the service works, an</w:t>
      </w:r>
      <w:r>
        <w:t>d how it has developed and changed over time. The focus group was audio recorded and transcribed. It was then analysed thematically using Braun and Clarke’s (2006) approach to thematic analysis. Both researchers independently coded the data and generated t</w:t>
      </w:r>
      <w:r>
        <w:t>hemes. We then ‘member checked’</w:t>
      </w:r>
      <w:r>
        <w:rPr>
          <w:vertAlign w:val="superscript"/>
        </w:rPr>
        <w:t>40,41</w:t>
      </w:r>
      <w:r>
        <w:t xml:space="preserve"> our initial themes by bringing the emergent themes to members of the SAG to explore what sense the SAG members made of the data. This offered an opportunity for SAG members to draw on their expertise and knowledge to sh</w:t>
      </w:r>
      <w:r>
        <w:t xml:space="preserve">ape the analysis of the data. </w:t>
      </w:r>
    </w:p>
    <w:p w14:paraId="3872A203" w14:textId="77777777" w:rsidR="00284B9C" w:rsidRDefault="00881855">
      <w:pPr>
        <w:spacing w:after="159" w:line="259" w:lineRule="auto"/>
        <w:ind w:left="0" w:firstLine="0"/>
        <w:jc w:val="left"/>
      </w:pPr>
      <w:r>
        <w:t xml:space="preserve"> </w:t>
      </w:r>
    </w:p>
    <w:p w14:paraId="20BE195E" w14:textId="77777777" w:rsidR="00284B9C" w:rsidRDefault="00881855">
      <w:pPr>
        <w:spacing w:after="161" w:line="259" w:lineRule="auto"/>
        <w:ind w:left="0" w:firstLine="0"/>
        <w:jc w:val="left"/>
      </w:pPr>
      <w:r>
        <w:t xml:space="preserve"> </w:t>
      </w:r>
    </w:p>
    <w:p w14:paraId="37E0018B" w14:textId="77777777" w:rsidR="00284B9C" w:rsidRDefault="00881855">
      <w:pPr>
        <w:pStyle w:val="Heading2"/>
        <w:ind w:left="-5" w:right="497"/>
      </w:pPr>
      <w:r>
        <w:lastRenderedPageBreak/>
        <w:t xml:space="preserve">Ethics </w:t>
      </w:r>
    </w:p>
    <w:p w14:paraId="27A7F588" w14:textId="77777777" w:rsidR="00284B9C" w:rsidRDefault="00881855">
      <w:pPr>
        <w:ind w:left="-5" w:right="769"/>
      </w:pPr>
      <w:r>
        <w:t xml:space="preserve">The research was guided by the Economic and Social Research Council (ESRC) </w:t>
      </w:r>
      <w:hyperlink r:id="rId7">
        <w:r>
          <w:rPr>
            <w:u w:val="single" w:color="000000"/>
          </w:rPr>
          <w:t xml:space="preserve">Framework for </w:t>
        </w:r>
        <w:r>
          <w:rPr>
            <w:u w:val="single" w:color="000000"/>
          </w:rPr>
          <w:t>Research Ethics</w:t>
        </w:r>
      </w:hyperlink>
      <w:hyperlink r:id="rId8">
        <w:r>
          <w:t xml:space="preserve"> </w:t>
        </w:r>
      </w:hyperlink>
      <w:r>
        <w:t>and was approved by the University of Stirling’s General University Ethics Committee. All participants were under no</w:t>
      </w:r>
      <w:r>
        <w:t xml:space="preserve"> obligation to take part in the </w:t>
      </w:r>
      <w:proofErr w:type="gramStart"/>
      <w:r>
        <w:t>research</w:t>
      </w:r>
      <w:proofErr w:type="gramEnd"/>
      <w:r>
        <w:t xml:space="preserve"> and they were reassured that access to services would not be affected by non-participation.   </w:t>
      </w:r>
    </w:p>
    <w:p w14:paraId="7183398C" w14:textId="77777777" w:rsidR="00284B9C" w:rsidRDefault="00881855">
      <w:pPr>
        <w:ind w:left="-5" w:right="769"/>
      </w:pPr>
      <w:r>
        <w:t>Before participation in all data collection activities, we gave out participant information sheets (appendix 3</w:t>
      </w:r>
      <w:proofErr w:type="gramStart"/>
      <w:r>
        <w:t>), and</w:t>
      </w:r>
      <w:proofErr w:type="gramEnd"/>
      <w:r>
        <w:t xml:space="preserve"> gav</w:t>
      </w:r>
      <w:r>
        <w:t>e prospective participants opportunities to discuss what their participation would involve and allowed time to answer any questions before inviting participants to sign a consent form (appendix 4).  SAG members gave permission for photographs to be taken a</w:t>
      </w:r>
      <w:r>
        <w:t xml:space="preserve">nd for the researchers to take notes during the meetings.  Focus group participants gave permission for the interview to be audio recorded and were aware of what they needed to do if they later decided to withdraw their data.   </w:t>
      </w:r>
    </w:p>
    <w:p w14:paraId="52439337" w14:textId="77777777" w:rsidR="00284B9C" w:rsidRDefault="00881855">
      <w:pPr>
        <w:ind w:left="-5" w:right="769"/>
      </w:pPr>
      <w:r>
        <w:t>The SAG meetings and focus group interviews took place in the family centre; a familiar environment to the participants and a crèche, refreshments and transport was provided.  Practitioners were in the next room and available to offer support to participan</w:t>
      </w:r>
      <w:r>
        <w:t>ts if needed. Participants were not obliged to contribute to all discussion points and could take breaks if needed. An appreciation voucher was given to all the women who participated in this study. Women who participated in this study were considered a vu</w:t>
      </w:r>
      <w:r>
        <w:t xml:space="preserve">lnerable group because of their mental health difficulties. We acknowledged that taking part in this study may cause distress by reflecting on difficult histories or ongoing difficulties. We took an ethics of care approach, and ensured our engagement with </w:t>
      </w:r>
      <w:r>
        <w:t xml:space="preserve">participants was sensitive, including patience, listening, paced appropriately, and ensuring participants had on-going choices about their participation. </w:t>
      </w:r>
    </w:p>
    <w:p w14:paraId="0573796E" w14:textId="77777777" w:rsidR="00284B9C" w:rsidRDefault="00881855">
      <w:pPr>
        <w:ind w:left="-5" w:right="769"/>
      </w:pPr>
      <w:r>
        <w:t xml:space="preserve">The online questionnaire was sent to prospective participants via </w:t>
      </w:r>
      <w:proofErr w:type="gramStart"/>
      <w:r>
        <w:t>Quarriers</w:t>
      </w:r>
      <w:proofErr w:type="gramEnd"/>
      <w:r>
        <w:t xml:space="preserve"> and all responses given w</w:t>
      </w:r>
      <w:r>
        <w:t>ere anonymous. Participants were informed about how long the questionnaire would take to complete, who to contact for more information, and what the information they provided would be used for. Likewise, staff who participated in the focus group with Quarr</w:t>
      </w:r>
      <w:r>
        <w:t xml:space="preserve">iers staff were provided with information about the purpose of the group, that their participation was voluntary, they were not obliged to answer questions they did not want to, and who to contact for further information. </w:t>
      </w:r>
    </w:p>
    <w:p w14:paraId="3A061946" w14:textId="77777777" w:rsidR="00284B9C" w:rsidRDefault="00881855">
      <w:pPr>
        <w:ind w:left="-5" w:right="769"/>
      </w:pPr>
      <w:r>
        <w:t>All data from this project was st</w:t>
      </w:r>
      <w:r>
        <w:t>ored securely on the University of Stirling research drive, in line with the University policies and in accordance with the General Data Protection guidelines.  We have taken care to ensure that none of the participants can be identified in this report, or</w:t>
      </w:r>
      <w:r>
        <w:t xml:space="preserve"> in subsequent publications.   </w:t>
      </w:r>
    </w:p>
    <w:p w14:paraId="170461A2" w14:textId="77777777" w:rsidR="00284B9C" w:rsidRDefault="00881855">
      <w:pPr>
        <w:spacing w:after="162" w:line="259" w:lineRule="auto"/>
        <w:ind w:left="0" w:firstLine="0"/>
        <w:jc w:val="left"/>
      </w:pPr>
      <w:r>
        <w:t xml:space="preserve"> </w:t>
      </w:r>
    </w:p>
    <w:p w14:paraId="1E22371B" w14:textId="77777777" w:rsidR="00284B9C" w:rsidRDefault="00881855">
      <w:pPr>
        <w:spacing w:after="240" w:line="259" w:lineRule="auto"/>
        <w:ind w:left="0" w:firstLine="0"/>
        <w:jc w:val="left"/>
      </w:pPr>
      <w:r>
        <w:t xml:space="preserve"> </w:t>
      </w:r>
    </w:p>
    <w:p w14:paraId="21A8C394" w14:textId="77777777" w:rsidR="00284B9C" w:rsidRDefault="00881855">
      <w:pPr>
        <w:pStyle w:val="Heading1"/>
        <w:ind w:left="-5" w:right="497"/>
      </w:pPr>
      <w:bookmarkStart w:id="4" w:name="_Toc84148"/>
      <w:r>
        <w:t xml:space="preserve">Findings </w:t>
      </w:r>
      <w:bookmarkEnd w:id="4"/>
    </w:p>
    <w:p w14:paraId="6263C427" w14:textId="77777777" w:rsidR="00284B9C" w:rsidRDefault="00881855">
      <w:pPr>
        <w:spacing w:after="5" w:line="250" w:lineRule="auto"/>
        <w:ind w:left="-5" w:right="497"/>
        <w:jc w:val="left"/>
      </w:pPr>
      <w:r>
        <w:rPr>
          <w:b/>
        </w:rPr>
        <w:t xml:space="preserve">SAG Findings </w:t>
      </w:r>
    </w:p>
    <w:p w14:paraId="2868FFA2" w14:textId="77777777" w:rsidR="00284B9C" w:rsidRDefault="00881855">
      <w:pPr>
        <w:ind w:left="-5" w:right="769"/>
      </w:pPr>
      <w:r>
        <w:lastRenderedPageBreak/>
        <w:t xml:space="preserve">In this section we refer to the ways that SAG members contributed to the design of the evaluation and their experience of attending maternal mental wellbeing services at Quarriers. An outline of the four SAG meetings is given below. </w:t>
      </w:r>
    </w:p>
    <w:p w14:paraId="5F23C02B" w14:textId="77777777" w:rsidR="00284B9C" w:rsidRDefault="00881855">
      <w:pPr>
        <w:spacing w:after="0" w:line="259" w:lineRule="auto"/>
        <w:ind w:left="0" w:firstLine="0"/>
        <w:jc w:val="left"/>
      </w:pPr>
      <w:r>
        <w:t xml:space="preserve"> </w:t>
      </w:r>
    </w:p>
    <w:p w14:paraId="7990150C" w14:textId="77777777" w:rsidR="00284B9C" w:rsidRDefault="00881855">
      <w:pPr>
        <w:spacing w:after="0" w:line="259" w:lineRule="auto"/>
        <w:ind w:left="-5" w:right="383"/>
        <w:jc w:val="left"/>
      </w:pPr>
      <w:r>
        <w:rPr>
          <w:i/>
          <w:sz w:val="20"/>
        </w:rPr>
        <w:t>Figure 1: Study Advi</w:t>
      </w:r>
      <w:r>
        <w:rPr>
          <w:i/>
          <w:sz w:val="20"/>
        </w:rPr>
        <w:t xml:space="preserve">sory Group participants and characteristics </w:t>
      </w:r>
    </w:p>
    <w:tbl>
      <w:tblPr>
        <w:tblStyle w:val="TableGrid"/>
        <w:tblW w:w="8298" w:type="dxa"/>
        <w:tblInd w:w="5" w:type="dxa"/>
        <w:tblCellMar>
          <w:top w:w="53" w:type="dxa"/>
          <w:left w:w="106" w:type="dxa"/>
          <w:bottom w:w="0" w:type="dxa"/>
          <w:right w:w="54" w:type="dxa"/>
        </w:tblCellMar>
        <w:tblLook w:val="04A0" w:firstRow="1" w:lastRow="0" w:firstColumn="1" w:lastColumn="0" w:noHBand="0" w:noVBand="1"/>
      </w:tblPr>
      <w:tblGrid>
        <w:gridCol w:w="1516"/>
        <w:gridCol w:w="2377"/>
        <w:gridCol w:w="2350"/>
        <w:gridCol w:w="2055"/>
      </w:tblGrid>
      <w:tr w:rsidR="00284B9C" w14:paraId="2A0F4DAE" w14:textId="77777777">
        <w:trPr>
          <w:trHeight w:val="463"/>
        </w:trPr>
        <w:tc>
          <w:tcPr>
            <w:tcW w:w="1517" w:type="dxa"/>
            <w:tcBorders>
              <w:top w:val="single" w:sz="4" w:space="0" w:color="000000"/>
              <w:left w:val="single" w:sz="4" w:space="0" w:color="000000"/>
              <w:bottom w:val="single" w:sz="4" w:space="0" w:color="000000"/>
              <w:right w:val="single" w:sz="4" w:space="0" w:color="000000"/>
            </w:tcBorders>
          </w:tcPr>
          <w:p w14:paraId="27846EFD" w14:textId="77777777" w:rsidR="00284B9C" w:rsidRDefault="00881855">
            <w:pPr>
              <w:spacing w:after="0" w:line="259" w:lineRule="auto"/>
              <w:ind w:left="2" w:firstLine="0"/>
              <w:jc w:val="left"/>
            </w:pPr>
            <w:r>
              <w:rPr>
                <w:b/>
              </w:rPr>
              <w:t xml:space="preserve">Participant </w:t>
            </w:r>
          </w:p>
        </w:tc>
        <w:tc>
          <w:tcPr>
            <w:tcW w:w="2377" w:type="dxa"/>
            <w:tcBorders>
              <w:top w:val="single" w:sz="4" w:space="0" w:color="000000"/>
              <w:left w:val="single" w:sz="4" w:space="0" w:color="000000"/>
              <w:bottom w:val="single" w:sz="4" w:space="0" w:color="000000"/>
              <w:right w:val="single" w:sz="4" w:space="0" w:color="000000"/>
            </w:tcBorders>
          </w:tcPr>
          <w:p w14:paraId="1EA29CAE" w14:textId="77777777" w:rsidR="00284B9C" w:rsidRDefault="00881855">
            <w:pPr>
              <w:spacing w:after="0" w:line="259" w:lineRule="auto"/>
              <w:ind w:left="2" w:firstLine="0"/>
              <w:jc w:val="left"/>
            </w:pPr>
            <w:r>
              <w:rPr>
                <w:b/>
              </w:rPr>
              <w:t xml:space="preserve">Age </w:t>
            </w:r>
          </w:p>
        </w:tc>
        <w:tc>
          <w:tcPr>
            <w:tcW w:w="2350" w:type="dxa"/>
            <w:tcBorders>
              <w:top w:val="single" w:sz="4" w:space="0" w:color="000000"/>
              <w:left w:val="single" w:sz="4" w:space="0" w:color="000000"/>
              <w:bottom w:val="single" w:sz="4" w:space="0" w:color="000000"/>
              <w:right w:val="single" w:sz="4" w:space="0" w:color="000000"/>
            </w:tcBorders>
          </w:tcPr>
          <w:p w14:paraId="5F617E99" w14:textId="77777777" w:rsidR="00284B9C" w:rsidRDefault="00881855">
            <w:pPr>
              <w:spacing w:after="0" w:line="259" w:lineRule="auto"/>
              <w:ind w:left="2" w:firstLine="0"/>
              <w:jc w:val="left"/>
            </w:pPr>
            <w:r>
              <w:rPr>
                <w:b/>
              </w:rPr>
              <w:t xml:space="preserve">Sexuality </w:t>
            </w:r>
          </w:p>
        </w:tc>
        <w:tc>
          <w:tcPr>
            <w:tcW w:w="2055" w:type="dxa"/>
            <w:tcBorders>
              <w:top w:val="single" w:sz="4" w:space="0" w:color="000000"/>
              <w:left w:val="single" w:sz="4" w:space="0" w:color="000000"/>
              <w:bottom w:val="single" w:sz="4" w:space="0" w:color="000000"/>
              <w:right w:val="single" w:sz="4" w:space="0" w:color="000000"/>
            </w:tcBorders>
          </w:tcPr>
          <w:p w14:paraId="3A42A70C" w14:textId="77777777" w:rsidR="00284B9C" w:rsidRDefault="00881855">
            <w:pPr>
              <w:spacing w:after="0" w:line="259" w:lineRule="auto"/>
              <w:ind w:left="0" w:firstLine="0"/>
              <w:jc w:val="left"/>
            </w:pPr>
            <w:r>
              <w:rPr>
                <w:b/>
              </w:rPr>
              <w:t xml:space="preserve">Ethnic group </w:t>
            </w:r>
          </w:p>
        </w:tc>
      </w:tr>
      <w:tr w:rsidR="00284B9C" w14:paraId="66122C7C" w14:textId="77777777">
        <w:trPr>
          <w:trHeight w:val="464"/>
        </w:trPr>
        <w:tc>
          <w:tcPr>
            <w:tcW w:w="1517" w:type="dxa"/>
            <w:tcBorders>
              <w:top w:val="single" w:sz="4" w:space="0" w:color="000000"/>
              <w:left w:val="single" w:sz="4" w:space="0" w:color="000000"/>
              <w:bottom w:val="single" w:sz="4" w:space="0" w:color="000000"/>
              <w:right w:val="single" w:sz="4" w:space="0" w:color="000000"/>
            </w:tcBorders>
          </w:tcPr>
          <w:p w14:paraId="2823C947" w14:textId="77777777" w:rsidR="00284B9C" w:rsidRDefault="00881855">
            <w:pPr>
              <w:spacing w:after="0" w:line="259" w:lineRule="auto"/>
              <w:ind w:left="2" w:firstLine="0"/>
              <w:jc w:val="left"/>
            </w:pPr>
            <w:r>
              <w:t xml:space="preserve">Alice </w:t>
            </w:r>
          </w:p>
        </w:tc>
        <w:tc>
          <w:tcPr>
            <w:tcW w:w="2377" w:type="dxa"/>
            <w:tcBorders>
              <w:top w:val="single" w:sz="4" w:space="0" w:color="000000"/>
              <w:left w:val="single" w:sz="4" w:space="0" w:color="000000"/>
              <w:bottom w:val="single" w:sz="4" w:space="0" w:color="000000"/>
              <w:right w:val="single" w:sz="4" w:space="0" w:color="000000"/>
            </w:tcBorders>
          </w:tcPr>
          <w:p w14:paraId="7FED840D" w14:textId="77777777" w:rsidR="00284B9C" w:rsidRDefault="00881855">
            <w:pPr>
              <w:spacing w:after="0" w:line="259" w:lineRule="auto"/>
              <w:ind w:left="2" w:firstLine="0"/>
              <w:jc w:val="left"/>
            </w:pPr>
            <w:r>
              <w:t xml:space="preserve">34 </w:t>
            </w:r>
          </w:p>
        </w:tc>
        <w:tc>
          <w:tcPr>
            <w:tcW w:w="2350" w:type="dxa"/>
            <w:tcBorders>
              <w:top w:val="single" w:sz="4" w:space="0" w:color="000000"/>
              <w:left w:val="single" w:sz="4" w:space="0" w:color="000000"/>
              <w:bottom w:val="single" w:sz="4" w:space="0" w:color="000000"/>
              <w:right w:val="single" w:sz="4" w:space="0" w:color="000000"/>
            </w:tcBorders>
          </w:tcPr>
          <w:p w14:paraId="55EFF011" w14:textId="77777777" w:rsidR="00284B9C" w:rsidRDefault="00881855">
            <w:pPr>
              <w:spacing w:after="0" w:line="259" w:lineRule="auto"/>
              <w:ind w:left="2" w:firstLine="0"/>
              <w:jc w:val="left"/>
            </w:pPr>
            <w:r>
              <w:t>Heterosexual/straight</w:t>
            </w:r>
            <w:r>
              <w:rPr>
                <w:b/>
              </w:rPr>
              <w:t xml:space="preserve"> </w:t>
            </w:r>
          </w:p>
        </w:tc>
        <w:tc>
          <w:tcPr>
            <w:tcW w:w="2055" w:type="dxa"/>
            <w:tcBorders>
              <w:top w:val="single" w:sz="4" w:space="0" w:color="000000"/>
              <w:left w:val="single" w:sz="4" w:space="0" w:color="000000"/>
              <w:bottom w:val="single" w:sz="4" w:space="0" w:color="000000"/>
              <w:right w:val="single" w:sz="4" w:space="0" w:color="000000"/>
            </w:tcBorders>
          </w:tcPr>
          <w:p w14:paraId="70D99410" w14:textId="77777777" w:rsidR="00284B9C" w:rsidRDefault="00881855">
            <w:pPr>
              <w:spacing w:after="0" w:line="259" w:lineRule="auto"/>
              <w:ind w:left="0" w:firstLine="0"/>
              <w:jc w:val="left"/>
            </w:pPr>
            <w:r>
              <w:t>White Scottish</w:t>
            </w:r>
            <w:r>
              <w:rPr>
                <w:b/>
              </w:rPr>
              <w:t xml:space="preserve"> </w:t>
            </w:r>
          </w:p>
        </w:tc>
      </w:tr>
      <w:tr w:rsidR="00284B9C" w14:paraId="1AEE6A9F" w14:textId="77777777">
        <w:trPr>
          <w:trHeight w:val="463"/>
        </w:trPr>
        <w:tc>
          <w:tcPr>
            <w:tcW w:w="1517" w:type="dxa"/>
            <w:tcBorders>
              <w:top w:val="single" w:sz="4" w:space="0" w:color="000000"/>
              <w:left w:val="single" w:sz="4" w:space="0" w:color="000000"/>
              <w:bottom w:val="single" w:sz="4" w:space="0" w:color="000000"/>
              <w:right w:val="single" w:sz="4" w:space="0" w:color="000000"/>
            </w:tcBorders>
          </w:tcPr>
          <w:p w14:paraId="624188DB" w14:textId="77777777" w:rsidR="00284B9C" w:rsidRDefault="00881855">
            <w:pPr>
              <w:spacing w:after="0" w:line="259" w:lineRule="auto"/>
              <w:ind w:left="2" w:firstLine="0"/>
              <w:jc w:val="left"/>
            </w:pPr>
            <w:r>
              <w:t xml:space="preserve">Belle  </w:t>
            </w:r>
          </w:p>
        </w:tc>
        <w:tc>
          <w:tcPr>
            <w:tcW w:w="2377" w:type="dxa"/>
            <w:tcBorders>
              <w:top w:val="single" w:sz="4" w:space="0" w:color="000000"/>
              <w:left w:val="single" w:sz="4" w:space="0" w:color="000000"/>
              <w:bottom w:val="single" w:sz="4" w:space="0" w:color="000000"/>
              <w:right w:val="single" w:sz="4" w:space="0" w:color="000000"/>
            </w:tcBorders>
          </w:tcPr>
          <w:p w14:paraId="072C2469" w14:textId="77777777" w:rsidR="00284B9C" w:rsidRDefault="00881855">
            <w:pPr>
              <w:spacing w:after="0" w:line="259" w:lineRule="auto"/>
              <w:ind w:left="2" w:firstLine="0"/>
              <w:jc w:val="left"/>
            </w:pPr>
            <w:r>
              <w:t xml:space="preserve">22 </w:t>
            </w:r>
          </w:p>
        </w:tc>
        <w:tc>
          <w:tcPr>
            <w:tcW w:w="2350" w:type="dxa"/>
            <w:tcBorders>
              <w:top w:val="single" w:sz="4" w:space="0" w:color="000000"/>
              <w:left w:val="single" w:sz="4" w:space="0" w:color="000000"/>
              <w:bottom w:val="single" w:sz="4" w:space="0" w:color="000000"/>
              <w:right w:val="single" w:sz="4" w:space="0" w:color="000000"/>
            </w:tcBorders>
          </w:tcPr>
          <w:p w14:paraId="437D845F" w14:textId="77777777" w:rsidR="00284B9C" w:rsidRDefault="00881855">
            <w:pPr>
              <w:spacing w:after="0" w:line="259" w:lineRule="auto"/>
              <w:ind w:left="2" w:firstLine="0"/>
              <w:jc w:val="left"/>
            </w:pPr>
            <w:r>
              <w:t xml:space="preserve">Heterosexual/straight </w:t>
            </w:r>
          </w:p>
        </w:tc>
        <w:tc>
          <w:tcPr>
            <w:tcW w:w="2055" w:type="dxa"/>
            <w:tcBorders>
              <w:top w:val="single" w:sz="4" w:space="0" w:color="000000"/>
              <w:left w:val="single" w:sz="4" w:space="0" w:color="000000"/>
              <w:bottom w:val="single" w:sz="4" w:space="0" w:color="000000"/>
              <w:right w:val="single" w:sz="4" w:space="0" w:color="000000"/>
            </w:tcBorders>
          </w:tcPr>
          <w:p w14:paraId="414BFB24" w14:textId="77777777" w:rsidR="00284B9C" w:rsidRDefault="00881855">
            <w:pPr>
              <w:spacing w:after="0" w:line="259" w:lineRule="auto"/>
              <w:ind w:left="0" w:firstLine="0"/>
              <w:jc w:val="left"/>
            </w:pPr>
            <w:r>
              <w:t xml:space="preserve">White Scottish </w:t>
            </w:r>
          </w:p>
        </w:tc>
      </w:tr>
      <w:tr w:rsidR="00284B9C" w14:paraId="53F6CBAE" w14:textId="77777777">
        <w:trPr>
          <w:trHeight w:val="463"/>
        </w:trPr>
        <w:tc>
          <w:tcPr>
            <w:tcW w:w="1517" w:type="dxa"/>
            <w:tcBorders>
              <w:top w:val="single" w:sz="4" w:space="0" w:color="000000"/>
              <w:left w:val="single" w:sz="4" w:space="0" w:color="000000"/>
              <w:bottom w:val="single" w:sz="4" w:space="0" w:color="000000"/>
              <w:right w:val="single" w:sz="4" w:space="0" w:color="000000"/>
            </w:tcBorders>
          </w:tcPr>
          <w:p w14:paraId="477D27BC" w14:textId="77777777" w:rsidR="00284B9C" w:rsidRDefault="00881855">
            <w:pPr>
              <w:spacing w:after="0" w:line="259" w:lineRule="auto"/>
              <w:ind w:left="2" w:firstLine="0"/>
              <w:jc w:val="left"/>
            </w:pPr>
            <w:r>
              <w:t xml:space="preserve">Jasmine </w:t>
            </w:r>
          </w:p>
        </w:tc>
        <w:tc>
          <w:tcPr>
            <w:tcW w:w="2377" w:type="dxa"/>
            <w:tcBorders>
              <w:top w:val="single" w:sz="4" w:space="0" w:color="000000"/>
              <w:left w:val="single" w:sz="4" w:space="0" w:color="000000"/>
              <w:bottom w:val="single" w:sz="4" w:space="0" w:color="000000"/>
              <w:right w:val="single" w:sz="4" w:space="0" w:color="000000"/>
            </w:tcBorders>
          </w:tcPr>
          <w:p w14:paraId="276A2633" w14:textId="77777777" w:rsidR="00284B9C" w:rsidRDefault="00881855">
            <w:pPr>
              <w:spacing w:after="0" w:line="259" w:lineRule="auto"/>
              <w:ind w:left="2" w:firstLine="0"/>
              <w:jc w:val="left"/>
            </w:pPr>
            <w:r>
              <w:t>*</w:t>
            </w:r>
            <w:proofErr w:type="gramStart"/>
            <w:r>
              <w:t>preferred</w:t>
            </w:r>
            <w:proofErr w:type="gramEnd"/>
            <w:r>
              <w:t xml:space="preserve"> not to say </w:t>
            </w:r>
          </w:p>
        </w:tc>
        <w:tc>
          <w:tcPr>
            <w:tcW w:w="2350" w:type="dxa"/>
            <w:tcBorders>
              <w:top w:val="single" w:sz="4" w:space="0" w:color="000000"/>
              <w:left w:val="single" w:sz="4" w:space="0" w:color="000000"/>
              <w:bottom w:val="single" w:sz="4" w:space="0" w:color="000000"/>
              <w:right w:val="single" w:sz="4" w:space="0" w:color="000000"/>
            </w:tcBorders>
          </w:tcPr>
          <w:p w14:paraId="2E483045" w14:textId="77777777" w:rsidR="00284B9C" w:rsidRDefault="00881855">
            <w:pPr>
              <w:spacing w:after="0" w:line="259" w:lineRule="auto"/>
              <w:ind w:left="2" w:firstLine="0"/>
              <w:jc w:val="left"/>
            </w:pPr>
            <w:r>
              <w:t xml:space="preserve">Heterosexual/straight </w:t>
            </w:r>
          </w:p>
        </w:tc>
        <w:tc>
          <w:tcPr>
            <w:tcW w:w="2055" w:type="dxa"/>
            <w:tcBorders>
              <w:top w:val="single" w:sz="4" w:space="0" w:color="000000"/>
              <w:left w:val="single" w:sz="4" w:space="0" w:color="000000"/>
              <w:bottom w:val="single" w:sz="4" w:space="0" w:color="000000"/>
              <w:right w:val="single" w:sz="4" w:space="0" w:color="000000"/>
            </w:tcBorders>
          </w:tcPr>
          <w:p w14:paraId="22709452" w14:textId="77777777" w:rsidR="00284B9C" w:rsidRDefault="00881855">
            <w:pPr>
              <w:spacing w:after="0" w:line="259" w:lineRule="auto"/>
              <w:ind w:left="0" w:firstLine="0"/>
              <w:jc w:val="left"/>
            </w:pPr>
            <w:r>
              <w:t xml:space="preserve">Black African </w:t>
            </w:r>
          </w:p>
        </w:tc>
      </w:tr>
      <w:tr w:rsidR="00284B9C" w14:paraId="3E7924F4" w14:textId="77777777">
        <w:trPr>
          <w:trHeight w:val="463"/>
        </w:trPr>
        <w:tc>
          <w:tcPr>
            <w:tcW w:w="1517" w:type="dxa"/>
            <w:tcBorders>
              <w:top w:val="single" w:sz="4" w:space="0" w:color="000000"/>
              <w:left w:val="single" w:sz="4" w:space="0" w:color="000000"/>
              <w:bottom w:val="single" w:sz="4" w:space="0" w:color="000000"/>
              <w:right w:val="single" w:sz="4" w:space="0" w:color="000000"/>
            </w:tcBorders>
          </w:tcPr>
          <w:p w14:paraId="3DF0AD66" w14:textId="77777777" w:rsidR="00284B9C" w:rsidRDefault="00881855">
            <w:pPr>
              <w:spacing w:after="0" w:line="259" w:lineRule="auto"/>
              <w:ind w:left="2" w:firstLine="0"/>
              <w:jc w:val="left"/>
            </w:pPr>
            <w:r>
              <w:t xml:space="preserve">Nelly </w:t>
            </w:r>
          </w:p>
        </w:tc>
        <w:tc>
          <w:tcPr>
            <w:tcW w:w="2377" w:type="dxa"/>
            <w:tcBorders>
              <w:top w:val="single" w:sz="4" w:space="0" w:color="000000"/>
              <w:left w:val="single" w:sz="4" w:space="0" w:color="000000"/>
              <w:bottom w:val="single" w:sz="4" w:space="0" w:color="000000"/>
              <w:right w:val="single" w:sz="4" w:space="0" w:color="000000"/>
            </w:tcBorders>
          </w:tcPr>
          <w:p w14:paraId="5538FE11" w14:textId="77777777" w:rsidR="00284B9C" w:rsidRDefault="00881855">
            <w:pPr>
              <w:spacing w:after="0" w:line="259" w:lineRule="auto"/>
              <w:ind w:left="2" w:firstLine="0"/>
              <w:jc w:val="left"/>
            </w:pPr>
            <w:r>
              <w:t xml:space="preserve">46 </w:t>
            </w:r>
          </w:p>
        </w:tc>
        <w:tc>
          <w:tcPr>
            <w:tcW w:w="2350" w:type="dxa"/>
            <w:tcBorders>
              <w:top w:val="single" w:sz="4" w:space="0" w:color="000000"/>
              <w:left w:val="single" w:sz="4" w:space="0" w:color="000000"/>
              <w:bottom w:val="single" w:sz="4" w:space="0" w:color="000000"/>
              <w:right w:val="single" w:sz="4" w:space="0" w:color="000000"/>
            </w:tcBorders>
          </w:tcPr>
          <w:p w14:paraId="0677AE1E" w14:textId="77777777" w:rsidR="00284B9C" w:rsidRDefault="00881855">
            <w:pPr>
              <w:spacing w:after="0" w:line="259" w:lineRule="auto"/>
              <w:ind w:left="2" w:firstLine="0"/>
              <w:jc w:val="left"/>
            </w:pPr>
            <w:r>
              <w:t xml:space="preserve">Heterosexual/straight </w:t>
            </w:r>
          </w:p>
        </w:tc>
        <w:tc>
          <w:tcPr>
            <w:tcW w:w="2055" w:type="dxa"/>
            <w:tcBorders>
              <w:top w:val="single" w:sz="4" w:space="0" w:color="000000"/>
              <w:left w:val="single" w:sz="4" w:space="0" w:color="000000"/>
              <w:bottom w:val="single" w:sz="4" w:space="0" w:color="000000"/>
              <w:right w:val="single" w:sz="4" w:space="0" w:color="000000"/>
            </w:tcBorders>
          </w:tcPr>
          <w:p w14:paraId="385F6381" w14:textId="77777777" w:rsidR="00284B9C" w:rsidRDefault="00881855">
            <w:pPr>
              <w:spacing w:after="0" w:line="259" w:lineRule="auto"/>
              <w:ind w:left="0" w:firstLine="0"/>
              <w:jc w:val="left"/>
            </w:pPr>
            <w:r>
              <w:t xml:space="preserve">White Scottish </w:t>
            </w:r>
          </w:p>
        </w:tc>
      </w:tr>
      <w:tr w:rsidR="00284B9C" w14:paraId="2B8D6F95" w14:textId="77777777">
        <w:trPr>
          <w:trHeight w:val="463"/>
        </w:trPr>
        <w:tc>
          <w:tcPr>
            <w:tcW w:w="1517" w:type="dxa"/>
            <w:tcBorders>
              <w:top w:val="single" w:sz="4" w:space="0" w:color="000000"/>
              <w:left w:val="single" w:sz="4" w:space="0" w:color="000000"/>
              <w:bottom w:val="single" w:sz="4" w:space="0" w:color="000000"/>
              <w:right w:val="single" w:sz="4" w:space="0" w:color="000000"/>
            </w:tcBorders>
          </w:tcPr>
          <w:p w14:paraId="488B7D5B" w14:textId="77777777" w:rsidR="00284B9C" w:rsidRDefault="00881855">
            <w:pPr>
              <w:spacing w:after="0" w:line="259" w:lineRule="auto"/>
              <w:ind w:left="2" w:firstLine="0"/>
              <w:jc w:val="left"/>
            </w:pPr>
            <w:r>
              <w:t xml:space="preserve">Rapunzel  </w:t>
            </w:r>
          </w:p>
        </w:tc>
        <w:tc>
          <w:tcPr>
            <w:tcW w:w="2377" w:type="dxa"/>
            <w:tcBorders>
              <w:top w:val="single" w:sz="4" w:space="0" w:color="000000"/>
              <w:left w:val="single" w:sz="4" w:space="0" w:color="000000"/>
              <w:bottom w:val="single" w:sz="4" w:space="0" w:color="000000"/>
              <w:right w:val="single" w:sz="4" w:space="0" w:color="000000"/>
            </w:tcBorders>
          </w:tcPr>
          <w:p w14:paraId="2A54E84C" w14:textId="77777777" w:rsidR="00284B9C" w:rsidRDefault="00881855">
            <w:pPr>
              <w:spacing w:after="0" w:line="259" w:lineRule="auto"/>
              <w:ind w:left="2" w:firstLine="0"/>
              <w:jc w:val="left"/>
            </w:pPr>
            <w:r>
              <w:t xml:space="preserve">33 </w:t>
            </w:r>
          </w:p>
        </w:tc>
        <w:tc>
          <w:tcPr>
            <w:tcW w:w="2350" w:type="dxa"/>
            <w:tcBorders>
              <w:top w:val="single" w:sz="4" w:space="0" w:color="000000"/>
              <w:left w:val="single" w:sz="4" w:space="0" w:color="000000"/>
              <w:bottom w:val="single" w:sz="4" w:space="0" w:color="000000"/>
              <w:right w:val="single" w:sz="4" w:space="0" w:color="000000"/>
            </w:tcBorders>
          </w:tcPr>
          <w:p w14:paraId="16607617" w14:textId="77777777" w:rsidR="00284B9C" w:rsidRDefault="00881855">
            <w:pPr>
              <w:spacing w:after="0" w:line="259" w:lineRule="auto"/>
              <w:ind w:left="2" w:firstLine="0"/>
              <w:jc w:val="left"/>
            </w:pPr>
            <w:r>
              <w:t xml:space="preserve">Heterosexual/straight </w:t>
            </w:r>
          </w:p>
        </w:tc>
        <w:tc>
          <w:tcPr>
            <w:tcW w:w="2055" w:type="dxa"/>
            <w:tcBorders>
              <w:top w:val="single" w:sz="4" w:space="0" w:color="000000"/>
              <w:left w:val="single" w:sz="4" w:space="0" w:color="000000"/>
              <w:bottom w:val="single" w:sz="4" w:space="0" w:color="000000"/>
              <w:right w:val="single" w:sz="4" w:space="0" w:color="000000"/>
            </w:tcBorders>
          </w:tcPr>
          <w:p w14:paraId="0D9F18F7" w14:textId="77777777" w:rsidR="00284B9C" w:rsidRDefault="00881855">
            <w:pPr>
              <w:spacing w:after="0" w:line="259" w:lineRule="auto"/>
              <w:ind w:left="0" w:firstLine="0"/>
              <w:jc w:val="left"/>
            </w:pPr>
            <w:r>
              <w:t xml:space="preserve">White Scottish </w:t>
            </w:r>
          </w:p>
        </w:tc>
      </w:tr>
      <w:tr w:rsidR="00284B9C" w14:paraId="5E88F762" w14:textId="77777777">
        <w:trPr>
          <w:trHeight w:val="463"/>
        </w:trPr>
        <w:tc>
          <w:tcPr>
            <w:tcW w:w="1517" w:type="dxa"/>
            <w:tcBorders>
              <w:top w:val="single" w:sz="4" w:space="0" w:color="000000"/>
              <w:left w:val="single" w:sz="4" w:space="0" w:color="000000"/>
              <w:bottom w:val="single" w:sz="4" w:space="0" w:color="000000"/>
              <w:right w:val="single" w:sz="4" w:space="0" w:color="000000"/>
            </w:tcBorders>
          </w:tcPr>
          <w:p w14:paraId="6BFE7547" w14:textId="77777777" w:rsidR="00284B9C" w:rsidRDefault="00881855">
            <w:pPr>
              <w:spacing w:after="0" w:line="259" w:lineRule="auto"/>
              <w:ind w:left="2" w:firstLine="0"/>
              <w:jc w:val="left"/>
            </w:pPr>
            <w:r>
              <w:t xml:space="preserve">Willow  </w:t>
            </w:r>
          </w:p>
        </w:tc>
        <w:tc>
          <w:tcPr>
            <w:tcW w:w="2377" w:type="dxa"/>
            <w:tcBorders>
              <w:top w:val="single" w:sz="4" w:space="0" w:color="000000"/>
              <w:left w:val="single" w:sz="4" w:space="0" w:color="000000"/>
              <w:bottom w:val="single" w:sz="4" w:space="0" w:color="000000"/>
              <w:right w:val="single" w:sz="4" w:space="0" w:color="000000"/>
            </w:tcBorders>
          </w:tcPr>
          <w:p w14:paraId="1BE60FF1" w14:textId="77777777" w:rsidR="00284B9C" w:rsidRDefault="00881855">
            <w:pPr>
              <w:spacing w:after="0" w:line="259" w:lineRule="auto"/>
              <w:ind w:left="2" w:firstLine="0"/>
              <w:jc w:val="left"/>
            </w:pPr>
            <w:r>
              <w:t xml:space="preserve">36 </w:t>
            </w:r>
          </w:p>
        </w:tc>
        <w:tc>
          <w:tcPr>
            <w:tcW w:w="2350" w:type="dxa"/>
            <w:tcBorders>
              <w:top w:val="single" w:sz="4" w:space="0" w:color="000000"/>
              <w:left w:val="single" w:sz="4" w:space="0" w:color="000000"/>
              <w:bottom w:val="single" w:sz="4" w:space="0" w:color="000000"/>
              <w:right w:val="single" w:sz="4" w:space="0" w:color="000000"/>
            </w:tcBorders>
          </w:tcPr>
          <w:p w14:paraId="63FE60CC" w14:textId="77777777" w:rsidR="00284B9C" w:rsidRDefault="00881855">
            <w:pPr>
              <w:spacing w:after="0" w:line="259" w:lineRule="auto"/>
              <w:ind w:left="2" w:firstLine="0"/>
              <w:jc w:val="left"/>
            </w:pPr>
            <w:r>
              <w:t xml:space="preserve">Heterosexual/straight </w:t>
            </w:r>
          </w:p>
        </w:tc>
        <w:tc>
          <w:tcPr>
            <w:tcW w:w="2055" w:type="dxa"/>
            <w:tcBorders>
              <w:top w:val="single" w:sz="4" w:space="0" w:color="000000"/>
              <w:left w:val="single" w:sz="4" w:space="0" w:color="000000"/>
              <w:bottom w:val="single" w:sz="4" w:space="0" w:color="000000"/>
              <w:right w:val="single" w:sz="4" w:space="0" w:color="000000"/>
            </w:tcBorders>
          </w:tcPr>
          <w:p w14:paraId="30D4608E" w14:textId="77777777" w:rsidR="00284B9C" w:rsidRDefault="00881855">
            <w:pPr>
              <w:spacing w:after="0" w:line="259" w:lineRule="auto"/>
              <w:ind w:left="0" w:firstLine="0"/>
              <w:jc w:val="left"/>
            </w:pPr>
            <w:r>
              <w:t xml:space="preserve">White Scottish </w:t>
            </w:r>
          </w:p>
        </w:tc>
      </w:tr>
    </w:tbl>
    <w:p w14:paraId="47875599" w14:textId="77777777" w:rsidR="00284B9C" w:rsidRDefault="00881855">
      <w:pPr>
        <w:spacing w:after="161" w:line="259" w:lineRule="auto"/>
        <w:ind w:left="0" w:firstLine="0"/>
        <w:jc w:val="left"/>
      </w:pPr>
      <w:r>
        <w:rPr>
          <w:b/>
        </w:rPr>
        <w:t xml:space="preserve"> </w:t>
      </w:r>
    </w:p>
    <w:p w14:paraId="2DEBB71C" w14:textId="77777777" w:rsidR="00284B9C" w:rsidRDefault="00881855">
      <w:pPr>
        <w:spacing w:after="0" w:line="259" w:lineRule="auto"/>
        <w:ind w:left="0" w:firstLine="0"/>
        <w:jc w:val="left"/>
      </w:pPr>
      <w:r>
        <w:rPr>
          <w:b/>
        </w:rPr>
        <w:t xml:space="preserve"> </w:t>
      </w:r>
    </w:p>
    <w:p w14:paraId="46DC6F8F" w14:textId="77777777" w:rsidR="00284B9C" w:rsidRDefault="00881855">
      <w:pPr>
        <w:pStyle w:val="Heading2"/>
        <w:ind w:left="-5" w:right="497"/>
      </w:pPr>
      <w:r>
        <w:t xml:space="preserve">SAG 1 </w:t>
      </w:r>
    </w:p>
    <w:p w14:paraId="11B0983E" w14:textId="77777777" w:rsidR="00284B9C" w:rsidRDefault="00881855">
      <w:pPr>
        <w:ind w:left="-5" w:right="769"/>
      </w:pPr>
      <w:r>
        <w:t>During the first meeting group members met the researchers and each other for the first time (although some had attended groups together prior to this meeting and knew each other). We did introductions and the researchers outlined the purpose of the resear</w:t>
      </w:r>
      <w:r>
        <w:t xml:space="preserve">ch, the purpose of the SAG and invited the women to make a group contract and group logo. We discussed the women’s experiences of the service, and whether the existing research </w:t>
      </w:r>
      <w:proofErr w:type="gramStart"/>
      <w:r>
        <w:t>aims</w:t>
      </w:r>
      <w:proofErr w:type="gramEnd"/>
      <w:r>
        <w:t xml:space="preserve"> and objectives were asking the ‘right’ kinds of questions. </w:t>
      </w:r>
    </w:p>
    <w:p w14:paraId="3ECD4D74" w14:textId="77777777" w:rsidR="00284B9C" w:rsidRDefault="00881855">
      <w:pPr>
        <w:spacing w:after="164" w:line="259" w:lineRule="auto"/>
        <w:ind w:left="0" w:firstLine="0"/>
        <w:jc w:val="left"/>
      </w:pPr>
      <w:r>
        <w:t xml:space="preserve"> </w:t>
      </w:r>
    </w:p>
    <w:p w14:paraId="65212731" w14:textId="77777777" w:rsidR="00284B9C" w:rsidRDefault="00881855">
      <w:pPr>
        <w:pStyle w:val="Heading2"/>
        <w:ind w:left="-5" w:right="497"/>
      </w:pPr>
      <w:r>
        <w:t xml:space="preserve">SAG 2 </w:t>
      </w:r>
    </w:p>
    <w:p w14:paraId="43E96AA7" w14:textId="77777777" w:rsidR="00284B9C" w:rsidRDefault="00881855">
      <w:pPr>
        <w:ind w:left="-5" w:right="769"/>
      </w:pPr>
      <w:r>
        <w:t>The r</w:t>
      </w:r>
      <w:r>
        <w:t xml:space="preserve">esearchers introduced different methods of data collection (interviews, focus groups and questionnaires) and briefly trained the SAG members on some common research methods used. The group discussed possible </w:t>
      </w:r>
      <w:proofErr w:type="gramStart"/>
      <w:r>
        <w:t>methods, and</w:t>
      </w:r>
      <w:proofErr w:type="gramEnd"/>
      <w:r>
        <w:t xml:space="preserve"> agreed on what they felt was the mo</w:t>
      </w:r>
      <w:r>
        <w:t>st suitable method for consulting with service users and professionals. This led us to start planning the field work. SAG members felt that consulting with a family or friend of women who access the service for the evaluation would not be convenient or sui</w:t>
      </w:r>
      <w:r>
        <w:t xml:space="preserve">table, and that inviting women to complete questionnaires would be less intrusive than an interview or focus group. The SAG members felt they would like to contribute to the data as research participants themselves, and they agreed that questionnaires for </w:t>
      </w:r>
      <w:r>
        <w:t xml:space="preserve">external professionals and a focus group with Quarriers staff would be suitable methods to use. We also considered appropriate recruitment strategies and SAG members decided they would like to be involved in analysing the data in subsequent meetings. </w:t>
      </w:r>
    </w:p>
    <w:p w14:paraId="6CAD5910" w14:textId="77777777" w:rsidR="00284B9C" w:rsidRDefault="00881855">
      <w:pPr>
        <w:pStyle w:val="Heading2"/>
        <w:ind w:left="-5" w:right="497"/>
      </w:pPr>
      <w:r>
        <w:lastRenderedPageBreak/>
        <w:t xml:space="preserve">SAG 3 </w:t>
      </w:r>
    </w:p>
    <w:p w14:paraId="513EB731" w14:textId="77777777" w:rsidR="00284B9C" w:rsidRDefault="00881855">
      <w:pPr>
        <w:ind w:left="-5" w:right="769"/>
      </w:pPr>
      <w:r>
        <w:t xml:space="preserve">We gave an update on the actions taken since the last meeting. We shared the paper questionnaires that the women designed. We talked about their parenting experiences and engagement with Quarriers.    </w:t>
      </w:r>
    </w:p>
    <w:p w14:paraId="6E06C0B8" w14:textId="77777777" w:rsidR="00284B9C" w:rsidRDefault="00881855">
      <w:pPr>
        <w:spacing w:after="218"/>
        <w:ind w:left="-5" w:right="769"/>
      </w:pPr>
      <w:r>
        <w:t xml:space="preserve">The researchers designed an interview schedule </w:t>
      </w:r>
      <w:r>
        <w:t xml:space="preserve">and consented to conduct and </w:t>
      </w:r>
      <w:proofErr w:type="spellStart"/>
      <w:r>
        <w:t>audiorecord</w:t>
      </w:r>
      <w:proofErr w:type="spellEnd"/>
      <w:r>
        <w:t xml:space="preserve"> peer interviews, taking it in turns to interview one another. The 4 recorded interviews lasted between 2 and 27 minutes.  The agreed questions were as follows.  </w:t>
      </w:r>
    </w:p>
    <w:p w14:paraId="141C3E98" w14:textId="77777777" w:rsidR="00284B9C" w:rsidRDefault="00881855">
      <w:pPr>
        <w:numPr>
          <w:ilvl w:val="0"/>
          <w:numId w:val="6"/>
        </w:numPr>
        <w:spacing w:after="29"/>
        <w:ind w:right="769" w:hanging="360"/>
      </w:pPr>
      <w:r>
        <w:t xml:space="preserve">What age are your children/child? </w:t>
      </w:r>
    </w:p>
    <w:p w14:paraId="1A9A087D" w14:textId="77777777" w:rsidR="00284B9C" w:rsidRDefault="00881855">
      <w:pPr>
        <w:numPr>
          <w:ilvl w:val="0"/>
          <w:numId w:val="6"/>
        </w:numPr>
        <w:spacing w:after="29"/>
        <w:ind w:right="769" w:hanging="360"/>
      </w:pPr>
      <w:r>
        <w:t>What do you hope t</w:t>
      </w:r>
      <w:r>
        <w:t xml:space="preserve">o get out of Quarriers maternal mental wellbeing service? </w:t>
      </w:r>
    </w:p>
    <w:p w14:paraId="224470E3" w14:textId="77777777" w:rsidR="00284B9C" w:rsidRDefault="00881855">
      <w:pPr>
        <w:numPr>
          <w:ilvl w:val="0"/>
          <w:numId w:val="6"/>
        </w:numPr>
        <w:spacing w:after="29"/>
        <w:ind w:right="769" w:hanging="360"/>
      </w:pPr>
      <w:r>
        <w:t xml:space="preserve">How did you find out about Quarriers? </w:t>
      </w:r>
    </w:p>
    <w:p w14:paraId="36AB8743" w14:textId="77777777" w:rsidR="00284B9C" w:rsidRDefault="00881855">
      <w:pPr>
        <w:numPr>
          <w:ilvl w:val="0"/>
          <w:numId w:val="6"/>
        </w:numPr>
        <w:spacing w:after="136"/>
        <w:ind w:right="769" w:hanging="360"/>
      </w:pPr>
      <w:r>
        <w:t xml:space="preserve">What has been your experience of Quarriers? </w:t>
      </w:r>
      <w:r>
        <w:rPr>
          <w:rFonts w:ascii="Segoe UI Symbol" w:eastAsia="Segoe UI Symbol" w:hAnsi="Segoe UI Symbol" w:cs="Segoe UI Symbol"/>
        </w:rPr>
        <w:t></w:t>
      </w:r>
      <w:r>
        <w:rPr>
          <w:rFonts w:ascii="Arial" w:eastAsia="Arial" w:hAnsi="Arial" w:cs="Arial"/>
        </w:rPr>
        <w:t xml:space="preserve"> </w:t>
      </w:r>
      <w:r>
        <w:t xml:space="preserve">Any suggestions for the project? </w:t>
      </w:r>
    </w:p>
    <w:p w14:paraId="6D70E429" w14:textId="77777777" w:rsidR="00284B9C" w:rsidRDefault="00881855">
      <w:pPr>
        <w:ind w:left="-5" w:right="769"/>
      </w:pPr>
      <w:r>
        <w:t xml:space="preserve">The women responded to one another’s responses and asked </w:t>
      </w:r>
      <w:proofErr w:type="gramStart"/>
      <w:r>
        <w:t>follow</w:t>
      </w:r>
      <w:proofErr w:type="gramEnd"/>
      <w:r>
        <w:t xml:space="preserve"> up questions, </w:t>
      </w:r>
      <w:r>
        <w:t xml:space="preserve">such as </w:t>
      </w:r>
      <w:r>
        <w:rPr>
          <w:i/>
        </w:rPr>
        <w:t>‘what time is best for you to attend the Maternal Mental Wellbeing</w:t>
      </w:r>
      <w:r>
        <w:t xml:space="preserve"> </w:t>
      </w:r>
      <w:r>
        <w:rPr>
          <w:i/>
        </w:rPr>
        <w:t>group?’</w:t>
      </w:r>
      <w:r>
        <w:t xml:space="preserve">   </w:t>
      </w:r>
    </w:p>
    <w:p w14:paraId="1EEDFC65" w14:textId="77777777" w:rsidR="00284B9C" w:rsidRDefault="00881855">
      <w:pPr>
        <w:ind w:left="-5" w:right="769"/>
      </w:pPr>
      <w:r>
        <w:t xml:space="preserve">We had a de-brief at the end of the meeting. The process was described as </w:t>
      </w:r>
      <w:r>
        <w:rPr>
          <w:i/>
        </w:rPr>
        <w:t>‘good</w:t>
      </w:r>
      <w:proofErr w:type="gramStart"/>
      <w:r>
        <w:rPr>
          <w:i/>
        </w:rPr>
        <w:t xml:space="preserve">’ </w:t>
      </w:r>
      <w:r>
        <w:t xml:space="preserve"> and</w:t>
      </w:r>
      <w:proofErr w:type="gramEnd"/>
      <w:r>
        <w:t xml:space="preserve"> </w:t>
      </w:r>
      <w:r>
        <w:rPr>
          <w:i/>
        </w:rPr>
        <w:t xml:space="preserve">’natural’ </w:t>
      </w:r>
      <w:r>
        <w:t xml:space="preserve"> and the women were glad they were paired with someone in the group that t</w:t>
      </w:r>
      <w:r>
        <w:t>hey didn’t know very well.  The interview experience had been difficult for at least one woman as she didn’t feel ready to talk about her experience of accessing support and acknowledging ongoing difficulties.  We spent time talking about this as a group i</w:t>
      </w:r>
      <w:r>
        <w:t xml:space="preserve">n the preparation time and she felt more comfortable interviewing the other woman, her interviewer was mindful of her feelings and asked questions sensitively.   </w:t>
      </w:r>
    </w:p>
    <w:p w14:paraId="2AF88024" w14:textId="77777777" w:rsidR="00284B9C" w:rsidRDefault="00881855">
      <w:pPr>
        <w:spacing w:after="161" w:line="259" w:lineRule="auto"/>
        <w:ind w:left="0" w:firstLine="0"/>
        <w:jc w:val="left"/>
      </w:pPr>
      <w:r>
        <w:t xml:space="preserve"> </w:t>
      </w:r>
    </w:p>
    <w:p w14:paraId="1A58A991" w14:textId="77777777" w:rsidR="00284B9C" w:rsidRDefault="00881855">
      <w:pPr>
        <w:pStyle w:val="Heading2"/>
        <w:ind w:left="-5" w:right="497"/>
      </w:pPr>
      <w:r>
        <w:t xml:space="preserve">SAG 4 </w:t>
      </w:r>
    </w:p>
    <w:p w14:paraId="566DD3E6" w14:textId="77777777" w:rsidR="00284B9C" w:rsidRDefault="00881855">
      <w:pPr>
        <w:ind w:left="-5" w:right="769"/>
      </w:pPr>
      <w:r>
        <w:t xml:space="preserve">This was the final meeting. We allocated more time (approximately 3 hours) for this meeting, with the agreement of SAG members, that we may need sufficient time to ‘end’ the group and co-analyse data. We updated the SAG members on data collection </w:t>
      </w:r>
      <w:proofErr w:type="gramStart"/>
      <w:r>
        <w:t>progress,</w:t>
      </w:r>
      <w:r>
        <w:t xml:space="preserve"> and</w:t>
      </w:r>
      <w:proofErr w:type="gramEnd"/>
      <w:r>
        <w:t xml:space="preserve"> invited SAG members to complete case studies about their own experiences. We invited reflection on what it had been like to participate </w:t>
      </w:r>
      <w:proofErr w:type="gramStart"/>
      <w:r>
        <w:t>in, and</w:t>
      </w:r>
      <w:proofErr w:type="gramEnd"/>
      <w:r>
        <w:t xml:space="preserve"> conduct peer interviews. We co-analysed the transcripts from the peer interviews, and we member-checked eme</w:t>
      </w:r>
      <w:r>
        <w:t>rgent themes from the focus group with Quarriers staff. We discussed emergent themes, reflected on what it had been like to participate in the SAG, and planned how to keep in contact for further project-related activities. This included planning for the en</w:t>
      </w:r>
      <w:r>
        <w:t xml:space="preserve">d of project event and how the women may wish to contribute to the final report. </w:t>
      </w:r>
    </w:p>
    <w:p w14:paraId="4E670F8C" w14:textId="77777777" w:rsidR="00284B9C" w:rsidRDefault="00881855">
      <w:pPr>
        <w:spacing w:after="161" w:line="259" w:lineRule="auto"/>
        <w:ind w:left="0" w:firstLine="0"/>
        <w:jc w:val="left"/>
      </w:pPr>
      <w:r>
        <w:t xml:space="preserve"> </w:t>
      </w:r>
    </w:p>
    <w:p w14:paraId="62CC4466" w14:textId="77777777" w:rsidR="00284B9C" w:rsidRDefault="00881855">
      <w:pPr>
        <w:pStyle w:val="Heading2"/>
        <w:ind w:left="-5" w:right="497"/>
      </w:pPr>
      <w:r>
        <w:t xml:space="preserve">Case Studies provided by SAG members </w:t>
      </w:r>
    </w:p>
    <w:p w14:paraId="5168F564" w14:textId="77777777" w:rsidR="00284B9C" w:rsidRDefault="00881855">
      <w:pPr>
        <w:ind w:left="-5" w:right="769"/>
      </w:pPr>
      <w:r>
        <w:t xml:space="preserve">We invited members of the SAG to complete case studies about their experiences of accessing the maternal mental wellbeing services at </w:t>
      </w:r>
      <w:r>
        <w:t xml:space="preserve">Quarriers. Five women completed case studies. The women had participated in a range of activities and services, including </w:t>
      </w:r>
      <w:proofErr w:type="gramStart"/>
      <w:r>
        <w:t>drop in</w:t>
      </w:r>
      <w:proofErr w:type="gramEnd"/>
      <w:r>
        <w:t xml:space="preserve"> groups, individual counselling, postnatal group, baby massage, Funday Monday, </w:t>
      </w:r>
      <w:proofErr w:type="spellStart"/>
      <w:r>
        <w:t>Bookbug</w:t>
      </w:r>
      <w:proofErr w:type="spellEnd"/>
      <w:r>
        <w:t xml:space="preserve">, Growing Together, and the nursery. </w:t>
      </w:r>
    </w:p>
    <w:p w14:paraId="429ACC3A" w14:textId="77777777" w:rsidR="00284B9C" w:rsidRDefault="00881855">
      <w:pPr>
        <w:spacing w:after="220"/>
        <w:ind w:left="-5" w:right="769"/>
      </w:pPr>
      <w:r>
        <w:lastRenderedPageBreak/>
        <w:t xml:space="preserve">We </w:t>
      </w:r>
      <w:r>
        <w:t xml:space="preserve">asked the following questions:  </w:t>
      </w:r>
    </w:p>
    <w:p w14:paraId="4799B12D" w14:textId="77777777" w:rsidR="00284B9C" w:rsidRDefault="00881855">
      <w:pPr>
        <w:numPr>
          <w:ilvl w:val="0"/>
          <w:numId w:val="7"/>
        </w:numPr>
        <w:spacing w:after="18" w:line="259" w:lineRule="auto"/>
        <w:ind w:right="769" w:hanging="360"/>
      </w:pPr>
      <w:r>
        <w:t xml:space="preserve">the initial reasons for them coming to the maternal mental wellbeing </w:t>
      </w:r>
      <w:proofErr w:type="gramStart"/>
      <w:r>
        <w:t>service;</w:t>
      </w:r>
      <w:proofErr w:type="gramEnd"/>
      <w:r>
        <w:t xml:space="preserve"> </w:t>
      </w:r>
    </w:p>
    <w:p w14:paraId="6E2ED899" w14:textId="77777777" w:rsidR="00284B9C" w:rsidRDefault="00881855">
      <w:pPr>
        <w:numPr>
          <w:ilvl w:val="0"/>
          <w:numId w:val="7"/>
        </w:numPr>
        <w:spacing w:after="57"/>
        <w:ind w:right="769" w:hanging="360"/>
      </w:pPr>
      <w:r>
        <w:t xml:space="preserve">what changed as a result of them coming to the maternal mental </w:t>
      </w:r>
      <w:proofErr w:type="gramStart"/>
      <w:r>
        <w:t>wellbeing service;</w:t>
      </w:r>
      <w:proofErr w:type="gramEnd"/>
      <w:r>
        <w:t xml:space="preserve">  </w:t>
      </w:r>
    </w:p>
    <w:p w14:paraId="163849D7" w14:textId="77777777" w:rsidR="00284B9C" w:rsidRDefault="00881855">
      <w:pPr>
        <w:numPr>
          <w:ilvl w:val="0"/>
          <w:numId w:val="7"/>
        </w:numPr>
        <w:spacing w:after="8"/>
        <w:ind w:right="769" w:hanging="360"/>
      </w:pPr>
      <w:r>
        <w:t>what advice, if any, they would give to other parents experi</w:t>
      </w:r>
      <w:r>
        <w:t xml:space="preserve">encing similar difficulties as them. </w:t>
      </w:r>
    </w:p>
    <w:p w14:paraId="08757215" w14:textId="77777777" w:rsidR="00284B9C" w:rsidRDefault="00881855">
      <w:pPr>
        <w:spacing w:after="164" w:line="259" w:lineRule="auto"/>
        <w:ind w:left="720" w:firstLine="0"/>
        <w:jc w:val="left"/>
      </w:pPr>
      <w:r>
        <w:t xml:space="preserve"> </w:t>
      </w:r>
    </w:p>
    <w:p w14:paraId="1CA65337" w14:textId="77777777" w:rsidR="00284B9C" w:rsidRDefault="00881855">
      <w:pPr>
        <w:pStyle w:val="Heading2"/>
        <w:spacing w:after="147"/>
        <w:ind w:left="-5" w:right="497"/>
      </w:pPr>
      <w:r>
        <w:rPr>
          <w:b w:val="0"/>
        </w:rPr>
        <w:t xml:space="preserve"> </w:t>
      </w:r>
      <w:r>
        <w:t xml:space="preserve">Women’s reasons for coming to the Maternal Mental Wellbeing service </w:t>
      </w:r>
    </w:p>
    <w:p w14:paraId="33D338AD" w14:textId="77777777" w:rsidR="00284B9C" w:rsidRDefault="00881855">
      <w:pPr>
        <w:spacing w:after="144" w:line="250" w:lineRule="auto"/>
        <w:ind w:left="750" w:right="1525"/>
        <w:jc w:val="center"/>
      </w:pPr>
      <w:r>
        <w:rPr>
          <w:i/>
        </w:rPr>
        <w:t>‘</w:t>
      </w:r>
      <w:proofErr w:type="gramStart"/>
      <w:r>
        <w:rPr>
          <w:i/>
        </w:rPr>
        <w:t>feeling</w:t>
      </w:r>
      <w:proofErr w:type="gramEnd"/>
      <w:r>
        <w:rPr>
          <w:i/>
        </w:rPr>
        <w:t xml:space="preserve"> really down in myself, hard to leave the house’ </w:t>
      </w:r>
    </w:p>
    <w:p w14:paraId="49321A91" w14:textId="77777777" w:rsidR="00284B9C" w:rsidRDefault="00881855">
      <w:pPr>
        <w:spacing w:after="151" w:line="250" w:lineRule="auto"/>
        <w:ind w:left="750" w:right="1468"/>
        <w:jc w:val="center"/>
      </w:pPr>
      <w:r>
        <w:rPr>
          <w:i/>
        </w:rPr>
        <w:t>‘</w:t>
      </w:r>
      <w:proofErr w:type="gramStart"/>
      <w:r>
        <w:rPr>
          <w:i/>
        </w:rPr>
        <w:t>going</w:t>
      </w:r>
      <w:proofErr w:type="gramEnd"/>
      <w:r>
        <w:rPr>
          <w:i/>
        </w:rPr>
        <w:t xml:space="preserve"> through stuff when I was pregnant… I needed support and someone to talk to’ </w:t>
      </w:r>
    </w:p>
    <w:p w14:paraId="2231FEB9" w14:textId="77777777" w:rsidR="00284B9C" w:rsidRDefault="00881855">
      <w:pPr>
        <w:spacing w:after="151" w:line="250" w:lineRule="auto"/>
        <w:ind w:left="750" w:right="1466"/>
        <w:jc w:val="center"/>
      </w:pPr>
      <w:r>
        <w:rPr>
          <w:i/>
        </w:rPr>
        <w:t xml:space="preserve">‘I was having very bad depression and mental health problems before and after the baby’ </w:t>
      </w:r>
    </w:p>
    <w:p w14:paraId="7305D512" w14:textId="77777777" w:rsidR="00284B9C" w:rsidRDefault="00881855">
      <w:pPr>
        <w:spacing w:after="137" w:line="259" w:lineRule="auto"/>
        <w:ind w:left="0" w:right="725" w:firstLine="0"/>
        <w:jc w:val="center"/>
      </w:pPr>
      <w:r>
        <w:rPr>
          <w:i/>
        </w:rPr>
        <w:t xml:space="preserve"> </w:t>
      </w:r>
    </w:p>
    <w:p w14:paraId="41CC19E3" w14:textId="77777777" w:rsidR="00284B9C" w:rsidRDefault="00881855">
      <w:pPr>
        <w:spacing w:after="144" w:line="250" w:lineRule="auto"/>
        <w:ind w:left="-5" w:right="497"/>
        <w:jc w:val="left"/>
      </w:pPr>
      <w:r>
        <w:rPr>
          <w:b/>
        </w:rPr>
        <w:t xml:space="preserve">What changed for the women and their families after coming to the service? </w:t>
      </w:r>
    </w:p>
    <w:p w14:paraId="4E09E72A" w14:textId="77777777" w:rsidR="00284B9C" w:rsidRDefault="00881855">
      <w:pPr>
        <w:spacing w:after="151" w:line="250" w:lineRule="auto"/>
        <w:ind w:left="750" w:right="1469"/>
        <w:jc w:val="center"/>
      </w:pPr>
      <w:r>
        <w:rPr>
          <w:i/>
        </w:rPr>
        <w:t>‘</w:t>
      </w:r>
      <w:proofErr w:type="gramStart"/>
      <w:r>
        <w:rPr>
          <w:i/>
        </w:rPr>
        <w:t>the</w:t>
      </w:r>
      <w:proofErr w:type="gramEnd"/>
      <w:r>
        <w:rPr>
          <w:i/>
        </w:rPr>
        <w:t xml:space="preserve"> </w:t>
      </w:r>
      <w:r>
        <w:rPr>
          <w:i/>
        </w:rPr>
        <w:t xml:space="preserve">support and having meetings with friends… being able to talk to people who have been through what you went through’ </w:t>
      </w:r>
    </w:p>
    <w:p w14:paraId="6CF61DF5" w14:textId="77777777" w:rsidR="00284B9C" w:rsidRDefault="00881855">
      <w:pPr>
        <w:spacing w:after="147" w:line="250" w:lineRule="auto"/>
        <w:ind w:left="750" w:right="1519"/>
        <w:jc w:val="center"/>
      </w:pPr>
      <w:r>
        <w:rPr>
          <w:i/>
        </w:rPr>
        <w:t>‘</w:t>
      </w:r>
      <w:proofErr w:type="gramStart"/>
      <w:r>
        <w:rPr>
          <w:i/>
        </w:rPr>
        <w:t>now</w:t>
      </w:r>
      <w:proofErr w:type="gramEnd"/>
      <w:r>
        <w:rPr>
          <w:i/>
        </w:rPr>
        <w:t xml:space="preserve"> I feel not alone – I don’t feel so alone’ </w:t>
      </w:r>
    </w:p>
    <w:p w14:paraId="38E828D4" w14:textId="77777777" w:rsidR="00284B9C" w:rsidRDefault="00881855">
      <w:pPr>
        <w:spacing w:after="147" w:line="250" w:lineRule="auto"/>
        <w:ind w:left="750" w:right="1524"/>
        <w:jc w:val="center"/>
      </w:pPr>
      <w:r>
        <w:rPr>
          <w:i/>
        </w:rPr>
        <w:t>‘</w:t>
      </w:r>
      <w:proofErr w:type="gramStart"/>
      <w:r>
        <w:rPr>
          <w:i/>
        </w:rPr>
        <w:t>being</w:t>
      </w:r>
      <w:proofErr w:type="gramEnd"/>
      <w:r>
        <w:rPr>
          <w:i/>
        </w:rPr>
        <w:t xml:space="preserve"> able to express my feelings and understand when I need help’ </w:t>
      </w:r>
    </w:p>
    <w:p w14:paraId="3D732B5A" w14:textId="77777777" w:rsidR="00284B9C" w:rsidRDefault="00881855">
      <w:pPr>
        <w:spacing w:after="135" w:line="259" w:lineRule="auto"/>
        <w:ind w:left="0" w:right="725" w:firstLine="0"/>
        <w:jc w:val="center"/>
      </w:pPr>
      <w:r>
        <w:rPr>
          <w:i/>
        </w:rPr>
        <w:t xml:space="preserve"> </w:t>
      </w:r>
    </w:p>
    <w:p w14:paraId="0652E97A" w14:textId="77777777" w:rsidR="00284B9C" w:rsidRDefault="00881855">
      <w:pPr>
        <w:pStyle w:val="Heading2"/>
        <w:spacing w:after="147"/>
        <w:ind w:left="-5" w:right="497"/>
      </w:pPr>
      <w:r>
        <w:t>Advice women would g</w:t>
      </w:r>
      <w:r>
        <w:t xml:space="preserve">ive to other parents experiencing similar difficulties </w:t>
      </w:r>
    </w:p>
    <w:p w14:paraId="35D38F44" w14:textId="77777777" w:rsidR="00284B9C" w:rsidRDefault="00881855">
      <w:pPr>
        <w:spacing w:after="147" w:line="250" w:lineRule="auto"/>
        <w:ind w:left="750" w:right="1524"/>
        <w:jc w:val="center"/>
      </w:pPr>
      <w:r>
        <w:rPr>
          <w:i/>
        </w:rPr>
        <w:t>‘</w:t>
      </w:r>
      <w:proofErr w:type="gramStart"/>
      <w:r>
        <w:rPr>
          <w:i/>
        </w:rPr>
        <w:t>speak</w:t>
      </w:r>
      <w:proofErr w:type="gramEnd"/>
      <w:r>
        <w:rPr>
          <w:i/>
        </w:rPr>
        <w:t xml:space="preserve"> to people, there is always help out there’ </w:t>
      </w:r>
    </w:p>
    <w:p w14:paraId="102BE20C" w14:textId="77777777" w:rsidR="00284B9C" w:rsidRDefault="00881855">
      <w:pPr>
        <w:spacing w:after="151" w:line="250" w:lineRule="auto"/>
        <w:ind w:left="750" w:right="1466"/>
        <w:jc w:val="center"/>
      </w:pPr>
      <w:r>
        <w:rPr>
          <w:i/>
        </w:rPr>
        <w:t>‘</w:t>
      </w:r>
      <w:proofErr w:type="gramStart"/>
      <w:r>
        <w:rPr>
          <w:i/>
        </w:rPr>
        <w:t>go</w:t>
      </w:r>
      <w:proofErr w:type="gramEnd"/>
      <w:r>
        <w:rPr>
          <w:i/>
        </w:rPr>
        <w:t xml:space="preserve"> to groups and talk. There is a lot of </w:t>
      </w:r>
      <w:proofErr w:type="gramStart"/>
      <w:r>
        <w:rPr>
          <w:i/>
        </w:rPr>
        <w:t>help</w:t>
      </w:r>
      <w:proofErr w:type="gramEnd"/>
      <w:r>
        <w:rPr>
          <w:i/>
        </w:rPr>
        <w:t xml:space="preserve"> and you will feel much better. You are stronger than you think!’ </w:t>
      </w:r>
    </w:p>
    <w:p w14:paraId="7E8B9EA1" w14:textId="77777777" w:rsidR="00284B9C" w:rsidRDefault="00881855">
      <w:pPr>
        <w:spacing w:after="5" w:line="250" w:lineRule="auto"/>
        <w:ind w:left="750" w:right="1469"/>
        <w:jc w:val="center"/>
      </w:pPr>
      <w:r>
        <w:rPr>
          <w:i/>
        </w:rPr>
        <w:t>‘</w:t>
      </w:r>
      <w:proofErr w:type="gramStart"/>
      <w:r>
        <w:rPr>
          <w:i/>
        </w:rPr>
        <w:t>try</w:t>
      </w:r>
      <w:proofErr w:type="gramEnd"/>
      <w:r>
        <w:rPr>
          <w:i/>
        </w:rPr>
        <w:t xml:space="preserve"> and get to any groups and get to meet people who are going through what you’re going through… speaking to people is a great </w:t>
      </w:r>
    </w:p>
    <w:p w14:paraId="4D517023" w14:textId="77777777" w:rsidR="00284B9C" w:rsidRDefault="00881855">
      <w:pPr>
        <w:spacing w:after="151" w:line="250" w:lineRule="auto"/>
        <w:ind w:left="750" w:right="1467"/>
        <w:jc w:val="center"/>
      </w:pPr>
      <w:r>
        <w:rPr>
          <w:i/>
        </w:rPr>
        <w:t xml:space="preserve">help… also try and get a group chat to keep in contact. Even getting someone’s number to have a wee chat can help’ </w:t>
      </w:r>
    </w:p>
    <w:p w14:paraId="4847CD0D" w14:textId="77777777" w:rsidR="00284B9C" w:rsidRDefault="00881855">
      <w:pPr>
        <w:spacing w:after="135" w:line="259" w:lineRule="auto"/>
        <w:ind w:left="0" w:right="725" w:firstLine="0"/>
        <w:jc w:val="center"/>
      </w:pPr>
      <w:r>
        <w:rPr>
          <w:i/>
        </w:rPr>
        <w:t xml:space="preserve"> </w:t>
      </w:r>
    </w:p>
    <w:p w14:paraId="05923981" w14:textId="77777777" w:rsidR="00284B9C" w:rsidRDefault="00881855">
      <w:pPr>
        <w:pStyle w:val="Heading2"/>
        <w:ind w:left="-5" w:right="497"/>
      </w:pPr>
      <w:r>
        <w:t xml:space="preserve">Peer interviews </w:t>
      </w:r>
    </w:p>
    <w:p w14:paraId="55B4ABCE" w14:textId="77777777" w:rsidR="00284B9C" w:rsidRDefault="00881855">
      <w:pPr>
        <w:ind w:left="-5" w:right="769"/>
      </w:pPr>
      <w:r>
        <w:t>Members of the SAG (n=6) participated in peer interviews. Women designed an interview schedule and interviewed each other</w:t>
      </w:r>
      <w:r>
        <w:t xml:space="preserve"> about their experiences of the maternal mental wellbeing services at Quarriers. Interviews were audio-recorded, </w:t>
      </w:r>
      <w:proofErr w:type="gramStart"/>
      <w:r>
        <w:t>transcribed</w:t>
      </w:r>
      <w:proofErr w:type="gramEnd"/>
      <w:r>
        <w:t xml:space="preserve"> and analysed thematically using Braun and Clarke’s</w:t>
      </w:r>
      <w:r>
        <w:rPr>
          <w:vertAlign w:val="superscript"/>
        </w:rPr>
        <w:t>42</w:t>
      </w:r>
      <w:r>
        <w:t xml:space="preserve"> approach to thematic analysis. Both members of the research team coded the tra</w:t>
      </w:r>
      <w:r>
        <w:t>nscripts and took the full coded transcripts to the study advisory group for ‘member checking’</w:t>
      </w:r>
      <w:r>
        <w:rPr>
          <w:vertAlign w:val="superscript"/>
        </w:rPr>
        <w:t>40,41</w:t>
      </w:r>
      <w:r>
        <w:t xml:space="preserve">. </w:t>
      </w:r>
      <w:proofErr w:type="gramStart"/>
      <w:r>
        <w:t>This enabled women</w:t>
      </w:r>
      <w:proofErr w:type="gramEnd"/>
      <w:r>
        <w:t xml:space="preserve"> to reflect on the experience of being interviewed and being a peer interviewer, and it meant that the research team and women could enga</w:t>
      </w:r>
      <w:r>
        <w:t xml:space="preserve">ge in a </w:t>
      </w:r>
      <w:r>
        <w:lastRenderedPageBreak/>
        <w:t xml:space="preserve">process of co-analysis; checking out meaning and identifying themes that were meaningful to the women.  </w:t>
      </w:r>
    </w:p>
    <w:p w14:paraId="0F2FE28B" w14:textId="77777777" w:rsidR="00284B9C" w:rsidRDefault="00881855">
      <w:pPr>
        <w:spacing w:after="218"/>
        <w:ind w:left="-5" w:right="769"/>
      </w:pPr>
      <w:r>
        <w:t xml:space="preserve">Themes we identified are: </w:t>
      </w:r>
    </w:p>
    <w:p w14:paraId="3B12A6C5" w14:textId="77777777" w:rsidR="00284B9C" w:rsidRDefault="00881855">
      <w:pPr>
        <w:numPr>
          <w:ilvl w:val="0"/>
          <w:numId w:val="8"/>
        </w:numPr>
        <w:spacing w:after="29"/>
        <w:ind w:right="769" w:hanging="360"/>
      </w:pPr>
      <w:r>
        <w:t xml:space="preserve">time for yourself and feeling </w:t>
      </w:r>
      <w:proofErr w:type="gramStart"/>
      <w:r>
        <w:t>valued;</w:t>
      </w:r>
      <w:proofErr w:type="gramEnd"/>
      <w:r>
        <w:t xml:space="preserve"> </w:t>
      </w:r>
    </w:p>
    <w:p w14:paraId="559496DA" w14:textId="77777777" w:rsidR="00284B9C" w:rsidRDefault="00881855">
      <w:pPr>
        <w:numPr>
          <w:ilvl w:val="0"/>
          <w:numId w:val="8"/>
        </w:numPr>
        <w:spacing w:after="29"/>
        <w:ind w:right="769" w:hanging="360"/>
      </w:pPr>
      <w:r>
        <w:t xml:space="preserve">meeting </w:t>
      </w:r>
      <w:proofErr w:type="gramStart"/>
      <w:r>
        <w:t>others;</w:t>
      </w:r>
      <w:proofErr w:type="gramEnd"/>
      <w:r>
        <w:t xml:space="preserve"> </w:t>
      </w:r>
    </w:p>
    <w:p w14:paraId="406C0761" w14:textId="77777777" w:rsidR="00284B9C" w:rsidRDefault="00881855">
      <w:pPr>
        <w:numPr>
          <w:ilvl w:val="0"/>
          <w:numId w:val="8"/>
        </w:numPr>
        <w:spacing w:after="29"/>
        <w:ind w:right="769" w:hanging="360"/>
      </w:pPr>
      <w:r>
        <w:t xml:space="preserve">safety and </w:t>
      </w:r>
      <w:proofErr w:type="gramStart"/>
      <w:r>
        <w:t>trust;</w:t>
      </w:r>
      <w:proofErr w:type="gramEnd"/>
      <w:r>
        <w:t xml:space="preserve"> </w:t>
      </w:r>
    </w:p>
    <w:p w14:paraId="0B63FA72" w14:textId="77777777" w:rsidR="00284B9C" w:rsidRDefault="00881855">
      <w:pPr>
        <w:numPr>
          <w:ilvl w:val="0"/>
          <w:numId w:val="8"/>
        </w:numPr>
        <w:spacing w:after="31"/>
        <w:ind w:right="769" w:hanging="360"/>
      </w:pPr>
      <w:proofErr w:type="gramStart"/>
      <w:r>
        <w:t>talking;</w:t>
      </w:r>
      <w:proofErr w:type="gramEnd"/>
      <w:r>
        <w:t xml:space="preserve"> </w:t>
      </w:r>
    </w:p>
    <w:p w14:paraId="158B919A" w14:textId="77777777" w:rsidR="00284B9C" w:rsidRDefault="00881855">
      <w:pPr>
        <w:numPr>
          <w:ilvl w:val="0"/>
          <w:numId w:val="8"/>
        </w:numPr>
        <w:spacing w:after="27" w:line="249" w:lineRule="auto"/>
        <w:ind w:right="769" w:hanging="360"/>
      </w:pPr>
      <w:r>
        <w:t xml:space="preserve">staff availability and continuity of support; </w:t>
      </w:r>
      <w:r>
        <w:rPr>
          <w:rFonts w:ascii="Segoe UI Symbol" w:eastAsia="Segoe UI Symbol" w:hAnsi="Segoe UI Symbol" w:cs="Segoe UI Symbol"/>
        </w:rPr>
        <w:t></w:t>
      </w:r>
      <w:r>
        <w:rPr>
          <w:rFonts w:ascii="Arial" w:eastAsia="Arial" w:hAnsi="Arial" w:cs="Arial"/>
        </w:rPr>
        <w:t xml:space="preserve"> </w:t>
      </w:r>
      <w:r>
        <w:t xml:space="preserve">flexibility and providing a variety of options; </w:t>
      </w:r>
      <w:r>
        <w:rPr>
          <w:rFonts w:ascii="Segoe UI Symbol" w:eastAsia="Segoe UI Symbol" w:hAnsi="Segoe UI Symbol" w:cs="Segoe UI Symbol"/>
        </w:rPr>
        <w:t></w:t>
      </w:r>
      <w:r>
        <w:rPr>
          <w:rFonts w:ascii="Arial" w:eastAsia="Arial" w:hAnsi="Arial" w:cs="Arial"/>
        </w:rPr>
        <w:t xml:space="preserve"> </w:t>
      </w:r>
      <w:r>
        <w:t xml:space="preserve">removing barriers to participation. </w:t>
      </w:r>
    </w:p>
    <w:p w14:paraId="265D7E8A" w14:textId="77777777" w:rsidR="00284B9C" w:rsidRDefault="00881855">
      <w:pPr>
        <w:spacing w:after="0" w:line="259" w:lineRule="auto"/>
        <w:ind w:left="720" w:firstLine="0"/>
        <w:jc w:val="left"/>
      </w:pPr>
      <w:r>
        <w:t xml:space="preserve"> </w:t>
      </w:r>
    </w:p>
    <w:p w14:paraId="6BCC3372" w14:textId="77777777" w:rsidR="00284B9C" w:rsidRDefault="00881855">
      <w:pPr>
        <w:spacing w:after="164" w:line="259" w:lineRule="auto"/>
        <w:ind w:left="720" w:firstLine="0"/>
        <w:jc w:val="left"/>
      </w:pPr>
      <w:r>
        <w:t xml:space="preserve"> </w:t>
      </w:r>
    </w:p>
    <w:p w14:paraId="13DE88EA" w14:textId="77777777" w:rsidR="00284B9C" w:rsidRDefault="00881855">
      <w:pPr>
        <w:pStyle w:val="Heading2"/>
        <w:ind w:left="-5" w:right="497"/>
      </w:pPr>
      <w:r>
        <w:t xml:space="preserve">Time for yourself and feeling valued </w:t>
      </w:r>
    </w:p>
    <w:p w14:paraId="5B372D15" w14:textId="77777777" w:rsidR="00284B9C" w:rsidRDefault="00881855">
      <w:pPr>
        <w:ind w:left="-5" w:right="769"/>
      </w:pPr>
      <w:r>
        <w:t>Throughout the process of the SAG, women spoke about how valuable time out away</w:t>
      </w:r>
      <w:r>
        <w:t xml:space="preserve"> from their babies and children can be. However, they also spoke about how difficult this can be to share with a professional or another person, when they may be judged for wanting time out for themselves. The women commented on the value of being able to </w:t>
      </w:r>
      <w:r>
        <w:t xml:space="preserve">attend groups, the drop-in sessions, or participate in other activities offered by Quarriers while their children were in nursery provision or with family member, meaning that they could take time out for themselves. </w:t>
      </w:r>
    </w:p>
    <w:p w14:paraId="6EC961AE" w14:textId="77777777" w:rsidR="00284B9C" w:rsidRDefault="00881855">
      <w:pPr>
        <w:spacing w:after="171" w:line="250" w:lineRule="auto"/>
        <w:ind w:left="750" w:right="1466"/>
        <w:jc w:val="center"/>
      </w:pPr>
      <w:r>
        <w:rPr>
          <w:i/>
        </w:rPr>
        <w:t>‘…when I’m there [at the maternal ment</w:t>
      </w:r>
      <w:r>
        <w:rPr>
          <w:i/>
        </w:rPr>
        <w:t>al wellbeing</w:t>
      </w:r>
      <w:r>
        <w:t xml:space="preserve"> </w:t>
      </w:r>
      <w:r>
        <w:rPr>
          <w:i/>
        </w:rPr>
        <w:t xml:space="preserve">group] the two hours, I’m on my own’ </w:t>
      </w:r>
      <w:r>
        <w:t>(Rapunzel)</w:t>
      </w:r>
      <w:r>
        <w:rPr>
          <w:i/>
        </w:rPr>
        <w:t xml:space="preserve"> </w:t>
      </w:r>
    </w:p>
    <w:p w14:paraId="3EB5555C" w14:textId="77777777" w:rsidR="00284B9C" w:rsidRDefault="00881855">
      <w:pPr>
        <w:spacing w:after="168" w:line="250" w:lineRule="auto"/>
        <w:ind w:left="750" w:right="1519"/>
        <w:jc w:val="center"/>
      </w:pPr>
      <w:r>
        <w:rPr>
          <w:i/>
        </w:rPr>
        <w:t xml:space="preserve">‘…if I could just get half a day just for myself…’ </w:t>
      </w:r>
      <w:r>
        <w:t xml:space="preserve">(Alice) </w:t>
      </w:r>
    </w:p>
    <w:p w14:paraId="4D987BB8" w14:textId="77777777" w:rsidR="00284B9C" w:rsidRDefault="00881855">
      <w:pPr>
        <w:spacing w:after="164" w:line="259" w:lineRule="auto"/>
        <w:ind w:left="0" w:right="725" w:firstLine="0"/>
        <w:jc w:val="center"/>
      </w:pPr>
      <w:r>
        <w:rPr>
          <w:i/>
        </w:rPr>
        <w:t xml:space="preserve"> </w:t>
      </w:r>
    </w:p>
    <w:p w14:paraId="6DCF1EC1" w14:textId="77777777" w:rsidR="00284B9C" w:rsidRDefault="00881855">
      <w:pPr>
        <w:ind w:left="-5" w:right="769"/>
      </w:pPr>
      <w:r>
        <w:t>The women reflected that time and space away from their babies and children is not something they think mums ‘should’ feel; it might</w:t>
      </w:r>
      <w:r>
        <w:t xml:space="preserve"> be seen as a sign that they are struggling and therefore have negative social stigma attached. However, reassurance that they were not alone in needing time for themselves, reduced this feeling. </w:t>
      </w:r>
    </w:p>
    <w:p w14:paraId="3DDBB4F2" w14:textId="77777777" w:rsidR="00284B9C" w:rsidRDefault="00881855">
      <w:pPr>
        <w:ind w:left="-5" w:right="769"/>
      </w:pPr>
      <w:r>
        <w:t>Additionally, feeling that you matter is important in helpi</w:t>
      </w:r>
      <w:r>
        <w:t>ng to facilitate a sense of trust. When talking about Quarriers staff, Belle reflected that ‘they make you feel important. You’re not just a statistic in their books’. Similarly, Nelly compared her experience of receiving medication for her mental health f</w:t>
      </w:r>
      <w:r>
        <w:t xml:space="preserve">rom her GP, to illustrate this:  </w:t>
      </w:r>
    </w:p>
    <w:p w14:paraId="30B971DF" w14:textId="77777777" w:rsidR="00284B9C" w:rsidRDefault="00881855">
      <w:pPr>
        <w:spacing w:after="5" w:line="250" w:lineRule="auto"/>
        <w:ind w:left="750" w:right="1472"/>
        <w:jc w:val="center"/>
      </w:pPr>
      <w:r>
        <w:rPr>
          <w:i/>
        </w:rPr>
        <w:t xml:space="preserve">‘…they did end up just putting me on </w:t>
      </w:r>
      <w:proofErr w:type="gramStart"/>
      <w:r>
        <w:rPr>
          <w:i/>
        </w:rPr>
        <w:t>tablets</w:t>
      </w:r>
      <w:proofErr w:type="gramEnd"/>
      <w:r>
        <w:rPr>
          <w:i/>
        </w:rPr>
        <w:t xml:space="preserve"> but I hate that. I just hate the fact that they just kind of shove you out of the way, just hand you </w:t>
      </w:r>
    </w:p>
    <w:p w14:paraId="55523634" w14:textId="77777777" w:rsidR="00284B9C" w:rsidRDefault="00881855">
      <w:pPr>
        <w:spacing w:after="5" w:line="250" w:lineRule="auto"/>
        <w:ind w:left="750" w:right="1521"/>
        <w:jc w:val="center"/>
      </w:pPr>
      <w:r>
        <w:rPr>
          <w:i/>
        </w:rPr>
        <w:t xml:space="preserve">tablets, that’s you. And you’re like, </w:t>
      </w:r>
      <w:r>
        <w:rPr>
          <w:i/>
        </w:rPr>
        <w:t xml:space="preserve">what am I meant to do now?’ </w:t>
      </w:r>
    </w:p>
    <w:p w14:paraId="4DF63996" w14:textId="77777777" w:rsidR="00284B9C" w:rsidRDefault="00881855">
      <w:pPr>
        <w:spacing w:after="3" w:line="258" w:lineRule="auto"/>
        <w:ind w:left="745" w:right="1514"/>
        <w:jc w:val="center"/>
      </w:pPr>
      <w:r>
        <w:t xml:space="preserve">(Nelly) </w:t>
      </w:r>
    </w:p>
    <w:p w14:paraId="7A0C2161" w14:textId="77777777" w:rsidR="00284B9C" w:rsidRDefault="00881855">
      <w:pPr>
        <w:pStyle w:val="Heading2"/>
        <w:ind w:left="-5" w:right="497"/>
      </w:pPr>
      <w:r>
        <w:t xml:space="preserve">Meeting others </w:t>
      </w:r>
    </w:p>
    <w:p w14:paraId="3E698A0A" w14:textId="77777777" w:rsidR="00284B9C" w:rsidRDefault="00881855">
      <w:pPr>
        <w:spacing w:after="0" w:line="249" w:lineRule="auto"/>
        <w:ind w:left="-5" w:right="770"/>
        <w:jc w:val="left"/>
      </w:pPr>
      <w:r>
        <w:t>Members of the SAG spoke about the therapeutic value of meeting others. Through meeting other parents at Quarriers, they had been able to realise that they are not alone in their struggles and reduce th</w:t>
      </w:r>
      <w:r>
        <w:t xml:space="preserve">e impact of social stigma surrounding being a </w:t>
      </w:r>
      <w:r>
        <w:lastRenderedPageBreak/>
        <w:t xml:space="preserve">parent with mental health difficulties and who might experience other social disadvantages. </w:t>
      </w:r>
    </w:p>
    <w:p w14:paraId="71E16896" w14:textId="77777777" w:rsidR="00284B9C" w:rsidRDefault="00881855">
      <w:pPr>
        <w:spacing w:after="0" w:line="259" w:lineRule="auto"/>
        <w:ind w:left="0" w:firstLine="0"/>
        <w:jc w:val="left"/>
      </w:pPr>
      <w:r>
        <w:t xml:space="preserve">  </w:t>
      </w:r>
    </w:p>
    <w:p w14:paraId="6F764337" w14:textId="77777777" w:rsidR="00284B9C" w:rsidRDefault="00881855">
      <w:pPr>
        <w:spacing w:after="171" w:line="250" w:lineRule="auto"/>
        <w:ind w:left="750" w:right="1515"/>
        <w:jc w:val="center"/>
      </w:pPr>
      <w:r>
        <w:rPr>
          <w:i/>
        </w:rPr>
        <w:t>‘it’s helped bring me out of my shell’</w:t>
      </w:r>
      <w:r>
        <w:t xml:space="preserve"> (Rapunzel) </w:t>
      </w:r>
    </w:p>
    <w:p w14:paraId="26FD9795" w14:textId="77777777" w:rsidR="00284B9C" w:rsidRDefault="00881855">
      <w:pPr>
        <w:spacing w:after="171" w:line="250" w:lineRule="auto"/>
        <w:ind w:left="750" w:right="1468"/>
        <w:jc w:val="center"/>
      </w:pPr>
      <w:r>
        <w:t>‘</w:t>
      </w:r>
      <w:r>
        <w:rPr>
          <w:i/>
        </w:rPr>
        <w:t>It’s not good for me to be isolated… being at Quarriers, I’m n</w:t>
      </w:r>
      <w:r>
        <w:rPr>
          <w:i/>
        </w:rPr>
        <w:t>ot isolated’</w:t>
      </w:r>
      <w:r>
        <w:t xml:space="preserve"> (Jasmine) </w:t>
      </w:r>
    </w:p>
    <w:p w14:paraId="69ACF9AE" w14:textId="77777777" w:rsidR="00284B9C" w:rsidRDefault="00881855">
      <w:pPr>
        <w:spacing w:after="161" w:line="259" w:lineRule="auto"/>
        <w:ind w:left="0" w:right="725" w:firstLine="0"/>
        <w:jc w:val="center"/>
      </w:pPr>
      <w:r>
        <w:t xml:space="preserve"> </w:t>
      </w:r>
    </w:p>
    <w:p w14:paraId="2BF37E26" w14:textId="77777777" w:rsidR="00284B9C" w:rsidRDefault="00881855">
      <w:pPr>
        <w:ind w:left="-5" w:right="769"/>
      </w:pPr>
      <w:r>
        <w:t xml:space="preserve">The value of meeting others who have similar experiences, and the way this reduces isolation and self-stigma, was discussed during most SAG meetings. This is something we also observed as the SAG group developed. The women showed </w:t>
      </w:r>
      <w:r>
        <w:t xml:space="preserve">care and respect for each other, evidencing a sense of community and trust in the group, with the peer relationships having a therapeutic effect. Jasmine reflected that she does not feel so </w:t>
      </w:r>
      <w:r>
        <w:rPr>
          <w:i/>
        </w:rPr>
        <w:t>‘alone in my journey’</w:t>
      </w:r>
      <w:r>
        <w:t>, that she no longer feels so isolated. Women</w:t>
      </w:r>
      <w:r>
        <w:t xml:space="preserve"> spoke about keeping in touch with other women they had met at Quarriers using social media such as </w:t>
      </w:r>
      <w:proofErr w:type="spellStart"/>
      <w:r>
        <w:t>Whatsapp</w:t>
      </w:r>
      <w:proofErr w:type="spellEnd"/>
      <w:r>
        <w:t xml:space="preserve">, Facebook and Instagram, and even meeting up outside of the centre. This enabled them to keep in touch and to check in with </w:t>
      </w:r>
      <w:proofErr w:type="gramStart"/>
      <w:r>
        <w:t>one another, and</w:t>
      </w:r>
      <w:proofErr w:type="gramEnd"/>
      <w:r>
        <w:t xml:space="preserve"> was a </w:t>
      </w:r>
      <w:r>
        <w:t xml:space="preserve">key part of their experience of making friends and meeting others through the services provided at Quarriers.  </w:t>
      </w:r>
    </w:p>
    <w:p w14:paraId="373B4DE6" w14:textId="77777777" w:rsidR="00284B9C" w:rsidRDefault="00881855">
      <w:pPr>
        <w:spacing w:after="162" w:line="259" w:lineRule="auto"/>
        <w:ind w:left="0" w:firstLine="0"/>
        <w:jc w:val="left"/>
      </w:pPr>
      <w:r>
        <w:t xml:space="preserve"> </w:t>
      </w:r>
    </w:p>
    <w:p w14:paraId="79283F14" w14:textId="77777777" w:rsidR="00284B9C" w:rsidRDefault="00881855">
      <w:pPr>
        <w:pStyle w:val="Heading2"/>
        <w:ind w:left="-5" w:right="497"/>
      </w:pPr>
      <w:r>
        <w:t xml:space="preserve">Safety and trust </w:t>
      </w:r>
    </w:p>
    <w:p w14:paraId="1808C9E5" w14:textId="77777777" w:rsidR="00284B9C" w:rsidRDefault="00881855">
      <w:pPr>
        <w:ind w:left="-5" w:right="769"/>
      </w:pPr>
      <w:r>
        <w:t xml:space="preserve">Safety and trust were found to be important features that influenced the women’s desire to participate in the group.  The familiarity of the centre space, staff and other users provided a sense of safety, and this was valued by the women. The safety to be </w:t>
      </w:r>
      <w:r>
        <w:t>present but to not verbally contribute was also valued and this emphasised a sense of understanding of the women’s particular needs, that some women were more willing than others to talk in the group, and that some weeks may be more difficult than others a</w:t>
      </w:r>
      <w:r>
        <w:t xml:space="preserve">nd meant that women would be quieter. </w:t>
      </w:r>
    </w:p>
    <w:p w14:paraId="243611C3" w14:textId="77777777" w:rsidR="00284B9C" w:rsidRDefault="00881855">
      <w:pPr>
        <w:spacing w:after="173" w:line="250" w:lineRule="auto"/>
        <w:ind w:left="750" w:right="1470"/>
        <w:jc w:val="center"/>
      </w:pPr>
      <w:r>
        <w:rPr>
          <w:i/>
        </w:rPr>
        <w:t>‘…you’re in the centre that you know… you go by people and they know your face’</w:t>
      </w:r>
      <w:proofErr w:type="gramStart"/>
      <w:r>
        <w:t>…</w:t>
      </w:r>
      <w:r>
        <w:rPr>
          <w:i/>
        </w:rPr>
        <w:t>‘</w:t>
      </w:r>
      <w:proofErr w:type="gramEnd"/>
      <w:r>
        <w:rPr>
          <w:i/>
        </w:rPr>
        <w:t xml:space="preserve">when you go to the Tuesday group you always know people there’ </w:t>
      </w:r>
      <w:r>
        <w:t>(Nelly)</w:t>
      </w:r>
      <w:r>
        <w:rPr>
          <w:i/>
        </w:rPr>
        <w:t xml:space="preserve"> </w:t>
      </w:r>
    </w:p>
    <w:p w14:paraId="495428D3" w14:textId="77777777" w:rsidR="00284B9C" w:rsidRDefault="00881855">
      <w:pPr>
        <w:spacing w:after="171" w:line="250" w:lineRule="auto"/>
        <w:ind w:left="750" w:right="1469"/>
        <w:jc w:val="center"/>
      </w:pPr>
      <w:r>
        <w:rPr>
          <w:i/>
        </w:rPr>
        <w:t xml:space="preserve"> ‘…</w:t>
      </w:r>
      <w:r>
        <w:rPr>
          <w:i/>
        </w:rPr>
        <w:t xml:space="preserve">you might be exhausted by the time you get to Quarriers, but I feel everybody round about makes you feel comfortable… it brings you out a bit’ </w:t>
      </w:r>
      <w:r>
        <w:t xml:space="preserve">(Alice) </w:t>
      </w:r>
    </w:p>
    <w:p w14:paraId="3CAF0F54" w14:textId="77777777" w:rsidR="00284B9C" w:rsidRDefault="00881855">
      <w:pPr>
        <w:spacing w:after="161" w:line="259" w:lineRule="auto"/>
        <w:ind w:left="0" w:right="725" w:firstLine="0"/>
        <w:jc w:val="center"/>
      </w:pPr>
      <w:r>
        <w:t xml:space="preserve"> </w:t>
      </w:r>
    </w:p>
    <w:p w14:paraId="22EBD9D7" w14:textId="77777777" w:rsidR="00284B9C" w:rsidRDefault="00881855">
      <w:pPr>
        <w:ind w:left="-5" w:right="769"/>
      </w:pPr>
      <w:r>
        <w:t>All women who participated in the evaluation, including those who took part in the focus group, also v</w:t>
      </w:r>
      <w:r>
        <w:t xml:space="preserve">alued the </w:t>
      </w:r>
      <w:proofErr w:type="gramStart"/>
      <w:r>
        <w:t>practitioners</w:t>
      </w:r>
      <w:proofErr w:type="gramEnd"/>
      <w:r>
        <w:t xml:space="preserve"> disclosing bits of information about themselves and their parenting journey and indeed struggles. This helped them to relate to the practitioners, making it more possible to reduce social stigma, reduce shame and help the women to f</w:t>
      </w:r>
      <w:r>
        <w:t xml:space="preserve">eel ‘normal’. This was seen by the women as something that helped to build a sense of safety and trust at the centre and with the practitioners.   </w:t>
      </w:r>
    </w:p>
    <w:p w14:paraId="4D10DC28" w14:textId="77777777" w:rsidR="00284B9C" w:rsidRDefault="00881855">
      <w:pPr>
        <w:spacing w:after="164" w:line="259" w:lineRule="auto"/>
        <w:ind w:left="0" w:firstLine="0"/>
        <w:jc w:val="left"/>
      </w:pPr>
      <w:r>
        <w:lastRenderedPageBreak/>
        <w:t xml:space="preserve"> </w:t>
      </w:r>
    </w:p>
    <w:p w14:paraId="1ADAB636" w14:textId="77777777" w:rsidR="00284B9C" w:rsidRDefault="00881855">
      <w:pPr>
        <w:pStyle w:val="Heading2"/>
        <w:ind w:left="-5" w:right="497"/>
      </w:pPr>
      <w:r>
        <w:t xml:space="preserve">Talking </w:t>
      </w:r>
    </w:p>
    <w:p w14:paraId="538CFAA0" w14:textId="77777777" w:rsidR="00284B9C" w:rsidRDefault="00881855">
      <w:pPr>
        <w:ind w:left="-5" w:right="769"/>
      </w:pPr>
      <w:r>
        <w:t xml:space="preserve">Women spoke about the value of talking. Talking took many </w:t>
      </w:r>
      <w:proofErr w:type="gramStart"/>
      <w:r>
        <w:t>forms, and</w:t>
      </w:r>
      <w:proofErr w:type="gramEnd"/>
      <w:r>
        <w:t xml:space="preserve"> was seen as a key part of th</w:t>
      </w:r>
      <w:r>
        <w:t xml:space="preserve">eir experience of Quarriers. For example, during SAG meetings, we found women valued space to talk by sharing stories and experiences, both positive and negative. Shared stories sometimes included deeply difficult or painful experiences such as </w:t>
      </w:r>
      <w:proofErr w:type="gramStart"/>
      <w:r>
        <w:t>child birth</w:t>
      </w:r>
      <w:proofErr w:type="gramEnd"/>
      <w:r>
        <w:t xml:space="preserve">, grief, loss and threat/fear of deportation. This space to talk provided a sense of community and can reduce feelings of isolation.  </w:t>
      </w:r>
    </w:p>
    <w:p w14:paraId="6277B120" w14:textId="77777777" w:rsidR="00284B9C" w:rsidRDefault="00881855">
      <w:pPr>
        <w:spacing w:after="174" w:line="250" w:lineRule="auto"/>
        <w:ind w:left="750" w:right="1469"/>
        <w:jc w:val="center"/>
      </w:pPr>
      <w:r>
        <w:t>‘…</w:t>
      </w:r>
      <w:r>
        <w:rPr>
          <w:i/>
        </w:rPr>
        <w:t xml:space="preserve">just going in and speaking to somebody else… it kind of makes you a bit </w:t>
      </w:r>
      <w:proofErr w:type="gramStart"/>
      <w:r>
        <w:rPr>
          <w:i/>
        </w:rPr>
        <w:t>more calmer</w:t>
      </w:r>
      <w:proofErr w:type="gramEnd"/>
      <w:r>
        <w:rPr>
          <w:i/>
        </w:rPr>
        <w:t>’</w:t>
      </w:r>
      <w:r>
        <w:t xml:space="preserve"> (Nelly) </w:t>
      </w:r>
    </w:p>
    <w:p w14:paraId="24D31322" w14:textId="77777777" w:rsidR="00284B9C" w:rsidRDefault="00881855">
      <w:pPr>
        <w:spacing w:line="250" w:lineRule="auto"/>
        <w:ind w:left="750" w:right="1470"/>
        <w:jc w:val="center"/>
      </w:pPr>
      <w:r>
        <w:rPr>
          <w:i/>
        </w:rPr>
        <w:t>‘…it’s helped me deal wit</w:t>
      </w:r>
      <w:r>
        <w:rPr>
          <w:i/>
        </w:rPr>
        <w:t>h my anxiety and depression… that was hard for me to tell anybody’</w:t>
      </w:r>
      <w:r>
        <w:t xml:space="preserve"> (Rapunzel) </w:t>
      </w:r>
    </w:p>
    <w:p w14:paraId="5091D884" w14:textId="77777777" w:rsidR="00284B9C" w:rsidRDefault="00881855">
      <w:pPr>
        <w:spacing w:after="161" w:line="259" w:lineRule="auto"/>
        <w:ind w:left="0" w:right="725" w:firstLine="0"/>
        <w:jc w:val="center"/>
      </w:pPr>
      <w:r>
        <w:t xml:space="preserve"> </w:t>
      </w:r>
    </w:p>
    <w:p w14:paraId="062C1FA4" w14:textId="77777777" w:rsidR="00284B9C" w:rsidRDefault="00881855">
      <w:pPr>
        <w:spacing w:after="146"/>
        <w:ind w:left="-5" w:right="769"/>
      </w:pPr>
      <w:r>
        <w:t>Additionally, many of the support options that Quarriers provide includes talking. During the SAG meetings, Nelly said that one group starts by going around in a circle and sa</w:t>
      </w:r>
      <w:r>
        <w:t xml:space="preserve">ying how the week has been. She explained that this was hard and new for some women to begin with, but by the end of the session they often ran over time and had a lot to share with one another. Talking seems to have a therapeutic effect, though, as Alice </w:t>
      </w:r>
      <w:r>
        <w:t xml:space="preserve">explained, also having the option not to talk is valuable too. Just simply showing up and knowing you don’t have to say anything, can be just as useful. </w:t>
      </w:r>
    </w:p>
    <w:p w14:paraId="65C68854" w14:textId="77777777" w:rsidR="00284B9C" w:rsidRDefault="00881855">
      <w:pPr>
        <w:spacing w:after="171" w:line="250" w:lineRule="auto"/>
        <w:ind w:left="750" w:right="1468"/>
        <w:jc w:val="center"/>
      </w:pPr>
      <w:r>
        <w:rPr>
          <w:i/>
        </w:rPr>
        <w:t xml:space="preserve"> ‘I’m here, might </w:t>
      </w:r>
      <w:r>
        <w:rPr>
          <w:i/>
        </w:rPr>
        <w:t>not want to say anything, you might not want to talk, but you’re here’</w:t>
      </w:r>
      <w:r>
        <w:t xml:space="preserve"> (Alice) </w:t>
      </w:r>
    </w:p>
    <w:p w14:paraId="0C68EFBC" w14:textId="77777777" w:rsidR="00284B9C" w:rsidRDefault="00881855">
      <w:pPr>
        <w:spacing w:after="161" w:line="259" w:lineRule="auto"/>
        <w:ind w:left="0" w:right="725" w:firstLine="0"/>
        <w:jc w:val="center"/>
      </w:pPr>
      <w:r>
        <w:t xml:space="preserve"> </w:t>
      </w:r>
    </w:p>
    <w:p w14:paraId="30C1C462" w14:textId="77777777" w:rsidR="00284B9C" w:rsidRDefault="00881855">
      <w:pPr>
        <w:pStyle w:val="Heading2"/>
        <w:ind w:left="-5" w:right="497"/>
      </w:pPr>
      <w:r>
        <w:t xml:space="preserve">Staff availability and continuity of support </w:t>
      </w:r>
    </w:p>
    <w:p w14:paraId="1497A937" w14:textId="77777777" w:rsidR="00284B9C" w:rsidRDefault="00881855">
      <w:pPr>
        <w:ind w:left="-5" w:right="769"/>
      </w:pPr>
      <w:r>
        <w:t>It takes time to build a sense of safety and trust between service users and professionals. The women highlighted the value of t</w:t>
      </w:r>
      <w:r>
        <w:t>he continuity of support from the organisation and from practitioners, and this was highlighted as a feature that differed from other services they had experienced.  Nelly spoke about her experiences of other services, that in her experience, did not provi</w:t>
      </w:r>
      <w:r>
        <w:t xml:space="preserve">de support for long enough, whereas Quarriers had been a valued continued source of support. </w:t>
      </w:r>
    </w:p>
    <w:p w14:paraId="19434CA5" w14:textId="77777777" w:rsidR="00284B9C" w:rsidRDefault="00881855">
      <w:pPr>
        <w:spacing w:after="5" w:line="250" w:lineRule="auto"/>
        <w:ind w:left="750" w:right="1464"/>
        <w:jc w:val="center"/>
      </w:pPr>
      <w:r>
        <w:rPr>
          <w:i/>
        </w:rPr>
        <w:t xml:space="preserve">‘…they sent me out a CPN (Community Psychiatric Nurse) and a key worker. </w:t>
      </w:r>
      <w:proofErr w:type="gramStart"/>
      <w:r>
        <w:rPr>
          <w:i/>
        </w:rPr>
        <w:t>So</w:t>
      </w:r>
      <w:proofErr w:type="gramEnd"/>
      <w:r>
        <w:rPr>
          <w:i/>
        </w:rPr>
        <w:t xml:space="preserve"> I was seeing them at the same time I was seeing Quarriers, </w:t>
      </w:r>
    </w:p>
    <w:p w14:paraId="45E0091E" w14:textId="77777777" w:rsidR="00284B9C" w:rsidRDefault="00881855">
      <w:pPr>
        <w:spacing w:after="171" w:line="250" w:lineRule="auto"/>
        <w:ind w:left="750" w:right="1470"/>
        <w:jc w:val="center"/>
      </w:pPr>
      <w:r>
        <w:rPr>
          <w:i/>
        </w:rPr>
        <w:t>but they leave you when yo</w:t>
      </w:r>
      <w:r>
        <w:rPr>
          <w:i/>
        </w:rPr>
        <w:t>ur baby’s one, so it was good to still have Quarriers’</w:t>
      </w:r>
      <w:r>
        <w:t xml:space="preserve"> (Nelly) </w:t>
      </w:r>
    </w:p>
    <w:p w14:paraId="3ECAA010" w14:textId="77777777" w:rsidR="00284B9C" w:rsidRDefault="00881855">
      <w:pPr>
        <w:spacing w:after="0" w:line="259" w:lineRule="auto"/>
        <w:ind w:left="0" w:right="725" w:firstLine="0"/>
        <w:jc w:val="center"/>
      </w:pPr>
      <w:r>
        <w:t xml:space="preserve"> </w:t>
      </w:r>
    </w:p>
    <w:p w14:paraId="7E6B4952" w14:textId="77777777" w:rsidR="00284B9C" w:rsidRDefault="00881855">
      <w:pPr>
        <w:ind w:left="-5" w:right="769"/>
      </w:pPr>
      <w:r>
        <w:t xml:space="preserve">Staff availability was highlighted several times </w:t>
      </w:r>
      <w:proofErr w:type="gramStart"/>
      <w:r>
        <w:t>during the course of</w:t>
      </w:r>
      <w:proofErr w:type="gramEnd"/>
      <w:r>
        <w:t xml:space="preserve"> the SAG meetings as being invaluable for the women. The women were reassured to be able to rely on the practitioners and</w:t>
      </w:r>
      <w:r>
        <w:t xml:space="preserve"> to have confidence that the staff member could be reached by phone and were only a text away</w:t>
      </w:r>
      <w:r>
        <w:rPr>
          <w:i/>
        </w:rPr>
        <w:t>.</w:t>
      </w:r>
      <w:r>
        <w:t xml:space="preserve">  </w:t>
      </w:r>
    </w:p>
    <w:p w14:paraId="74E8C1E0" w14:textId="77777777" w:rsidR="00284B9C" w:rsidRDefault="00881855">
      <w:pPr>
        <w:spacing w:line="250" w:lineRule="auto"/>
        <w:ind w:left="3526" w:right="1362" w:hanging="1942"/>
        <w:jc w:val="left"/>
      </w:pPr>
      <w:r>
        <w:rPr>
          <w:i/>
        </w:rPr>
        <w:lastRenderedPageBreak/>
        <w:t>‘…it’s the support that I need when I need it – they’re always there’</w:t>
      </w:r>
      <w:r>
        <w:t xml:space="preserve"> (Belle) </w:t>
      </w:r>
    </w:p>
    <w:p w14:paraId="2062AE94" w14:textId="77777777" w:rsidR="00284B9C" w:rsidRDefault="00881855">
      <w:pPr>
        <w:spacing w:after="164" w:line="259" w:lineRule="auto"/>
        <w:ind w:left="0" w:right="4" w:firstLine="0"/>
        <w:jc w:val="center"/>
      </w:pPr>
      <w:r>
        <w:t xml:space="preserve"> </w:t>
      </w:r>
    </w:p>
    <w:p w14:paraId="04D03584" w14:textId="77777777" w:rsidR="00284B9C" w:rsidRDefault="00881855">
      <w:pPr>
        <w:ind w:left="-5" w:right="769"/>
      </w:pPr>
      <w:r>
        <w:t xml:space="preserve">Likewise, during the SAG meetings, Jasmine said that she would text her support worker in the middle of the night if she had nightmares or struggled to sleep due to </w:t>
      </w:r>
      <w:r>
        <w:rPr>
          <w:i/>
        </w:rPr>
        <w:t>‘dark thoughts’</w:t>
      </w:r>
      <w:r>
        <w:t>. She knew that her support worker would phone her back in the morning. Howe</w:t>
      </w:r>
      <w:r>
        <w:t>ver, this was not the case for all SAG members. Other group members spoke of times when they had struggled to reach their key worker by phone or text, and they suggested it was likely because staff are busy and therefore might not be able to respond all th</w:t>
      </w:r>
      <w:r>
        <w:t xml:space="preserve">e time. Nelly spoke about one instance when she could not reach her key worker on the phone despite desperately trying at a time of need. She explained she had texted one of the other women, whom she knew the key worker would be doing a home visit with, </w:t>
      </w:r>
      <w:proofErr w:type="gramStart"/>
      <w:r>
        <w:t>in</w:t>
      </w:r>
      <w:r>
        <w:t xml:space="preserve"> order to</w:t>
      </w:r>
      <w:proofErr w:type="gramEnd"/>
      <w:r>
        <w:t xml:space="preserve"> reach they key worker and get support. It is important to note that Quarriers do not provide emergency or crisis care, and that people who use the service are provided with emergency or crisis numbers, for instance, the Samaritans, in case they a</w:t>
      </w:r>
      <w:r>
        <w:t xml:space="preserve">re needed. However, women highly value the relationships established with Quarriers practitioners and the way that mobile phones enable communication, even though it should be noted that texts do not guarantee an immediate response. </w:t>
      </w:r>
    </w:p>
    <w:p w14:paraId="42A1C2F3" w14:textId="77777777" w:rsidR="00284B9C" w:rsidRDefault="00881855">
      <w:pPr>
        <w:spacing w:after="0" w:line="259" w:lineRule="auto"/>
        <w:ind w:left="0" w:firstLine="0"/>
        <w:jc w:val="left"/>
      </w:pPr>
      <w:r>
        <w:rPr>
          <w:b/>
        </w:rPr>
        <w:t xml:space="preserve"> </w:t>
      </w:r>
    </w:p>
    <w:p w14:paraId="52C0AE61" w14:textId="77777777" w:rsidR="00284B9C" w:rsidRDefault="00881855">
      <w:pPr>
        <w:pStyle w:val="Heading2"/>
        <w:ind w:left="-5" w:right="497"/>
      </w:pPr>
      <w:r>
        <w:t>Flexibility and prov</w:t>
      </w:r>
      <w:r>
        <w:t xml:space="preserve">iding a variety of options </w:t>
      </w:r>
    </w:p>
    <w:p w14:paraId="44EEB1BB" w14:textId="77777777" w:rsidR="00284B9C" w:rsidRDefault="00881855">
      <w:pPr>
        <w:ind w:left="-5" w:right="769"/>
      </w:pPr>
      <w:r>
        <w:t xml:space="preserve">Quarriers provide a range of groups, activities, drop-ins and one to one support for women and their families. This variety and flexibility </w:t>
      </w:r>
      <w:proofErr w:type="gramStart"/>
      <w:r>
        <w:t>was</w:t>
      </w:r>
      <w:proofErr w:type="gramEnd"/>
      <w:r>
        <w:t xml:space="preserve"> valued by women in the SAG. The capacity of Quarriers to meet different needs at dif</w:t>
      </w:r>
      <w:r>
        <w:t>ferent times by offering a range of support options was seen as a strength. Women were keen to share their experience that needs can change over time, and that being in the ‘right place’ for group work was important. During SAG discussions, some women refl</w:t>
      </w:r>
      <w:r>
        <w:t xml:space="preserve">ected that you </w:t>
      </w:r>
      <w:proofErr w:type="gramStart"/>
      <w:r>
        <w:t>have to</w:t>
      </w:r>
      <w:proofErr w:type="gramEnd"/>
      <w:r>
        <w:t xml:space="preserve"> be ready for group work, therefore for some, timing and readiness to talk and listen is important: </w:t>
      </w:r>
    </w:p>
    <w:p w14:paraId="14251B64" w14:textId="77777777" w:rsidR="00284B9C" w:rsidRDefault="00881855">
      <w:pPr>
        <w:spacing w:after="171" w:line="250" w:lineRule="auto"/>
        <w:ind w:left="750" w:right="1471"/>
        <w:jc w:val="center"/>
      </w:pPr>
      <w:r>
        <w:rPr>
          <w:i/>
        </w:rPr>
        <w:t xml:space="preserve">‘[previously] I didn’t want to listen to other people’s problems, but was ready this time’ </w:t>
      </w:r>
      <w:r>
        <w:t xml:space="preserve">(SAG discussion) </w:t>
      </w:r>
    </w:p>
    <w:p w14:paraId="6E98979A" w14:textId="77777777" w:rsidR="00284B9C" w:rsidRDefault="00881855">
      <w:pPr>
        <w:spacing w:after="161" w:line="259" w:lineRule="auto"/>
        <w:ind w:left="0" w:right="725" w:firstLine="0"/>
        <w:jc w:val="center"/>
      </w:pPr>
      <w:r>
        <w:t xml:space="preserve"> </w:t>
      </w:r>
    </w:p>
    <w:p w14:paraId="6EFCEBB3" w14:textId="77777777" w:rsidR="00284B9C" w:rsidRDefault="00881855">
      <w:pPr>
        <w:ind w:left="-5" w:right="769"/>
      </w:pPr>
      <w:r>
        <w:t>However, during peer i</w:t>
      </w:r>
      <w:r>
        <w:t>nterviews, women also challenged each other to reflect that even though talking in groups can be hard work, it can be beneficial, especially once the group is settled and some trust is established. The below extract is from Nelly’s peer interview as she re</w:t>
      </w:r>
      <w:r>
        <w:t xml:space="preserve">flected on her experience of talking at a vulnerable time in the postnatal group. </w:t>
      </w:r>
    </w:p>
    <w:p w14:paraId="77EB1C7F" w14:textId="77777777" w:rsidR="00284B9C" w:rsidRDefault="00881855">
      <w:pPr>
        <w:spacing w:after="5" w:line="250" w:lineRule="auto"/>
        <w:ind w:left="750" w:right="1468"/>
        <w:jc w:val="center"/>
      </w:pPr>
      <w:r>
        <w:rPr>
          <w:b/>
          <w:i/>
        </w:rPr>
        <w:t>Nelly:</w:t>
      </w:r>
      <w:r>
        <w:rPr>
          <w:i/>
        </w:rPr>
        <w:t xml:space="preserve"> I would take panic attacks every time I'd be in the room, and I'd be sitting there like that, and they'd be looking at me, like, 'Are you </w:t>
      </w:r>
      <w:proofErr w:type="gramStart"/>
      <w:r>
        <w:rPr>
          <w:i/>
        </w:rPr>
        <w:t>all</w:t>
      </w:r>
      <w:proofErr w:type="gramEnd"/>
      <w:r>
        <w:rPr>
          <w:i/>
        </w:rPr>
        <w:t xml:space="preserve"> right?' I'd just sit and</w:t>
      </w:r>
      <w:r>
        <w:rPr>
          <w:i/>
        </w:rPr>
        <w:t xml:space="preserve"> greet all the time, but it was too soon after… I </w:t>
      </w:r>
    </w:p>
    <w:p w14:paraId="11B138B0" w14:textId="77777777" w:rsidR="00284B9C" w:rsidRDefault="00881855">
      <w:pPr>
        <w:spacing w:after="171" w:line="250" w:lineRule="auto"/>
        <w:ind w:left="750" w:right="1472"/>
        <w:jc w:val="center"/>
      </w:pPr>
      <w:r>
        <w:rPr>
          <w:i/>
        </w:rPr>
        <w:lastRenderedPageBreak/>
        <w:t xml:space="preserve">basically started, I think it was, like, four weeks after my mum passed, so it wasn't exactly the right time to go and be sitting in a group, do you know what I mean? </w:t>
      </w:r>
    </w:p>
    <w:p w14:paraId="56D877DA" w14:textId="77777777" w:rsidR="00284B9C" w:rsidRDefault="00881855">
      <w:pPr>
        <w:spacing w:after="171" w:line="250" w:lineRule="auto"/>
        <w:ind w:left="750" w:right="1522"/>
        <w:jc w:val="center"/>
      </w:pPr>
      <w:r>
        <w:rPr>
          <w:b/>
          <w:i/>
        </w:rPr>
        <w:t>Rapunzel:</w:t>
      </w:r>
      <w:r>
        <w:rPr>
          <w:i/>
        </w:rPr>
        <w:t xml:space="preserve"> Or maybe it was? </w:t>
      </w:r>
    </w:p>
    <w:p w14:paraId="497ABDB6" w14:textId="77777777" w:rsidR="00284B9C" w:rsidRDefault="00881855">
      <w:pPr>
        <w:spacing w:line="250" w:lineRule="auto"/>
        <w:ind w:left="750" w:right="1466"/>
        <w:jc w:val="center"/>
      </w:pPr>
      <w:r>
        <w:rPr>
          <w:b/>
          <w:i/>
        </w:rPr>
        <w:t>Nelly:</w:t>
      </w:r>
      <w:r>
        <w:rPr>
          <w:i/>
        </w:rPr>
        <w:t xml:space="preserve"> I </w:t>
      </w:r>
      <w:r>
        <w:rPr>
          <w:i/>
        </w:rPr>
        <w:t>felt better going. I think, after that group finished, after a while, because obviously I met a few people from it, I think I started coming out my shell, and that's when I'd talk to people. Before, I wouldn't talk to anybody. I wouldn't sit here talking t</w:t>
      </w:r>
      <w:r>
        <w:rPr>
          <w:i/>
        </w:rPr>
        <w:t xml:space="preserve">o people, I would just sit in the corner. </w:t>
      </w:r>
    </w:p>
    <w:p w14:paraId="04CCCEF4" w14:textId="77777777" w:rsidR="00284B9C" w:rsidRDefault="00881855">
      <w:pPr>
        <w:spacing w:after="173" w:line="250" w:lineRule="auto"/>
        <w:ind w:left="750" w:right="1523"/>
        <w:jc w:val="center"/>
      </w:pPr>
      <w:r>
        <w:rPr>
          <w:b/>
          <w:i/>
        </w:rPr>
        <w:t>Rapunzel:</w:t>
      </w:r>
      <w:r>
        <w:rPr>
          <w:i/>
        </w:rPr>
        <w:t xml:space="preserve"> That's what I find. I still do that sometimes. </w:t>
      </w:r>
    </w:p>
    <w:p w14:paraId="402C2654" w14:textId="77777777" w:rsidR="00284B9C" w:rsidRDefault="00881855">
      <w:pPr>
        <w:spacing w:after="171" w:line="250" w:lineRule="auto"/>
        <w:ind w:left="750" w:right="1471"/>
        <w:jc w:val="center"/>
      </w:pPr>
      <w:r>
        <w:rPr>
          <w:b/>
          <w:i/>
        </w:rPr>
        <w:t>Nelly:</w:t>
      </w:r>
      <w:r>
        <w:rPr>
          <w:i/>
        </w:rPr>
        <w:t xml:space="preserve"> </w:t>
      </w:r>
      <w:r>
        <w:rPr>
          <w:i/>
        </w:rPr>
        <w:t xml:space="preserve">It's just phases you go through. Sometimes I can't be bothered talking, and I'll just go and do my own wee thing. </w:t>
      </w:r>
    </w:p>
    <w:p w14:paraId="78C74D7D" w14:textId="77777777" w:rsidR="00284B9C" w:rsidRDefault="00881855">
      <w:pPr>
        <w:spacing w:after="161" w:line="259" w:lineRule="auto"/>
        <w:ind w:left="0" w:right="725" w:firstLine="0"/>
        <w:jc w:val="center"/>
      </w:pPr>
      <w:r>
        <w:rPr>
          <w:i/>
        </w:rPr>
        <w:t xml:space="preserve"> </w:t>
      </w:r>
    </w:p>
    <w:p w14:paraId="10F4A09C" w14:textId="77777777" w:rsidR="00284B9C" w:rsidRDefault="00881855">
      <w:pPr>
        <w:ind w:left="-5" w:right="769"/>
      </w:pPr>
      <w:r>
        <w:t xml:space="preserve">All the women valued the variety of services and activities provided by Quarriers. They valued that they could select which ones would be beneficial to them at different times, </w:t>
      </w:r>
      <w:proofErr w:type="gramStart"/>
      <w:r>
        <w:t>and also</w:t>
      </w:r>
      <w:proofErr w:type="gramEnd"/>
      <w:r>
        <w:t xml:space="preserve"> seemed to value ongoing support and encouragement from others (staff a</w:t>
      </w:r>
      <w:r>
        <w:t xml:space="preserve">nd peers). For example, by encouraging them to reach out and attend a group, even when they may not have felt like it. Whilst this flexibility, variety and continuity is beneficial, women also noted that sometimes longer support for more structured groups </w:t>
      </w:r>
      <w:r>
        <w:t xml:space="preserve">could be useful because groups, particularly the postnatal group, finished prematurely. Alice spoke about her experience of the postnatal group in the peer interview: </w:t>
      </w:r>
    </w:p>
    <w:p w14:paraId="13C23F3D" w14:textId="77777777" w:rsidR="00284B9C" w:rsidRDefault="00881855">
      <w:pPr>
        <w:spacing w:after="174" w:line="250" w:lineRule="auto"/>
        <w:ind w:left="750" w:right="1469"/>
        <w:jc w:val="center"/>
      </w:pPr>
      <w:r>
        <w:rPr>
          <w:b/>
          <w:i/>
        </w:rPr>
        <w:t>Belle:</w:t>
      </w:r>
      <w:r>
        <w:rPr>
          <w:i/>
        </w:rPr>
        <w:t xml:space="preserve"> Did you worry when the group was coming to an end? Did you go, what am I going to</w:t>
      </w:r>
      <w:r>
        <w:rPr>
          <w:i/>
        </w:rPr>
        <w:t xml:space="preserve"> do now? </w:t>
      </w:r>
    </w:p>
    <w:p w14:paraId="1E00D457" w14:textId="77777777" w:rsidR="00284B9C" w:rsidRDefault="00881855">
      <w:pPr>
        <w:spacing w:after="174" w:line="250" w:lineRule="auto"/>
        <w:ind w:left="750" w:right="1463"/>
        <w:jc w:val="center"/>
      </w:pPr>
      <w:r>
        <w:rPr>
          <w:b/>
          <w:i/>
        </w:rPr>
        <w:t>Alice:</w:t>
      </w:r>
      <w:r>
        <w:rPr>
          <w:i/>
        </w:rPr>
        <w:t xml:space="preserve"> that’s exactly… because I didn’t know, I felt I wasn’t finished with what I wanted to say’ </w:t>
      </w:r>
    </w:p>
    <w:p w14:paraId="20DEC488" w14:textId="77777777" w:rsidR="00284B9C" w:rsidRDefault="00881855">
      <w:pPr>
        <w:ind w:left="-5" w:right="769"/>
      </w:pPr>
      <w:r>
        <w:t xml:space="preserve">Women recognised that the peri-natal period is a vulnerable time in women’s </w:t>
      </w:r>
      <w:proofErr w:type="gramStart"/>
      <w:r>
        <w:t>lives, and</w:t>
      </w:r>
      <w:proofErr w:type="gramEnd"/>
      <w:r>
        <w:t xml:space="preserve"> requires additional sensitivity about when they may feel abl</w:t>
      </w:r>
      <w:r>
        <w:t xml:space="preserve">e to talk, to hear other people’s stories, and reach out or receive support. However, they felt that Quarriers was a safe, </w:t>
      </w:r>
      <w:proofErr w:type="gramStart"/>
      <w:r>
        <w:t>friendly</w:t>
      </w:r>
      <w:proofErr w:type="gramEnd"/>
      <w:r>
        <w:t xml:space="preserve"> and welcoming space that was there to welcome women when they were ready. They valued the encouragement offered by staff and</w:t>
      </w:r>
      <w:r>
        <w:t xml:space="preserve"> other women, and the variety of </w:t>
      </w:r>
      <w:proofErr w:type="gramStart"/>
      <w:r>
        <w:t>one to one</w:t>
      </w:r>
      <w:proofErr w:type="gramEnd"/>
      <w:r>
        <w:t xml:space="preserve"> support and group work that is available. </w:t>
      </w:r>
    </w:p>
    <w:p w14:paraId="1D264E5B" w14:textId="77777777" w:rsidR="00284B9C" w:rsidRDefault="00881855">
      <w:pPr>
        <w:spacing w:after="161" w:line="259" w:lineRule="auto"/>
        <w:ind w:left="0" w:firstLine="0"/>
        <w:jc w:val="left"/>
      </w:pPr>
      <w:r>
        <w:t xml:space="preserve"> </w:t>
      </w:r>
    </w:p>
    <w:p w14:paraId="6198AE55" w14:textId="77777777" w:rsidR="00284B9C" w:rsidRDefault="00881855">
      <w:pPr>
        <w:pStyle w:val="Heading2"/>
        <w:ind w:left="-5" w:right="497"/>
      </w:pPr>
      <w:r>
        <w:t xml:space="preserve">Barriers to participation </w:t>
      </w:r>
    </w:p>
    <w:p w14:paraId="3964D257" w14:textId="77777777" w:rsidR="00284B9C" w:rsidRDefault="00881855">
      <w:pPr>
        <w:ind w:left="-5" w:right="769"/>
      </w:pPr>
      <w:r>
        <w:t xml:space="preserve">Members of the SAG spoke about several barriers to </w:t>
      </w:r>
      <w:proofErr w:type="gramStart"/>
      <w:r>
        <w:t>participation, and</w:t>
      </w:r>
      <w:proofErr w:type="gramEnd"/>
      <w:r>
        <w:t xml:space="preserve"> described what Quarriers do to help make the service more accessible. </w:t>
      </w:r>
      <w:r>
        <w:t>This included the availability of the crèche and nursery for childcare, help with transport and pick-ups, and home visits. These kinds of practical supports were highly valued by all women we spoke to, and this was evident through SAG discussions. Alice ex</w:t>
      </w:r>
      <w:r>
        <w:t xml:space="preserve">plained that having a short amount of time where she is not responsible for the baby, is extremely useful to her: </w:t>
      </w:r>
    </w:p>
    <w:p w14:paraId="6BE616D0" w14:textId="77777777" w:rsidR="00284B9C" w:rsidRDefault="00881855">
      <w:pPr>
        <w:spacing w:after="5" w:line="250" w:lineRule="auto"/>
        <w:ind w:left="750" w:right="1471"/>
        <w:jc w:val="center"/>
      </w:pPr>
      <w:r>
        <w:rPr>
          <w:i/>
        </w:rPr>
        <w:lastRenderedPageBreak/>
        <w:t xml:space="preserve">‘…that’s probably where Quarriers comes into place and it’s better to get out because then you’ve got that wee nursery room. We’re not </w:t>
      </w:r>
    </w:p>
    <w:p w14:paraId="75062724" w14:textId="77777777" w:rsidR="00284B9C" w:rsidRDefault="00881855">
      <w:pPr>
        <w:spacing w:line="250" w:lineRule="auto"/>
        <w:ind w:left="750" w:right="1470"/>
        <w:jc w:val="center"/>
      </w:pPr>
      <w:r>
        <w:rPr>
          <w:i/>
        </w:rPr>
        <w:t>responsible for that mess. We’re responsible for going in and putting the baby down, and taking the baby’</w:t>
      </w:r>
      <w:r>
        <w:t xml:space="preserve"> (Alice) </w:t>
      </w:r>
    </w:p>
    <w:p w14:paraId="08187A68" w14:textId="77777777" w:rsidR="00284B9C" w:rsidRDefault="00881855">
      <w:pPr>
        <w:spacing w:after="161" w:line="259" w:lineRule="auto"/>
        <w:ind w:left="0" w:right="725" w:firstLine="0"/>
        <w:jc w:val="center"/>
      </w:pPr>
      <w:r>
        <w:t xml:space="preserve"> </w:t>
      </w:r>
    </w:p>
    <w:p w14:paraId="2E1C91AB" w14:textId="77777777" w:rsidR="00284B9C" w:rsidRDefault="00881855">
      <w:pPr>
        <w:ind w:left="-5" w:right="769"/>
      </w:pPr>
      <w:r>
        <w:t xml:space="preserve">Women also spoke about the accessibility of the centre. Whilst the family centre offers invaluable support, getting to and from the centre </w:t>
      </w:r>
      <w:r>
        <w:t xml:space="preserve">can be a struggle, because of the extra cost of bus fares or because of the extra time it can take to use transport. Jasmine, and others, valued the pick-up service as this prevented her having to take two busses: </w:t>
      </w:r>
    </w:p>
    <w:p w14:paraId="190D1534" w14:textId="77777777" w:rsidR="00284B9C" w:rsidRDefault="00881855">
      <w:pPr>
        <w:spacing w:after="171" w:line="250" w:lineRule="auto"/>
        <w:ind w:left="750" w:right="1471"/>
        <w:jc w:val="center"/>
      </w:pPr>
      <w:r>
        <w:rPr>
          <w:i/>
        </w:rPr>
        <w:t>‘…they are picking me up from my house… w</w:t>
      </w:r>
      <w:r>
        <w:rPr>
          <w:i/>
        </w:rPr>
        <w:t>hich is good. For me, people like me, it took two buses to get to Quarriers yet it’s only five minutes at pick-up’</w:t>
      </w:r>
      <w:r>
        <w:t xml:space="preserve"> (Jasmine) </w:t>
      </w:r>
    </w:p>
    <w:p w14:paraId="25F33BB1" w14:textId="77777777" w:rsidR="00284B9C" w:rsidRDefault="00881855">
      <w:pPr>
        <w:spacing w:after="161" w:line="259" w:lineRule="auto"/>
        <w:ind w:left="0" w:right="725" w:firstLine="0"/>
        <w:jc w:val="center"/>
      </w:pPr>
      <w:r>
        <w:t xml:space="preserve"> </w:t>
      </w:r>
    </w:p>
    <w:p w14:paraId="7F45B9EE" w14:textId="77777777" w:rsidR="00284B9C" w:rsidRDefault="00881855">
      <w:pPr>
        <w:ind w:left="-5" w:right="769"/>
      </w:pPr>
      <w:r>
        <w:t>Women also spoke about financial barriers that can get in the way of them accessing support that they need. The counselling serv</w:t>
      </w:r>
      <w:r>
        <w:t>ice provided by Quarriers does not charge a fee to women who use it, but it does operate a waiting list that can leave some women seeking alternative support whilst they wait. Belle shared her experience of counselling at a service outside of Quarriers. Sh</w:t>
      </w:r>
      <w:r>
        <w:t xml:space="preserve">e suggested that even though the counselling service she spoke about did not charge a mandatory and universal fee, and it was emphasised she should only pay if she could afford it, she still felt the strain: </w:t>
      </w:r>
    </w:p>
    <w:p w14:paraId="30FAEE5A" w14:textId="77777777" w:rsidR="00284B9C" w:rsidRDefault="00881855">
      <w:pPr>
        <w:spacing w:after="171" w:line="250" w:lineRule="auto"/>
        <w:ind w:left="750" w:right="1469"/>
        <w:jc w:val="center"/>
      </w:pPr>
      <w:r>
        <w:rPr>
          <w:i/>
        </w:rPr>
        <w:t>‘…they [the counselling service] kept saying to</w:t>
      </w:r>
      <w:r>
        <w:rPr>
          <w:i/>
        </w:rPr>
        <w:t xml:space="preserve"> me ‘you know, it’s a charitable funded, there’s envelopes there if you can afford it’. And I just felt a strain… by the time you’ve put money in’</w:t>
      </w:r>
      <w:r>
        <w:t xml:space="preserve"> (Belle) </w:t>
      </w:r>
    </w:p>
    <w:p w14:paraId="2596B529" w14:textId="77777777" w:rsidR="00284B9C" w:rsidRDefault="00881855">
      <w:pPr>
        <w:spacing w:after="161" w:line="259" w:lineRule="auto"/>
        <w:ind w:left="0" w:right="725" w:firstLine="0"/>
        <w:jc w:val="center"/>
      </w:pPr>
      <w:r>
        <w:t xml:space="preserve"> </w:t>
      </w:r>
    </w:p>
    <w:p w14:paraId="21B09DCB" w14:textId="77777777" w:rsidR="00284B9C" w:rsidRDefault="00881855">
      <w:pPr>
        <w:ind w:left="-5" w:right="769"/>
      </w:pPr>
      <w:r>
        <w:t xml:space="preserve">Barriers to participation are not only due to money or transport, but women who experience mental </w:t>
      </w:r>
      <w:r>
        <w:t xml:space="preserve">health difficulties are also more likely to struggle with reaching out for support and getting ‘in’ to the family centre. As Belle noted, her anxiety was an additional barrier to getting ‘in’ to the service: </w:t>
      </w:r>
    </w:p>
    <w:p w14:paraId="0FA23B8E" w14:textId="77777777" w:rsidR="00284B9C" w:rsidRDefault="00881855">
      <w:pPr>
        <w:spacing w:after="171" w:line="250" w:lineRule="auto"/>
        <w:ind w:left="750" w:right="1469"/>
        <w:jc w:val="center"/>
      </w:pPr>
      <w:r>
        <w:rPr>
          <w:i/>
        </w:rPr>
        <w:t xml:space="preserve">‘I was like “no, I don’t need that, don’t need </w:t>
      </w:r>
      <w:r>
        <w:rPr>
          <w:i/>
        </w:rPr>
        <w:t xml:space="preserve">that, it’s fine”. I suppose anxiety as well, wouldn’t let me approach Quarriers’ </w:t>
      </w:r>
      <w:r>
        <w:t xml:space="preserve">(Belle) </w:t>
      </w:r>
    </w:p>
    <w:p w14:paraId="5DD38303" w14:textId="77777777" w:rsidR="00284B9C" w:rsidRDefault="00881855">
      <w:pPr>
        <w:spacing w:after="161" w:line="259" w:lineRule="auto"/>
        <w:ind w:left="0" w:right="725" w:firstLine="0"/>
        <w:jc w:val="center"/>
      </w:pPr>
      <w:r>
        <w:rPr>
          <w:i/>
        </w:rPr>
        <w:t xml:space="preserve"> </w:t>
      </w:r>
    </w:p>
    <w:p w14:paraId="1655EE6C" w14:textId="77777777" w:rsidR="00284B9C" w:rsidRDefault="00881855">
      <w:pPr>
        <w:pStyle w:val="Heading2"/>
        <w:ind w:left="-5" w:right="497"/>
      </w:pPr>
      <w:r>
        <w:t xml:space="preserve">Questionnaire and focus group with service users </w:t>
      </w:r>
    </w:p>
    <w:p w14:paraId="79A86106" w14:textId="77777777" w:rsidR="00284B9C" w:rsidRDefault="00881855">
      <w:pPr>
        <w:spacing w:after="146"/>
        <w:ind w:left="-5" w:right="769"/>
      </w:pPr>
      <w:r>
        <w:t>We invited women who were currently accessing a group at Quarriers, to participate in a focus group. We also invit</w:t>
      </w:r>
      <w:r>
        <w:t xml:space="preserve">ed women to complete a questionnaire about their experiences of accessing peri-natal support at Quarriers. Two women who had experience of the post-natal group took part in a focus group, and one woman completed the questionnaire. Quotes from the data are </w:t>
      </w:r>
      <w:r>
        <w:t xml:space="preserve">used here, but given the small sample size, participant numbers are used to protect anonymity. Participant information is included in the table below.  </w:t>
      </w:r>
    </w:p>
    <w:p w14:paraId="4B9F216F" w14:textId="77777777" w:rsidR="00284B9C" w:rsidRDefault="00881855">
      <w:pPr>
        <w:spacing w:after="101" w:line="259" w:lineRule="auto"/>
        <w:ind w:left="0" w:firstLine="0"/>
        <w:jc w:val="left"/>
      </w:pPr>
      <w:r>
        <w:lastRenderedPageBreak/>
        <w:t xml:space="preserve"> </w:t>
      </w:r>
    </w:p>
    <w:p w14:paraId="32D27BB6" w14:textId="77777777" w:rsidR="00284B9C" w:rsidRDefault="00881855">
      <w:pPr>
        <w:spacing w:after="0" w:line="259" w:lineRule="auto"/>
        <w:ind w:left="-5" w:right="383"/>
        <w:jc w:val="left"/>
      </w:pPr>
      <w:r>
        <w:rPr>
          <w:i/>
          <w:sz w:val="20"/>
        </w:rPr>
        <w:t xml:space="preserve">Figure </w:t>
      </w:r>
      <w:r>
        <w:rPr>
          <w:i/>
          <w:sz w:val="20"/>
        </w:rPr>
        <w:t xml:space="preserve">2: Questionnaire and Focus Group participants and characteristics </w:t>
      </w:r>
    </w:p>
    <w:tbl>
      <w:tblPr>
        <w:tblStyle w:val="TableGrid"/>
        <w:tblW w:w="8474" w:type="dxa"/>
        <w:tblInd w:w="5" w:type="dxa"/>
        <w:tblCellMar>
          <w:top w:w="53" w:type="dxa"/>
          <w:left w:w="106" w:type="dxa"/>
          <w:bottom w:w="0" w:type="dxa"/>
          <w:right w:w="57" w:type="dxa"/>
        </w:tblCellMar>
        <w:tblLook w:val="04A0" w:firstRow="1" w:lastRow="0" w:firstColumn="1" w:lastColumn="0" w:noHBand="0" w:noVBand="1"/>
      </w:tblPr>
      <w:tblGrid>
        <w:gridCol w:w="1311"/>
        <w:gridCol w:w="610"/>
        <w:gridCol w:w="1392"/>
        <w:gridCol w:w="1616"/>
        <w:gridCol w:w="2127"/>
        <w:gridCol w:w="1418"/>
      </w:tblGrid>
      <w:tr w:rsidR="00284B9C" w14:paraId="79D69BB3" w14:textId="77777777">
        <w:trPr>
          <w:trHeight w:val="1210"/>
        </w:trPr>
        <w:tc>
          <w:tcPr>
            <w:tcW w:w="1310" w:type="dxa"/>
            <w:tcBorders>
              <w:top w:val="single" w:sz="4" w:space="0" w:color="000000"/>
              <w:left w:val="single" w:sz="4" w:space="0" w:color="000000"/>
              <w:bottom w:val="single" w:sz="4" w:space="0" w:color="000000"/>
              <w:right w:val="single" w:sz="4" w:space="0" w:color="000000"/>
            </w:tcBorders>
          </w:tcPr>
          <w:p w14:paraId="4FE0CD88" w14:textId="77777777" w:rsidR="00284B9C" w:rsidRDefault="00881855">
            <w:pPr>
              <w:spacing w:after="0" w:line="259" w:lineRule="auto"/>
              <w:ind w:left="2" w:firstLine="0"/>
              <w:jc w:val="left"/>
            </w:pPr>
            <w:r>
              <w:rPr>
                <w:b/>
              </w:rPr>
              <w:t xml:space="preserve">Participant number </w:t>
            </w:r>
          </w:p>
        </w:tc>
        <w:tc>
          <w:tcPr>
            <w:tcW w:w="610" w:type="dxa"/>
            <w:tcBorders>
              <w:top w:val="single" w:sz="4" w:space="0" w:color="000000"/>
              <w:left w:val="single" w:sz="4" w:space="0" w:color="000000"/>
              <w:bottom w:val="single" w:sz="4" w:space="0" w:color="000000"/>
              <w:right w:val="single" w:sz="4" w:space="0" w:color="000000"/>
            </w:tcBorders>
          </w:tcPr>
          <w:p w14:paraId="7E39C121" w14:textId="77777777" w:rsidR="00284B9C" w:rsidRDefault="00881855">
            <w:pPr>
              <w:spacing w:after="0" w:line="259" w:lineRule="auto"/>
              <w:ind w:left="0" w:firstLine="0"/>
            </w:pPr>
            <w:r>
              <w:rPr>
                <w:b/>
              </w:rPr>
              <w:t xml:space="preserve">Age </w:t>
            </w:r>
          </w:p>
        </w:tc>
        <w:tc>
          <w:tcPr>
            <w:tcW w:w="1392" w:type="dxa"/>
            <w:tcBorders>
              <w:top w:val="single" w:sz="4" w:space="0" w:color="000000"/>
              <w:left w:val="single" w:sz="4" w:space="0" w:color="000000"/>
              <w:bottom w:val="single" w:sz="4" w:space="0" w:color="000000"/>
              <w:right w:val="single" w:sz="4" w:space="0" w:color="000000"/>
            </w:tcBorders>
          </w:tcPr>
          <w:p w14:paraId="08B31051" w14:textId="77777777" w:rsidR="00284B9C" w:rsidRDefault="00881855">
            <w:pPr>
              <w:spacing w:after="0" w:line="259" w:lineRule="auto"/>
              <w:ind w:left="0" w:firstLine="0"/>
              <w:jc w:val="left"/>
            </w:pPr>
            <w:r>
              <w:rPr>
                <w:b/>
              </w:rPr>
              <w:t xml:space="preserve">Ethnic group </w:t>
            </w:r>
          </w:p>
        </w:tc>
        <w:tc>
          <w:tcPr>
            <w:tcW w:w="1616" w:type="dxa"/>
            <w:tcBorders>
              <w:top w:val="single" w:sz="4" w:space="0" w:color="000000"/>
              <w:left w:val="single" w:sz="4" w:space="0" w:color="000000"/>
              <w:bottom w:val="single" w:sz="4" w:space="0" w:color="000000"/>
              <w:right w:val="single" w:sz="4" w:space="0" w:color="000000"/>
            </w:tcBorders>
          </w:tcPr>
          <w:p w14:paraId="5885BAAE" w14:textId="77777777" w:rsidR="00284B9C" w:rsidRDefault="00881855">
            <w:pPr>
              <w:spacing w:after="0" w:line="259" w:lineRule="auto"/>
              <w:ind w:left="0" w:firstLine="0"/>
              <w:jc w:val="left"/>
            </w:pPr>
            <w:r>
              <w:rPr>
                <w:b/>
              </w:rPr>
              <w:t xml:space="preserve">Sexuality </w:t>
            </w:r>
          </w:p>
        </w:tc>
        <w:tc>
          <w:tcPr>
            <w:tcW w:w="2127" w:type="dxa"/>
            <w:tcBorders>
              <w:top w:val="single" w:sz="4" w:space="0" w:color="000000"/>
              <w:left w:val="single" w:sz="4" w:space="0" w:color="000000"/>
              <w:bottom w:val="single" w:sz="4" w:space="0" w:color="000000"/>
              <w:right w:val="single" w:sz="4" w:space="0" w:color="000000"/>
            </w:tcBorders>
          </w:tcPr>
          <w:p w14:paraId="1D579B73" w14:textId="77777777" w:rsidR="00284B9C" w:rsidRDefault="00881855">
            <w:pPr>
              <w:spacing w:after="0" w:line="259" w:lineRule="auto"/>
              <w:ind w:left="2" w:firstLine="0"/>
              <w:jc w:val="left"/>
            </w:pPr>
            <w:r>
              <w:rPr>
                <w:b/>
              </w:rPr>
              <w:t xml:space="preserve">Service(s) accessed at Quarriers </w:t>
            </w:r>
          </w:p>
        </w:tc>
        <w:tc>
          <w:tcPr>
            <w:tcW w:w="1418" w:type="dxa"/>
            <w:tcBorders>
              <w:top w:val="single" w:sz="4" w:space="0" w:color="000000"/>
              <w:left w:val="single" w:sz="4" w:space="0" w:color="000000"/>
              <w:bottom w:val="single" w:sz="4" w:space="0" w:color="000000"/>
              <w:right w:val="single" w:sz="4" w:space="0" w:color="000000"/>
            </w:tcBorders>
          </w:tcPr>
          <w:p w14:paraId="44F35661" w14:textId="77777777" w:rsidR="00284B9C" w:rsidRDefault="00881855">
            <w:pPr>
              <w:spacing w:after="161" w:line="240" w:lineRule="auto"/>
              <w:ind w:left="2" w:firstLine="0"/>
              <w:jc w:val="left"/>
            </w:pPr>
            <w:r>
              <w:rPr>
                <w:b/>
              </w:rPr>
              <w:t xml:space="preserve">Original referral  </w:t>
            </w:r>
          </w:p>
          <w:p w14:paraId="4645ABA4" w14:textId="77777777" w:rsidR="00284B9C" w:rsidRDefault="00881855">
            <w:pPr>
              <w:spacing w:after="0" w:line="259" w:lineRule="auto"/>
              <w:ind w:left="2" w:firstLine="0"/>
              <w:jc w:val="left"/>
            </w:pPr>
            <w:r>
              <w:rPr>
                <w:b/>
              </w:rPr>
              <w:t xml:space="preserve"> </w:t>
            </w:r>
          </w:p>
        </w:tc>
      </w:tr>
      <w:tr w:rsidR="00284B9C" w14:paraId="3AD6FAC9" w14:textId="77777777">
        <w:trPr>
          <w:trHeight w:val="1635"/>
        </w:trPr>
        <w:tc>
          <w:tcPr>
            <w:tcW w:w="1310" w:type="dxa"/>
            <w:tcBorders>
              <w:top w:val="single" w:sz="4" w:space="0" w:color="000000"/>
              <w:left w:val="single" w:sz="4" w:space="0" w:color="000000"/>
              <w:bottom w:val="single" w:sz="4" w:space="0" w:color="000000"/>
              <w:right w:val="single" w:sz="4" w:space="0" w:color="000000"/>
            </w:tcBorders>
          </w:tcPr>
          <w:p w14:paraId="39201C29" w14:textId="77777777" w:rsidR="00284B9C" w:rsidRDefault="00881855">
            <w:pPr>
              <w:spacing w:after="0" w:line="259" w:lineRule="auto"/>
              <w:ind w:left="2" w:firstLine="0"/>
              <w:jc w:val="left"/>
            </w:pPr>
            <w:r>
              <w:t xml:space="preserve">1 </w:t>
            </w:r>
          </w:p>
        </w:tc>
        <w:tc>
          <w:tcPr>
            <w:tcW w:w="610" w:type="dxa"/>
            <w:tcBorders>
              <w:top w:val="single" w:sz="4" w:space="0" w:color="000000"/>
              <w:left w:val="single" w:sz="4" w:space="0" w:color="000000"/>
              <w:bottom w:val="single" w:sz="4" w:space="0" w:color="000000"/>
              <w:right w:val="single" w:sz="4" w:space="0" w:color="000000"/>
            </w:tcBorders>
          </w:tcPr>
          <w:p w14:paraId="1FE52DBC" w14:textId="77777777" w:rsidR="00284B9C" w:rsidRDefault="00881855">
            <w:pPr>
              <w:spacing w:after="0" w:line="259" w:lineRule="auto"/>
              <w:ind w:left="0" w:firstLine="0"/>
              <w:jc w:val="left"/>
            </w:pPr>
            <w:r>
              <w:t xml:space="preserve">26 </w:t>
            </w:r>
          </w:p>
        </w:tc>
        <w:tc>
          <w:tcPr>
            <w:tcW w:w="1392" w:type="dxa"/>
            <w:tcBorders>
              <w:top w:val="single" w:sz="4" w:space="0" w:color="000000"/>
              <w:left w:val="single" w:sz="4" w:space="0" w:color="000000"/>
              <w:bottom w:val="single" w:sz="4" w:space="0" w:color="000000"/>
              <w:right w:val="single" w:sz="4" w:space="0" w:color="000000"/>
            </w:tcBorders>
          </w:tcPr>
          <w:p w14:paraId="36183ACC" w14:textId="77777777" w:rsidR="00284B9C" w:rsidRDefault="00881855">
            <w:pPr>
              <w:spacing w:after="0" w:line="259" w:lineRule="auto"/>
              <w:ind w:left="0" w:firstLine="0"/>
              <w:jc w:val="left"/>
            </w:pPr>
            <w:r>
              <w:t xml:space="preserve">White Scottish </w:t>
            </w:r>
          </w:p>
        </w:tc>
        <w:tc>
          <w:tcPr>
            <w:tcW w:w="1616" w:type="dxa"/>
            <w:tcBorders>
              <w:top w:val="single" w:sz="4" w:space="0" w:color="000000"/>
              <w:left w:val="single" w:sz="4" w:space="0" w:color="000000"/>
              <w:bottom w:val="single" w:sz="4" w:space="0" w:color="000000"/>
              <w:right w:val="single" w:sz="4" w:space="0" w:color="000000"/>
            </w:tcBorders>
          </w:tcPr>
          <w:p w14:paraId="5A94721C" w14:textId="77777777" w:rsidR="00284B9C" w:rsidRDefault="00881855">
            <w:pPr>
              <w:spacing w:after="0" w:line="259" w:lineRule="auto"/>
              <w:ind w:left="0" w:firstLine="0"/>
              <w:jc w:val="left"/>
            </w:pPr>
            <w:r>
              <w:t xml:space="preserve">Heterosexual/ Straight </w:t>
            </w:r>
          </w:p>
        </w:tc>
        <w:tc>
          <w:tcPr>
            <w:tcW w:w="2127" w:type="dxa"/>
            <w:tcBorders>
              <w:top w:val="single" w:sz="4" w:space="0" w:color="000000"/>
              <w:left w:val="single" w:sz="4" w:space="0" w:color="000000"/>
              <w:bottom w:val="single" w:sz="4" w:space="0" w:color="000000"/>
              <w:right w:val="single" w:sz="4" w:space="0" w:color="000000"/>
            </w:tcBorders>
          </w:tcPr>
          <w:p w14:paraId="0BEA7963" w14:textId="77777777" w:rsidR="00284B9C" w:rsidRDefault="00881855">
            <w:pPr>
              <w:spacing w:after="0" w:line="259" w:lineRule="auto"/>
              <w:ind w:left="2" w:firstLine="0"/>
              <w:jc w:val="left"/>
            </w:pPr>
            <w:r>
              <w:t xml:space="preserve">Postnatal group, </w:t>
            </w:r>
            <w:proofErr w:type="gramStart"/>
            <w:r>
              <w:t>drop in</w:t>
            </w:r>
            <w:proofErr w:type="gramEnd"/>
            <w:r>
              <w:t xml:space="preserve"> group, family support, baby massage, nursery </w:t>
            </w:r>
          </w:p>
        </w:tc>
        <w:tc>
          <w:tcPr>
            <w:tcW w:w="1418" w:type="dxa"/>
            <w:tcBorders>
              <w:top w:val="single" w:sz="4" w:space="0" w:color="000000"/>
              <w:left w:val="single" w:sz="4" w:space="0" w:color="000000"/>
              <w:bottom w:val="single" w:sz="4" w:space="0" w:color="000000"/>
              <w:right w:val="single" w:sz="4" w:space="0" w:color="000000"/>
            </w:tcBorders>
          </w:tcPr>
          <w:p w14:paraId="3D3F7CF1" w14:textId="77777777" w:rsidR="00284B9C" w:rsidRDefault="00881855">
            <w:pPr>
              <w:spacing w:after="0" w:line="259" w:lineRule="auto"/>
              <w:ind w:left="2" w:firstLine="0"/>
              <w:jc w:val="left"/>
            </w:pPr>
            <w:r>
              <w:t xml:space="preserve">Health </w:t>
            </w:r>
          </w:p>
          <w:p w14:paraId="47A9094F" w14:textId="77777777" w:rsidR="00284B9C" w:rsidRDefault="00881855">
            <w:pPr>
              <w:spacing w:after="0" w:line="259" w:lineRule="auto"/>
              <w:ind w:left="2" w:firstLine="0"/>
              <w:jc w:val="left"/>
            </w:pPr>
            <w:r>
              <w:t xml:space="preserve">Visitor </w:t>
            </w:r>
          </w:p>
        </w:tc>
      </w:tr>
      <w:tr w:rsidR="00284B9C" w14:paraId="0ACB55F0" w14:textId="77777777">
        <w:trPr>
          <w:trHeight w:val="756"/>
        </w:trPr>
        <w:tc>
          <w:tcPr>
            <w:tcW w:w="1310" w:type="dxa"/>
            <w:tcBorders>
              <w:top w:val="single" w:sz="4" w:space="0" w:color="000000"/>
              <w:left w:val="single" w:sz="4" w:space="0" w:color="000000"/>
              <w:bottom w:val="single" w:sz="4" w:space="0" w:color="000000"/>
              <w:right w:val="single" w:sz="4" w:space="0" w:color="000000"/>
            </w:tcBorders>
          </w:tcPr>
          <w:p w14:paraId="645FB7C0" w14:textId="77777777" w:rsidR="00284B9C" w:rsidRDefault="00881855">
            <w:pPr>
              <w:spacing w:after="0" w:line="259" w:lineRule="auto"/>
              <w:ind w:left="2" w:firstLine="0"/>
              <w:jc w:val="left"/>
            </w:pPr>
            <w:r>
              <w:t xml:space="preserve">2 </w:t>
            </w:r>
          </w:p>
        </w:tc>
        <w:tc>
          <w:tcPr>
            <w:tcW w:w="610" w:type="dxa"/>
            <w:tcBorders>
              <w:top w:val="single" w:sz="4" w:space="0" w:color="000000"/>
              <w:left w:val="single" w:sz="4" w:space="0" w:color="000000"/>
              <w:bottom w:val="single" w:sz="4" w:space="0" w:color="000000"/>
              <w:right w:val="single" w:sz="4" w:space="0" w:color="000000"/>
            </w:tcBorders>
          </w:tcPr>
          <w:p w14:paraId="47192C92" w14:textId="77777777" w:rsidR="00284B9C" w:rsidRDefault="00881855">
            <w:pPr>
              <w:spacing w:after="0" w:line="259" w:lineRule="auto"/>
              <w:ind w:left="0" w:firstLine="0"/>
              <w:jc w:val="left"/>
            </w:pPr>
            <w:r>
              <w:t xml:space="preserve">33 </w:t>
            </w:r>
          </w:p>
        </w:tc>
        <w:tc>
          <w:tcPr>
            <w:tcW w:w="1392" w:type="dxa"/>
            <w:tcBorders>
              <w:top w:val="single" w:sz="4" w:space="0" w:color="000000"/>
              <w:left w:val="single" w:sz="4" w:space="0" w:color="000000"/>
              <w:bottom w:val="single" w:sz="4" w:space="0" w:color="000000"/>
              <w:right w:val="single" w:sz="4" w:space="0" w:color="000000"/>
            </w:tcBorders>
          </w:tcPr>
          <w:p w14:paraId="2BCFC57E" w14:textId="77777777" w:rsidR="00284B9C" w:rsidRDefault="00881855">
            <w:pPr>
              <w:spacing w:after="0" w:line="259" w:lineRule="auto"/>
              <w:ind w:left="0" w:firstLine="0"/>
              <w:jc w:val="left"/>
            </w:pPr>
            <w:r>
              <w:t xml:space="preserve">White </w:t>
            </w:r>
          </w:p>
          <w:p w14:paraId="5CD82E31" w14:textId="77777777" w:rsidR="00284B9C" w:rsidRDefault="00881855">
            <w:pPr>
              <w:spacing w:after="0" w:line="259" w:lineRule="auto"/>
              <w:ind w:left="0" w:firstLine="0"/>
              <w:jc w:val="left"/>
            </w:pPr>
            <w:r>
              <w:t xml:space="preserve">British  </w:t>
            </w:r>
          </w:p>
        </w:tc>
        <w:tc>
          <w:tcPr>
            <w:tcW w:w="1616" w:type="dxa"/>
            <w:tcBorders>
              <w:top w:val="single" w:sz="4" w:space="0" w:color="000000"/>
              <w:left w:val="single" w:sz="4" w:space="0" w:color="000000"/>
              <w:bottom w:val="single" w:sz="4" w:space="0" w:color="000000"/>
              <w:right w:val="single" w:sz="4" w:space="0" w:color="000000"/>
            </w:tcBorders>
          </w:tcPr>
          <w:p w14:paraId="6C70E936" w14:textId="77777777" w:rsidR="00284B9C" w:rsidRDefault="00881855">
            <w:pPr>
              <w:spacing w:after="0" w:line="259" w:lineRule="auto"/>
              <w:ind w:left="0" w:firstLine="0"/>
              <w:jc w:val="left"/>
            </w:pPr>
            <w:r>
              <w:t xml:space="preserve">Heterosexual/ Straight </w:t>
            </w:r>
          </w:p>
        </w:tc>
        <w:tc>
          <w:tcPr>
            <w:tcW w:w="2127" w:type="dxa"/>
            <w:tcBorders>
              <w:top w:val="single" w:sz="4" w:space="0" w:color="000000"/>
              <w:left w:val="single" w:sz="4" w:space="0" w:color="000000"/>
              <w:bottom w:val="single" w:sz="4" w:space="0" w:color="000000"/>
              <w:right w:val="single" w:sz="4" w:space="0" w:color="000000"/>
            </w:tcBorders>
          </w:tcPr>
          <w:p w14:paraId="42AFAD89" w14:textId="77777777" w:rsidR="00284B9C" w:rsidRDefault="00881855">
            <w:pPr>
              <w:spacing w:after="0" w:line="259" w:lineRule="auto"/>
              <w:ind w:left="2" w:firstLine="0"/>
              <w:jc w:val="left"/>
            </w:pPr>
            <w:r>
              <w:t xml:space="preserve">Postnatal group </w:t>
            </w:r>
          </w:p>
        </w:tc>
        <w:tc>
          <w:tcPr>
            <w:tcW w:w="1418" w:type="dxa"/>
            <w:tcBorders>
              <w:top w:val="single" w:sz="4" w:space="0" w:color="000000"/>
              <w:left w:val="single" w:sz="4" w:space="0" w:color="000000"/>
              <w:bottom w:val="single" w:sz="4" w:space="0" w:color="000000"/>
              <w:right w:val="single" w:sz="4" w:space="0" w:color="000000"/>
            </w:tcBorders>
          </w:tcPr>
          <w:p w14:paraId="68A1306B" w14:textId="77777777" w:rsidR="00284B9C" w:rsidRDefault="00881855">
            <w:pPr>
              <w:spacing w:after="0" w:line="259" w:lineRule="auto"/>
              <w:ind w:left="2" w:firstLine="0"/>
              <w:jc w:val="left"/>
            </w:pPr>
            <w:r>
              <w:t xml:space="preserve">Mother and baby unit </w:t>
            </w:r>
          </w:p>
        </w:tc>
      </w:tr>
      <w:tr w:rsidR="00284B9C" w14:paraId="17C62C08" w14:textId="77777777">
        <w:trPr>
          <w:trHeight w:val="756"/>
        </w:trPr>
        <w:tc>
          <w:tcPr>
            <w:tcW w:w="1310" w:type="dxa"/>
            <w:tcBorders>
              <w:top w:val="single" w:sz="4" w:space="0" w:color="000000"/>
              <w:left w:val="single" w:sz="4" w:space="0" w:color="000000"/>
              <w:bottom w:val="single" w:sz="4" w:space="0" w:color="000000"/>
              <w:right w:val="single" w:sz="4" w:space="0" w:color="000000"/>
            </w:tcBorders>
          </w:tcPr>
          <w:p w14:paraId="35AC7C3B" w14:textId="77777777" w:rsidR="00284B9C" w:rsidRDefault="00881855">
            <w:pPr>
              <w:spacing w:after="0" w:line="259" w:lineRule="auto"/>
              <w:ind w:left="2" w:firstLine="0"/>
              <w:jc w:val="left"/>
            </w:pPr>
            <w:r>
              <w:t xml:space="preserve">3 </w:t>
            </w:r>
          </w:p>
        </w:tc>
        <w:tc>
          <w:tcPr>
            <w:tcW w:w="610" w:type="dxa"/>
            <w:tcBorders>
              <w:top w:val="single" w:sz="4" w:space="0" w:color="000000"/>
              <w:left w:val="single" w:sz="4" w:space="0" w:color="000000"/>
              <w:bottom w:val="single" w:sz="4" w:space="0" w:color="000000"/>
              <w:right w:val="single" w:sz="4" w:space="0" w:color="000000"/>
            </w:tcBorders>
          </w:tcPr>
          <w:p w14:paraId="3526A512" w14:textId="77777777" w:rsidR="00284B9C" w:rsidRDefault="00881855">
            <w:pPr>
              <w:spacing w:after="0" w:line="259" w:lineRule="auto"/>
              <w:ind w:left="0" w:firstLine="0"/>
              <w:jc w:val="left"/>
            </w:pPr>
            <w:r>
              <w:t xml:space="preserve">36 </w:t>
            </w:r>
          </w:p>
        </w:tc>
        <w:tc>
          <w:tcPr>
            <w:tcW w:w="1392" w:type="dxa"/>
            <w:tcBorders>
              <w:top w:val="single" w:sz="4" w:space="0" w:color="000000"/>
              <w:left w:val="single" w:sz="4" w:space="0" w:color="000000"/>
              <w:bottom w:val="single" w:sz="4" w:space="0" w:color="000000"/>
              <w:right w:val="single" w:sz="4" w:space="0" w:color="000000"/>
            </w:tcBorders>
          </w:tcPr>
          <w:p w14:paraId="269781E0" w14:textId="77777777" w:rsidR="00284B9C" w:rsidRDefault="00881855">
            <w:pPr>
              <w:spacing w:after="0" w:line="259" w:lineRule="auto"/>
              <w:ind w:left="0" w:firstLine="0"/>
              <w:jc w:val="left"/>
            </w:pPr>
            <w:r>
              <w:t xml:space="preserve">Preferred not to say </w:t>
            </w:r>
          </w:p>
        </w:tc>
        <w:tc>
          <w:tcPr>
            <w:tcW w:w="1616" w:type="dxa"/>
            <w:tcBorders>
              <w:top w:val="single" w:sz="4" w:space="0" w:color="000000"/>
              <w:left w:val="single" w:sz="4" w:space="0" w:color="000000"/>
              <w:bottom w:val="single" w:sz="4" w:space="0" w:color="000000"/>
              <w:right w:val="single" w:sz="4" w:space="0" w:color="000000"/>
            </w:tcBorders>
          </w:tcPr>
          <w:p w14:paraId="1D5E3C27" w14:textId="77777777" w:rsidR="00284B9C" w:rsidRDefault="00881855">
            <w:pPr>
              <w:spacing w:after="0" w:line="259" w:lineRule="auto"/>
              <w:ind w:left="0" w:firstLine="0"/>
              <w:jc w:val="left"/>
            </w:pPr>
            <w:r>
              <w:t xml:space="preserve">Preferred not to say </w:t>
            </w:r>
          </w:p>
        </w:tc>
        <w:tc>
          <w:tcPr>
            <w:tcW w:w="2127" w:type="dxa"/>
            <w:tcBorders>
              <w:top w:val="single" w:sz="4" w:space="0" w:color="000000"/>
              <w:left w:val="single" w:sz="4" w:space="0" w:color="000000"/>
              <w:bottom w:val="single" w:sz="4" w:space="0" w:color="000000"/>
              <w:right w:val="single" w:sz="4" w:space="0" w:color="000000"/>
            </w:tcBorders>
          </w:tcPr>
          <w:p w14:paraId="43366C79" w14:textId="77777777" w:rsidR="00284B9C" w:rsidRDefault="00881855">
            <w:pPr>
              <w:spacing w:after="0" w:line="259" w:lineRule="auto"/>
              <w:ind w:left="2" w:firstLine="0"/>
              <w:jc w:val="left"/>
            </w:pPr>
            <w:r>
              <w:t xml:space="preserve">Postnatal group </w:t>
            </w:r>
          </w:p>
        </w:tc>
        <w:tc>
          <w:tcPr>
            <w:tcW w:w="1418" w:type="dxa"/>
            <w:tcBorders>
              <w:top w:val="single" w:sz="4" w:space="0" w:color="000000"/>
              <w:left w:val="single" w:sz="4" w:space="0" w:color="000000"/>
              <w:bottom w:val="single" w:sz="4" w:space="0" w:color="000000"/>
              <w:right w:val="single" w:sz="4" w:space="0" w:color="000000"/>
            </w:tcBorders>
          </w:tcPr>
          <w:p w14:paraId="19EC42AA" w14:textId="77777777" w:rsidR="00284B9C" w:rsidRDefault="00881855">
            <w:pPr>
              <w:spacing w:after="0" w:line="259" w:lineRule="auto"/>
              <w:ind w:left="2" w:firstLine="0"/>
              <w:jc w:val="left"/>
            </w:pPr>
            <w:r>
              <w:t xml:space="preserve">Self-referral </w:t>
            </w:r>
          </w:p>
        </w:tc>
      </w:tr>
    </w:tbl>
    <w:p w14:paraId="2893F232" w14:textId="77777777" w:rsidR="00284B9C" w:rsidRDefault="00881855">
      <w:pPr>
        <w:spacing w:after="137" w:line="259" w:lineRule="auto"/>
        <w:ind w:left="0" w:firstLine="0"/>
        <w:jc w:val="left"/>
      </w:pPr>
      <w:r>
        <w:t xml:space="preserve"> </w:t>
      </w:r>
    </w:p>
    <w:p w14:paraId="4EBF1FFC" w14:textId="77777777" w:rsidR="00284B9C" w:rsidRDefault="00881855">
      <w:pPr>
        <w:spacing w:after="198"/>
        <w:ind w:left="-5" w:right="769"/>
      </w:pPr>
      <w:r>
        <w:t xml:space="preserve">The focus group was transcribed and analysed thematically. The questionnaire response was also analysed thematically. We identified 6 themes. </w:t>
      </w:r>
    </w:p>
    <w:p w14:paraId="153AECC1" w14:textId="77777777" w:rsidR="00284B9C" w:rsidRDefault="00881855">
      <w:pPr>
        <w:numPr>
          <w:ilvl w:val="0"/>
          <w:numId w:val="9"/>
        </w:numPr>
        <w:spacing w:after="7"/>
        <w:ind w:right="769" w:hanging="360"/>
      </w:pPr>
      <w:r>
        <w:t xml:space="preserve">Non-judgemental and safe environment </w:t>
      </w:r>
    </w:p>
    <w:p w14:paraId="1099524D" w14:textId="77777777" w:rsidR="00284B9C" w:rsidRDefault="00881855">
      <w:pPr>
        <w:numPr>
          <w:ilvl w:val="0"/>
          <w:numId w:val="9"/>
        </w:numPr>
        <w:spacing w:after="8"/>
        <w:ind w:right="769" w:hanging="360"/>
      </w:pPr>
      <w:r>
        <w:t xml:space="preserve">Practical support </w:t>
      </w:r>
    </w:p>
    <w:p w14:paraId="64F71190" w14:textId="77777777" w:rsidR="00284B9C" w:rsidRDefault="00881855">
      <w:pPr>
        <w:numPr>
          <w:ilvl w:val="0"/>
          <w:numId w:val="9"/>
        </w:numPr>
        <w:spacing w:after="7"/>
        <w:ind w:right="769" w:hanging="360"/>
      </w:pPr>
      <w:r>
        <w:t xml:space="preserve">Reducing stigma and isolation </w:t>
      </w:r>
    </w:p>
    <w:p w14:paraId="7569A6FD" w14:textId="77777777" w:rsidR="00284B9C" w:rsidRDefault="00881855">
      <w:pPr>
        <w:numPr>
          <w:ilvl w:val="0"/>
          <w:numId w:val="9"/>
        </w:numPr>
        <w:spacing w:after="7"/>
        <w:ind w:right="769" w:hanging="360"/>
      </w:pPr>
      <w:r>
        <w:t xml:space="preserve">Qualities and knowledge of the centre practitioners </w:t>
      </w:r>
    </w:p>
    <w:p w14:paraId="71382467" w14:textId="77777777" w:rsidR="00284B9C" w:rsidRDefault="00881855">
      <w:pPr>
        <w:numPr>
          <w:ilvl w:val="0"/>
          <w:numId w:val="9"/>
        </w:numPr>
        <w:spacing w:after="7"/>
        <w:ind w:right="769" w:hanging="360"/>
      </w:pPr>
      <w:r>
        <w:t xml:space="preserve">Improvement in wellbeing and mental health </w:t>
      </w:r>
    </w:p>
    <w:p w14:paraId="11D98439" w14:textId="77777777" w:rsidR="00284B9C" w:rsidRDefault="00881855">
      <w:pPr>
        <w:numPr>
          <w:ilvl w:val="0"/>
          <w:numId w:val="9"/>
        </w:numPr>
        <w:spacing w:after="7"/>
        <w:ind w:right="769" w:hanging="360"/>
      </w:pPr>
      <w:r>
        <w:t xml:space="preserve">Barriers to accessing support </w:t>
      </w:r>
    </w:p>
    <w:p w14:paraId="60B23B79" w14:textId="77777777" w:rsidR="00284B9C" w:rsidRDefault="00881855">
      <w:pPr>
        <w:spacing w:after="137" w:line="259" w:lineRule="auto"/>
        <w:ind w:left="720" w:firstLine="0"/>
        <w:jc w:val="left"/>
      </w:pPr>
      <w:r>
        <w:t xml:space="preserve"> </w:t>
      </w:r>
    </w:p>
    <w:p w14:paraId="30A076B6" w14:textId="77777777" w:rsidR="00284B9C" w:rsidRDefault="00881855">
      <w:pPr>
        <w:pStyle w:val="Heading2"/>
        <w:ind w:left="-5" w:right="497"/>
      </w:pPr>
      <w:r>
        <w:t xml:space="preserve">Non-judgemental and safe environment </w:t>
      </w:r>
    </w:p>
    <w:p w14:paraId="16F6F139" w14:textId="77777777" w:rsidR="00284B9C" w:rsidRDefault="00881855">
      <w:pPr>
        <w:ind w:left="-5" w:right="769"/>
      </w:pPr>
      <w:r>
        <w:t>All participants felts that it is very important there is</w:t>
      </w:r>
      <w:r>
        <w:t xml:space="preserve"> a friendly environment that feels safe at the family centre. All participants spoke about this, and highly valued that in their experience, this is what the environment feels like at the centre. </w:t>
      </w:r>
    </w:p>
    <w:p w14:paraId="1A90C7AA" w14:textId="77777777" w:rsidR="00284B9C" w:rsidRDefault="00881855">
      <w:pPr>
        <w:spacing w:after="0" w:line="259" w:lineRule="auto"/>
        <w:ind w:left="0" w:right="725" w:firstLine="0"/>
        <w:jc w:val="center"/>
      </w:pPr>
      <w:r>
        <w:rPr>
          <w:i/>
        </w:rPr>
        <w:t xml:space="preserve"> </w:t>
      </w:r>
    </w:p>
    <w:p w14:paraId="3F4881D3" w14:textId="77777777" w:rsidR="00284B9C" w:rsidRDefault="00881855">
      <w:pPr>
        <w:spacing w:after="5" w:line="250" w:lineRule="auto"/>
        <w:ind w:left="750" w:right="1463"/>
        <w:jc w:val="center"/>
      </w:pPr>
      <w:r>
        <w:rPr>
          <w:i/>
        </w:rPr>
        <w:t xml:space="preserve">‘The two ladies that run it are both lovely and make you </w:t>
      </w:r>
      <w:r>
        <w:rPr>
          <w:i/>
        </w:rPr>
        <w:t xml:space="preserve">feel very comfortable like straightaway, make you feel quite relaxed’ </w:t>
      </w:r>
      <w:r>
        <w:t>(Focus Group participant)</w:t>
      </w:r>
      <w:r>
        <w:rPr>
          <w:i/>
        </w:rPr>
        <w:t xml:space="preserve"> </w:t>
      </w:r>
    </w:p>
    <w:p w14:paraId="5BA956EA" w14:textId="77777777" w:rsidR="00284B9C" w:rsidRDefault="00881855">
      <w:pPr>
        <w:spacing w:after="0" w:line="259" w:lineRule="auto"/>
        <w:ind w:left="720" w:firstLine="0"/>
        <w:jc w:val="left"/>
      </w:pPr>
      <w:r>
        <w:rPr>
          <w:i/>
        </w:rPr>
        <w:t xml:space="preserve"> </w:t>
      </w:r>
    </w:p>
    <w:p w14:paraId="0A7831FE" w14:textId="77777777" w:rsidR="00284B9C" w:rsidRDefault="00881855">
      <w:pPr>
        <w:spacing w:after="0" w:line="249" w:lineRule="auto"/>
        <w:ind w:left="-5" w:right="770"/>
        <w:jc w:val="left"/>
      </w:pPr>
      <w:r>
        <w:t xml:space="preserve">One participant in the focus group highlighted the importance of group dynamics, by explaining that other group members can impact the group </w:t>
      </w:r>
      <w:proofErr w:type="gramStart"/>
      <w:r>
        <w:t>dynamics</w:t>
      </w:r>
      <w:proofErr w:type="gramEnd"/>
      <w:r>
        <w:t xml:space="preserve"> and this has the potential to compromise the safety and containment of the group. </w:t>
      </w:r>
    </w:p>
    <w:p w14:paraId="40228EBA" w14:textId="77777777" w:rsidR="00284B9C" w:rsidRDefault="00881855">
      <w:pPr>
        <w:spacing w:after="0" w:line="259" w:lineRule="auto"/>
        <w:ind w:left="0" w:firstLine="0"/>
        <w:jc w:val="left"/>
      </w:pPr>
      <w:r>
        <w:t xml:space="preserve"> </w:t>
      </w:r>
    </w:p>
    <w:p w14:paraId="08CA4AEB" w14:textId="77777777" w:rsidR="00284B9C" w:rsidRDefault="00881855">
      <w:pPr>
        <w:spacing w:after="0" w:line="259" w:lineRule="auto"/>
        <w:ind w:left="0" w:right="725" w:firstLine="0"/>
        <w:jc w:val="center"/>
      </w:pPr>
      <w:r>
        <w:rPr>
          <w:i/>
        </w:rPr>
        <w:t xml:space="preserve"> </w:t>
      </w:r>
    </w:p>
    <w:p w14:paraId="53A8C893" w14:textId="77777777" w:rsidR="00284B9C" w:rsidRDefault="00881855">
      <w:pPr>
        <w:spacing w:after="148" w:line="250" w:lineRule="auto"/>
        <w:ind w:left="750" w:right="1471"/>
        <w:jc w:val="center"/>
      </w:pPr>
      <w:r>
        <w:rPr>
          <w:i/>
        </w:rPr>
        <w:t>‘…she was quite agg</w:t>
      </w:r>
      <w:r>
        <w:rPr>
          <w:i/>
        </w:rPr>
        <w:t xml:space="preserve">ressive in how she was speaking and stuff like that, I think that would have </w:t>
      </w:r>
      <w:proofErr w:type="gramStart"/>
      <w:r>
        <w:rPr>
          <w:i/>
        </w:rPr>
        <w:t>actually put</w:t>
      </w:r>
      <w:proofErr w:type="gramEnd"/>
      <w:r>
        <w:rPr>
          <w:i/>
        </w:rPr>
        <w:t xml:space="preserve"> me off a wee bit’ </w:t>
      </w:r>
      <w:r>
        <w:t xml:space="preserve">(Focus Group participant) </w:t>
      </w:r>
    </w:p>
    <w:p w14:paraId="0D2399E1" w14:textId="77777777" w:rsidR="00284B9C" w:rsidRDefault="00881855">
      <w:pPr>
        <w:spacing w:after="0" w:line="259" w:lineRule="auto"/>
        <w:ind w:left="0" w:firstLine="0"/>
        <w:jc w:val="left"/>
      </w:pPr>
      <w:r>
        <w:lastRenderedPageBreak/>
        <w:t xml:space="preserve"> </w:t>
      </w:r>
    </w:p>
    <w:p w14:paraId="29D3047D" w14:textId="77777777" w:rsidR="00284B9C" w:rsidRDefault="00881855">
      <w:pPr>
        <w:spacing w:after="147"/>
        <w:ind w:left="-5" w:right="769"/>
      </w:pPr>
      <w:r>
        <w:t>The safety of the postnatal group, and the overall environment of the centre, was viewed as central to the participants</w:t>
      </w:r>
      <w:r>
        <w:t xml:space="preserve">’ experiences of accessing support. One focus group participant explained that values of non-judgement and acceptance, help to give a sense that it is OK to leave and come back when it feels right.  </w:t>
      </w:r>
    </w:p>
    <w:p w14:paraId="1F5FE848" w14:textId="77777777" w:rsidR="00284B9C" w:rsidRDefault="00881855">
      <w:pPr>
        <w:spacing w:after="148" w:line="250" w:lineRule="auto"/>
        <w:ind w:left="750" w:right="1471"/>
        <w:jc w:val="center"/>
      </w:pPr>
      <w:r>
        <w:rPr>
          <w:i/>
        </w:rPr>
        <w:t xml:space="preserve">‘There's no pressure to return or continue, at any time </w:t>
      </w:r>
      <w:r>
        <w:rPr>
          <w:i/>
        </w:rPr>
        <w:t xml:space="preserve">that you feel you want to leave the room you can’ </w:t>
      </w:r>
      <w:r>
        <w:t>(Focus Group participant)</w:t>
      </w:r>
      <w:r>
        <w:rPr>
          <w:i/>
        </w:rPr>
        <w:t xml:space="preserve"> </w:t>
      </w:r>
    </w:p>
    <w:p w14:paraId="3D5EE6D3" w14:textId="77777777" w:rsidR="00284B9C" w:rsidRDefault="00881855">
      <w:pPr>
        <w:spacing w:after="0" w:line="259" w:lineRule="auto"/>
        <w:ind w:left="0" w:firstLine="0"/>
        <w:jc w:val="left"/>
      </w:pPr>
      <w:r>
        <w:rPr>
          <w:b/>
        </w:rPr>
        <w:t xml:space="preserve"> </w:t>
      </w:r>
    </w:p>
    <w:p w14:paraId="7CCA103B" w14:textId="77777777" w:rsidR="00284B9C" w:rsidRDefault="00881855">
      <w:pPr>
        <w:pStyle w:val="Heading2"/>
        <w:ind w:left="-5" w:right="497"/>
      </w:pPr>
      <w:r>
        <w:t xml:space="preserve">Practical support </w:t>
      </w:r>
    </w:p>
    <w:p w14:paraId="6EDD90A1" w14:textId="77777777" w:rsidR="00284B9C" w:rsidRDefault="00881855">
      <w:pPr>
        <w:spacing w:after="195"/>
        <w:ind w:left="-5" w:right="769"/>
      </w:pPr>
      <w:r>
        <w:t xml:space="preserve">Women who participated in the focus group and questionnaire felt that not only do Quarriers help with emotional, </w:t>
      </w:r>
      <w:proofErr w:type="gramStart"/>
      <w:r>
        <w:t>psychological</w:t>
      </w:r>
      <w:proofErr w:type="gramEnd"/>
      <w:r>
        <w:t xml:space="preserve"> and social support, but the pra</w:t>
      </w:r>
      <w:r>
        <w:t xml:space="preserve">ctical support they provide is invaluable. This was reflected often during SAG group discussions too. This practical support includes: </w:t>
      </w:r>
    </w:p>
    <w:p w14:paraId="45027197" w14:textId="77777777" w:rsidR="00284B9C" w:rsidRDefault="00881855">
      <w:pPr>
        <w:numPr>
          <w:ilvl w:val="0"/>
          <w:numId w:val="10"/>
        </w:numPr>
        <w:spacing w:after="7"/>
        <w:ind w:right="769" w:hanging="360"/>
      </w:pPr>
      <w:r>
        <w:t xml:space="preserve">travel and </w:t>
      </w:r>
      <w:proofErr w:type="gramStart"/>
      <w:r>
        <w:t>transport;</w:t>
      </w:r>
      <w:proofErr w:type="gramEnd"/>
      <w:r>
        <w:t xml:space="preserve"> </w:t>
      </w:r>
    </w:p>
    <w:p w14:paraId="09CC8680" w14:textId="77777777" w:rsidR="00284B9C" w:rsidRDefault="00881855">
      <w:pPr>
        <w:numPr>
          <w:ilvl w:val="0"/>
          <w:numId w:val="10"/>
        </w:numPr>
        <w:spacing w:after="7"/>
        <w:ind w:right="769" w:hanging="360"/>
      </w:pPr>
      <w:proofErr w:type="gramStart"/>
      <w:r>
        <w:t>clothing;</w:t>
      </w:r>
      <w:proofErr w:type="gramEnd"/>
      <w:r>
        <w:t xml:space="preserve"> </w:t>
      </w:r>
    </w:p>
    <w:p w14:paraId="06508B69" w14:textId="77777777" w:rsidR="00284B9C" w:rsidRDefault="00881855">
      <w:pPr>
        <w:numPr>
          <w:ilvl w:val="0"/>
          <w:numId w:val="10"/>
        </w:numPr>
        <w:spacing w:after="10"/>
        <w:ind w:right="769" w:hanging="360"/>
      </w:pPr>
      <w:proofErr w:type="gramStart"/>
      <w:r>
        <w:t>food;</w:t>
      </w:r>
      <w:proofErr w:type="gramEnd"/>
      <w:r>
        <w:t xml:space="preserve"> </w:t>
      </w:r>
    </w:p>
    <w:p w14:paraId="5B00E361" w14:textId="77777777" w:rsidR="00284B9C" w:rsidRDefault="00881855">
      <w:pPr>
        <w:numPr>
          <w:ilvl w:val="0"/>
          <w:numId w:val="10"/>
        </w:numPr>
        <w:spacing w:after="117"/>
        <w:ind w:right="769" w:hanging="360"/>
      </w:pPr>
      <w:r>
        <w:t xml:space="preserve">support to seek guidance for housing and finance matters; </w:t>
      </w:r>
      <w:r>
        <w:rPr>
          <w:rFonts w:ascii="Segoe UI Symbol" w:eastAsia="Segoe UI Symbol" w:hAnsi="Segoe UI Symbol" w:cs="Segoe UI Symbol"/>
        </w:rPr>
        <w:t></w:t>
      </w:r>
      <w:r>
        <w:rPr>
          <w:rFonts w:ascii="Arial" w:eastAsia="Arial" w:hAnsi="Arial" w:cs="Arial"/>
        </w:rPr>
        <w:t xml:space="preserve"> </w:t>
      </w:r>
      <w:r>
        <w:t xml:space="preserve">childcare during groups and childcare for eligible </w:t>
      </w:r>
      <w:proofErr w:type="gramStart"/>
      <w:r>
        <w:t>2 year olds</w:t>
      </w:r>
      <w:proofErr w:type="gramEnd"/>
      <w:r>
        <w:t xml:space="preserve">. </w:t>
      </w:r>
    </w:p>
    <w:p w14:paraId="4C1FEED5" w14:textId="77777777" w:rsidR="00284B9C" w:rsidRDefault="00881855">
      <w:pPr>
        <w:ind w:left="-5" w:right="769"/>
      </w:pPr>
      <w:r>
        <w:t xml:space="preserve">Travel and transport are key factors that can act as an additional barrier to receiving support. The drop-off and pick-up service that Quarriers offer to those who need it, was viewed as invaluable by women.  </w:t>
      </w:r>
    </w:p>
    <w:p w14:paraId="001A3F1E" w14:textId="77777777" w:rsidR="00284B9C" w:rsidRDefault="00881855">
      <w:pPr>
        <w:spacing w:after="5" w:line="250" w:lineRule="auto"/>
        <w:ind w:left="750" w:right="1491"/>
        <w:jc w:val="center"/>
      </w:pPr>
      <w:r>
        <w:rPr>
          <w:i/>
        </w:rPr>
        <w:t>‘…if I wasn't getting picked up it would maybe</w:t>
      </w:r>
      <w:r>
        <w:rPr>
          <w:i/>
        </w:rPr>
        <w:t xml:space="preserve"> have been a barrier because I'd go, do I really want to have to get ready and use public transport, get my partner to give me a </w:t>
      </w:r>
      <w:proofErr w:type="gramStart"/>
      <w:r>
        <w:rPr>
          <w:i/>
        </w:rPr>
        <w:t>lift up</w:t>
      </w:r>
      <w:proofErr w:type="gramEnd"/>
      <w:r>
        <w:rPr>
          <w:i/>
        </w:rPr>
        <w:t xml:space="preserve"> and things, so I think that could have been a barrier for where I stayed to get to here’</w:t>
      </w:r>
      <w:r>
        <w:t xml:space="preserve"> (Focus </w:t>
      </w:r>
    </w:p>
    <w:p w14:paraId="09F41E4B" w14:textId="77777777" w:rsidR="00284B9C" w:rsidRDefault="00881855">
      <w:pPr>
        <w:spacing w:after="3" w:line="258" w:lineRule="auto"/>
        <w:ind w:left="745" w:right="1513"/>
        <w:jc w:val="center"/>
      </w:pPr>
      <w:r>
        <w:t xml:space="preserve">Group participant) </w:t>
      </w:r>
    </w:p>
    <w:p w14:paraId="753AE628" w14:textId="77777777" w:rsidR="00284B9C" w:rsidRDefault="00881855">
      <w:pPr>
        <w:spacing w:after="137" w:line="259" w:lineRule="auto"/>
        <w:ind w:left="0" w:right="725" w:firstLine="0"/>
        <w:jc w:val="center"/>
      </w:pPr>
      <w:r>
        <w:t xml:space="preserve"> </w:t>
      </w:r>
    </w:p>
    <w:p w14:paraId="6F9C7C9D" w14:textId="77777777" w:rsidR="00284B9C" w:rsidRDefault="00881855">
      <w:pPr>
        <w:ind w:left="-5" w:right="769"/>
      </w:pPr>
      <w:r>
        <w:t xml:space="preserve">Additionally, the provision of food was viewed as important by the questionnaire respondent, and the following quote from the focus group illustrates this. </w:t>
      </w:r>
    </w:p>
    <w:p w14:paraId="616579E9" w14:textId="77777777" w:rsidR="00284B9C" w:rsidRDefault="00881855">
      <w:pPr>
        <w:spacing w:after="5" w:line="250" w:lineRule="auto"/>
        <w:ind w:left="750" w:right="1470"/>
        <w:jc w:val="center"/>
      </w:pPr>
      <w:r>
        <w:rPr>
          <w:i/>
        </w:rPr>
        <w:t>‘…just things like them putting out food for you makes a difference, they give us sandwiches to tak</w:t>
      </w:r>
      <w:r>
        <w:rPr>
          <w:i/>
        </w:rPr>
        <w:t xml:space="preserve">e away which means that the boys are fed. That takes away me having to rush home and worry about lunch and all that kind of stuff, it takes the weight off’ </w:t>
      </w:r>
      <w:r>
        <w:t xml:space="preserve">(Focus Group participant) </w:t>
      </w:r>
    </w:p>
    <w:p w14:paraId="0D02C89F" w14:textId="77777777" w:rsidR="00284B9C" w:rsidRDefault="00881855">
      <w:pPr>
        <w:spacing w:after="137" w:line="259" w:lineRule="auto"/>
        <w:ind w:left="0" w:right="725" w:firstLine="0"/>
        <w:jc w:val="center"/>
      </w:pPr>
      <w:r>
        <w:t xml:space="preserve"> </w:t>
      </w:r>
    </w:p>
    <w:p w14:paraId="3ED74198" w14:textId="77777777" w:rsidR="00284B9C" w:rsidRDefault="00881855">
      <w:pPr>
        <w:ind w:left="-5" w:right="769"/>
      </w:pPr>
      <w:r>
        <w:t>Practical support that is valued by women who use the service also incl</w:t>
      </w:r>
      <w:r>
        <w:t xml:space="preserve">udes provision of clothing and support in the house, with housing or with finances. The ‘hands on’ and ‘personal’ individual help and support </w:t>
      </w:r>
      <w:proofErr w:type="gramStart"/>
      <w:r>
        <w:t>that practitioners</w:t>
      </w:r>
      <w:proofErr w:type="gramEnd"/>
      <w:r>
        <w:t xml:space="preserve"> provide was seen as making a real difference. </w:t>
      </w:r>
    </w:p>
    <w:p w14:paraId="62FC4925" w14:textId="77777777" w:rsidR="00284B9C" w:rsidRDefault="00881855">
      <w:pPr>
        <w:spacing w:after="5" w:line="250" w:lineRule="auto"/>
        <w:ind w:left="750" w:right="1470"/>
        <w:jc w:val="center"/>
      </w:pPr>
      <w:r>
        <w:rPr>
          <w:i/>
        </w:rPr>
        <w:lastRenderedPageBreak/>
        <w:t>‘They brought out clothes as well didn't they on</w:t>
      </w:r>
      <w:r>
        <w:rPr>
          <w:i/>
        </w:rPr>
        <w:t xml:space="preserve">e week as well for us to look through. So yes, they are, and I think for the other girl that was </w:t>
      </w:r>
    </w:p>
    <w:p w14:paraId="038F03FC" w14:textId="77777777" w:rsidR="00284B9C" w:rsidRDefault="00881855">
      <w:pPr>
        <w:spacing w:after="5" w:line="250" w:lineRule="auto"/>
        <w:ind w:left="750" w:right="1472"/>
        <w:jc w:val="center"/>
      </w:pPr>
      <w:r>
        <w:rPr>
          <w:i/>
        </w:rPr>
        <w:t xml:space="preserve">here, she gets quite a lot of support from them in her house and things like that as well, for applying for grants and stuff like that. </w:t>
      </w:r>
      <w:proofErr w:type="gramStart"/>
      <w:r>
        <w:rPr>
          <w:i/>
        </w:rPr>
        <w:t>So</w:t>
      </w:r>
      <w:proofErr w:type="gramEnd"/>
      <w:r>
        <w:rPr>
          <w:i/>
        </w:rPr>
        <w:t xml:space="preserve"> I think </w:t>
      </w:r>
    </w:p>
    <w:p w14:paraId="20989179" w14:textId="77777777" w:rsidR="00284B9C" w:rsidRDefault="00881855">
      <w:pPr>
        <w:spacing w:after="147" w:line="250" w:lineRule="auto"/>
        <w:ind w:left="900" w:right="1362" w:hanging="8"/>
        <w:jc w:val="left"/>
      </w:pPr>
      <w:r>
        <w:rPr>
          <w:i/>
        </w:rPr>
        <w:t>they are v</w:t>
      </w:r>
      <w:r>
        <w:rPr>
          <w:i/>
        </w:rPr>
        <w:t xml:space="preserve">ery hands-on and very helpful’ </w:t>
      </w:r>
      <w:r>
        <w:t>(Focus Group participant)</w:t>
      </w:r>
      <w:r>
        <w:rPr>
          <w:i/>
        </w:rPr>
        <w:t xml:space="preserve"> </w:t>
      </w:r>
    </w:p>
    <w:p w14:paraId="181187E8" w14:textId="77777777" w:rsidR="00284B9C" w:rsidRDefault="00881855">
      <w:pPr>
        <w:ind w:left="-5" w:right="769"/>
      </w:pPr>
      <w:r>
        <w:t>Women in the SAG, as well as women who participated in the focus group and questionnaire all felt that childcare provided by Quarriers through nursery and crèche facilities were important. During gr</w:t>
      </w:r>
      <w:r>
        <w:t xml:space="preserve">oups, the provision of the creche and nursery was viewed to enable the women to have time away from their child and time for themselves. The below focus group discussion highlights this. </w:t>
      </w:r>
    </w:p>
    <w:p w14:paraId="7397848D" w14:textId="77777777" w:rsidR="00284B9C" w:rsidRDefault="00881855">
      <w:pPr>
        <w:spacing w:after="0" w:line="259" w:lineRule="auto"/>
        <w:ind w:left="0" w:right="725" w:firstLine="0"/>
        <w:jc w:val="center"/>
      </w:pPr>
      <w:r>
        <w:rPr>
          <w:b/>
        </w:rPr>
        <w:t xml:space="preserve"> </w:t>
      </w:r>
    </w:p>
    <w:p w14:paraId="16C51B0C" w14:textId="77777777" w:rsidR="00284B9C" w:rsidRDefault="00881855">
      <w:pPr>
        <w:spacing w:after="5" w:line="250" w:lineRule="auto"/>
        <w:ind w:left="900" w:right="1362" w:hanging="8"/>
        <w:jc w:val="left"/>
      </w:pPr>
      <w:r>
        <w:rPr>
          <w:b/>
          <w:i/>
        </w:rPr>
        <w:t>Participant 1:</w:t>
      </w:r>
      <w:r>
        <w:rPr>
          <w:i/>
        </w:rPr>
        <w:t xml:space="preserve"> I'm glad that I came </w:t>
      </w:r>
      <w:r>
        <w:rPr>
          <w:i/>
        </w:rPr>
        <w:t xml:space="preserve">(to the postnatal group), I feel it </w:t>
      </w:r>
    </w:p>
    <w:p w14:paraId="22AB5EB9" w14:textId="77777777" w:rsidR="00284B9C" w:rsidRDefault="00881855">
      <w:pPr>
        <w:spacing w:after="5" w:line="250" w:lineRule="auto"/>
        <w:ind w:left="750" w:right="1467"/>
        <w:jc w:val="center"/>
      </w:pPr>
      <w:r>
        <w:rPr>
          <w:i/>
        </w:rPr>
        <w:t xml:space="preserve">helps even just getting that time away from my son… Aye, to me the nursery plays a big part and I know it may be only a couple of hours, </w:t>
      </w:r>
    </w:p>
    <w:p w14:paraId="235D9E00" w14:textId="77777777" w:rsidR="00284B9C" w:rsidRDefault="00881855">
      <w:pPr>
        <w:spacing w:after="5" w:line="250" w:lineRule="auto"/>
        <w:ind w:left="750" w:right="1519"/>
        <w:jc w:val="center"/>
      </w:pPr>
      <w:r>
        <w:rPr>
          <w:i/>
        </w:rPr>
        <w:t xml:space="preserve">but a couple hours with a child is full-time and that just being able to </w:t>
      </w:r>
    </w:p>
    <w:p w14:paraId="598321B7" w14:textId="77777777" w:rsidR="00284B9C" w:rsidRDefault="00881855">
      <w:pPr>
        <w:spacing w:after="5" w:line="250" w:lineRule="auto"/>
        <w:ind w:left="750" w:right="1471"/>
        <w:jc w:val="center"/>
      </w:pPr>
      <w:r>
        <w:rPr>
          <w:i/>
        </w:rPr>
        <w:t>sit and</w:t>
      </w:r>
      <w:r>
        <w:rPr>
          <w:i/>
        </w:rPr>
        <w:t xml:space="preserve"> have your cup of tea, a sandwich, have an adult conversation, it helps. When you do get your child back you feel more… </w:t>
      </w:r>
    </w:p>
    <w:p w14:paraId="16B160C5" w14:textId="77777777" w:rsidR="00284B9C" w:rsidRDefault="00881855">
      <w:pPr>
        <w:spacing w:after="0" w:line="259" w:lineRule="auto"/>
        <w:ind w:left="0" w:right="725" w:firstLine="0"/>
        <w:jc w:val="center"/>
      </w:pPr>
      <w:r>
        <w:rPr>
          <w:i/>
        </w:rPr>
        <w:t xml:space="preserve"> </w:t>
      </w:r>
    </w:p>
    <w:p w14:paraId="2DDA1FA3" w14:textId="77777777" w:rsidR="00284B9C" w:rsidRDefault="00881855">
      <w:pPr>
        <w:spacing w:after="0" w:line="259" w:lineRule="auto"/>
        <w:ind w:left="0" w:right="776" w:firstLine="0"/>
        <w:jc w:val="center"/>
      </w:pPr>
      <w:r>
        <w:rPr>
          <w:b/>
          <w:i/>
        </w:rPr>
        <w:t>Participant 2:</w:t>
      </w:r>
      <w:r>
        <w:rPr>
          <w:i/>
        </w:rPr>
        <w:t xml:space="preserve"> Relaxed. </w:t>
      </w:r>
    </w:p>
    <w:p w14:paraId="23FC814A" w14:textId="77777777" w:rsidR="00284B9C" w:rsidRDefault="00881855">
      <w:pPr>
        <w:spacing w:after="0" w:line="259" w:lineRule="auto"/>
        <w:ind w:left="0" w:right="725" w:firstLine="0"/>
        <w:jc w:val="center"/>
      </w:pPr>
      <w:r>
        <w:rPr>
          <w:i/>
        </w:rPr>
        <w:t xml:space="preserve"> </w:t>
      </w:r>
    </w:p>
    <w:p w14:paraId="28F8BBE4" w14:textId="77777777" w:rsidR="00284B9C" w:rsidRDefault="00881855">
      <w:pPr>
        <w:spacing w:after="5" w:line="250" w:lineRule="auto"/>
        <w:ind w:left="750" w:right="1469"/>
        <w:jc w:val="center"/>
      </w:pPr>
      <w:r>
        <w:rPr>
          <w:b/>
          <w:i/>
        </w:rPr>
        <w:t>Participant 1:</w:t>
      </w:r>
      <w:r>
        <w:rPr>
          <w:i/>
        </w:rPr>
        <w:t xml:space="preserve"> Relaxed, and you feel like you, well, I feel like I enjoy them more like, 'All right, I mis</w:t>
      </w:r>
      <w:r>
        <w:rPr>
          <w:i/>
        </w:rPr>
        <w:t xml:space="preserve">sed you, it's good to have you back.' </w:t>
      </w:r>
    </w:p>
    <w:p w14:paraId="694CE2A8" w14:textId="77777777" w:rsidR="00284B9C" w:rsidRDefault="00881855">
      <w:pPr>
        <w:spacing w:after="5" w:line="250" w:lineRule="auto"/>
        <w:ind w:left="900" w:right="1362" w:hanging="8"/>
        <w:jc w:val="left"/>
      </w:pPr>
      <w:r>
        <w:rPr>
          <w:i/>
        </w:rPr>
        <w:t xml:space="preserve">Whereas if you'd have had them all morning, you're probably like… </w:t>
      </w:r>
    </w:p>
    <w:p w14:paraId="45A03626" w14:textId="77777777" w:rsidR="00284B9C" w:rsidRDefault="00881855">
      <w:pPr>
        <w:spacing w:after="0" w:line="259" w:lineRule="auto"/>
        <w:ind w:left="0" w:right="725" w:firstLine="0"/>
        <w:jc w:val="center"/>
      </w:pPr>
      <w:r>
        <w:rPr>
          <w:i/>
        </w:rPr>
        <w:t xml:space="preserve"> </w:t>
      </w:r>
    </w:p>
    <w:p w14:paraId="2E4A37F5" w14:textId="77777777" w:rsidR="00284B9C" w:rsidRDefault="00881855">
      <w:pPr>
        <w:spacing w:after="5" w:line="250" w:lineRule="auto"/>
        <w:ind w:left="750" w:right="1521"/>
        <w:jc w:val="center"/>
      </w:pPr>
      <w:r>
        <w:rPr>
          <w:b/>
          <w:i/>
        </w:rPr>
        <w:t>Participant 2:</w:t>
      </w:r>
      <w:r>
        <w:rPr>
          <w:i/>
        </w:rPr>
        <w:t xml:space="preserve"> They'll drive you up the wall. </w:t>
      </w:r>
    </w:p>
    <w:p w14:paraId="705177E9" w14:textId="77777777" w:rsidR="00284B9C" w:rsidRDefault="00881855">
      <w:pPr>
        <w:spacing w:after="0" w:line="259" w:lineRule="auto"/>
        <w:ind w:left="0" w:right="725" w:firstLine="0"/>
        <w:jc w:val="center"/>
      </w:pPr>
      <w:r>
        <w:rPr>
          <w:i/>
        </w:rPr>
        <w:t xml:space="preserve"> </w:t>
      </w:r>
    </w:p>
    <w:p w14:paraId="0072118C" w14:textId="77777777" w:rsidR="00284B9C" w:rsidRDefault="00881855">
      <w:pPr>
        <w:spacing w:after="5" w:line="250" w:lineRule="auto"/>
        <w:ind w:left="750" w:right="1468"/>
        <w:jc w:val="center"/>
      </w:pPr>
      <w:r>
        <w:rPr>
          <w:b/>
          <w:i/>
        </w:rPr>
        <w:t>Participant 1:</w:t>
      </w:r>
      <w:r>
        <w:rPr>
          <w:i/>
        </w:rPr>
        <w:t xml:space="preserve"> </w:t>
      </w:r>
      <w:r>
        <w:rPr>
          <w:i/>
        </w:rPr>
        <w:t xml:space="preserve">Yes, so it </w:t>
      </w:r>
      <w:proofErr w:type="gramStart"/>
      <w:r>
        <w:rPr>
          <w:i/>
        </w:rPr>
        <w:t>definitely does</w:t>
      </w:r>
      <w:proofErr w:type="gramEnd"/>
      <w:r>
        <w:rPr>
          <w:i/>
        </w:rPr>
        <w:t xml:space="preserve"> help my mental health that couple of hours.</w:t>
      </w:r>
      <w:r>
        <w:t xml:space="preserve"> </w:t>
      </w:r>
    </w:p>
    <w:p w14:paraId="3317CA8D" w14:textId="77777777" w:rsidR="00284B9C" w:rsidRDefault="00881855">
      <w:pPr>
        <w:spacing w:after="0" w:line="259" w:lineRule="auto"/>
        <w:ind w:left="0" w:right="725" w:firstLine="0"/>
        <w:jc w:val="center"/>
      </w:pPr>
      <w:r>
        <w:t xml:space="preserve"> </w:t>
      </w:r>
    </w:p>
    <w:p w14:paraId="32C260E3" w14:textId="77777777" w:rsidR="00284B9C" w:rsidRDefault="00881855">
      <w:pPr>
        <w:spacing w:after="0"/>
        <w:ind w:left="-5" w:right="769"/>
      </w:pPr>
      <w:r>
        <w:t xml:space="preserve">Likewise, the questionnaire respondent also highly valued the provision of childcare, and she reflected that not only did she benefit from spending time talking with other mums, but </w:t>
      </w:r>
      <w:r>
        <w:t xml:space="preserve">her child also benefits from spending time with other children. </w:t>
      </w:r>
    </w:p>
    <w:p w14:paraId="660BA563" w14:textId="77777777" w:rsidR="00284B9C" w:rsidRDefault="00881855">
      <w:pPr>
        <w:spacing w:after="0" w:line="259" w:lineRule="auto"/>
        <w:ind w:left="0" w:firstLine="0"/>
        <w:jc w:val="left"/>
      </w:pPr>
      <w:r>
        <w:t xml:space="preserve"> </w:t>
      </w:r>
    </w:p>
    <w:p w14:paraId="67D4C302" w14:textId="77777777" w:rsidR="00284B9C" w:rsidRDefault="00881855">
      <w:pPr>
        <w:spacing w:after="152" w:line="250" w:lineRule="auto"/>
        <w:ind w:left="750" w:right="1471"/>
        <w:jc w:val="center"/>
      </w:pPr>
      <w:r>
        <w:rPr>
          <w:i/>
        </w:rPr>
        <w:t xml:space="preserve">‘…my son attends the </w:t>
      </w:r>
      <w:proofErr w:type="gramStart"/>
      <w:r>
        <w:rPr>
          <w:i/>
        </w:rPr>
        <w:t>nursery</w:t>
      </w:r>
      <w:proofErr w:type="gramEnd"/>
      <w:r>
        <w:rPr>
          <w:i/>
        </w:rPr>
        <w:t xml:space="preserve"> and the staff are great so he benefits from spending time away from me and with other children. I benefit from speaking to other mums in other groups’ </w:t>
      </w:r>
      <w:r>
        <w:t>(Question</w:t>
      </w:r>
      <w:r>
        <w:t>naire respondent)</w:t>
      </w:r>
      <w:r>
        <w:rPr>
          <w:i/>
        </w:rPr>
        <w:t xml:space="preserve"> </w:t>
      </w:r>
    </w:p>
    <w:p w14:paraId="684A056E" w14:textId="77777777" w:rsidR="00284B9C" w:rsidRDefault="00881855">
      <w:pPr>
        <w:spacing w:after="137" w:line="259" w:lineRule="auto"/>
        <w:ind w:left="0" w:firstLine="0"/>
        <w:jc w:val="left"/>
      </w:pPr>
      <w:r>
        <w:t xml:space="preserve"> </w:t>
      </w:r>
    </w:p>
    <w:p w14:paraId="7ABF47C4" w14:textId="77777777" w:rsidR="00284B9C" w:rsidRDefault="00881855">
      <w:pPr>
        <w:pStyle w:val="Heading2"/>
        <w:ind w:left="-5" w:right="497"/>
      </w:pPr>
      <w:r>
        <w:t xml:space="preserve">Reducing stigma and isolation </w:t>
      </w:r>
    </w:p>
    <w:p w14:paraId="17311F3E" w14:textId="77777777" w:rsidR="00284B9C" w:rsidRDefault="00881855">
      <w:pPr>
        <w:ind w:left="-5" w:right="769"/>
      </w:pPr>
      <w:r>
        <w:t xml:space="preserve">Participants were asked what they hoped to get from the service when they first came. One woman reflected that she wanted to get: </w:t>
      </w:r>
    </w:p>
    <w:p w14:paraId="52885CDF" w14:textId="77777777" w:rsidR="00284B9C" w:rsidRDefault="00881855">
      <w:pPr>
        <w:spacing w:after="5" w:line="250" w:lineRule="auto"/>
        <w:ind w:left="750" w:right="1470"/>
        <w:jc w:val="center"/>
      </w:pPr>
      <w:r>
        <w:rPr>
          <w:i/>
        </w:rPr>
        <w:t>‘…</w:t>
      </w:r>
      <w:r>
        <w:rPr>
          <w:i/>
        </w:rPr>
        <w:t xml:space="preserve">the support and help that I cannot give myself but also understanding that I’m not alone and I am normal’ </w:t>
      </w:r>
      <w:r>
        <w:t xml:space="preserve">(Questionnaire </w:t>
      </w:r>
    </w:p>
    <w:p w14:paraId="545FBE90" w14:textId="77777777" w:rsidR="00284B9C" w:rsidRDefault="00881855">
      <w:pPr>
        <w:spacing w:after="3" w:line="258" w:lineRule="auto"/>
        <w:ind w:left="745" w:right="1513"/>
        <w:jc w:val="center"/>
      </w:pPr>
      <w:r>
        <w:lastRenderedPageBreak/>
        <w:t xml:space="preserve">respondent) </w:t>
      </w:r>
    </w:p>
    <w:p w14:paraId="781E7533" w14:textId="77777777" w:rsidR="00284B9C" w:rsidRDefault="00881855">
      <w:pPr>
        <w:spacing w:after="0" w:line="259" w:lineRule="auto"/>
        <w:ind w:left="0" w:firstLine="0"/>
        <w:jc w:val="left"/>
      </w:pPr>
      <w:r>
        <w:t xml:space="preserve"> </w:t>
      </w:r>
    </w:p>
    <w:p w14:paraId="43830C08" w14:textId="77777777" w:rsidR="00284B9C" w:rsidRDefault="00881855">
      <w:pPr>
        <w:ind w:left="-5" w:right="769"/>
      </w:pPr>
      <w:r>
        <w:t>Participants highlighted that accessing support at Quarriers had helped to reduce isolation and had helped them to real</w:t>
      </w:r>
      <w:r>
        <w:t>ise they are not alone. This was very valued by all participants, suggesting that the stigma women in the peri-natal period who experience mental health difficulties face, can make it additionally difficult to ask for help and talk. However, through meetin</w:t>
      </w:r>
      <w:r>
        <w:t xml:space="preserve">g others and talking with others (practitioners and other women using the service), they had been able to realise they are not alone. </w:t>
      </w:r>
    </w:p>
    <w:p w14:paraId="157154F8" w14:textId="77777777" w:rsidR="00284B9C" w:rsidRDefault="00881855">
      <w:pPr>
        <w:spacing w:after="0" w:line="259" w:lineRule="auto"/>
        <w:ind w:left="0" w:right="725" w:firstLine="0"/>
        <w:jc w:val="center"/>
      </w:pPr>
      <w:r>
        <w:rPr>
          <w:i/>
        </w:rPr>
        <w:t xml:space="preserve"> </w:t>
      </w:r>
    </w:p>
    <w:p w14:paraId="37D55B34" w14:textId="77777777" w:rsidR="00284B9C" w:rsidRDefault="00881855">
      <w:pPr>
        <w:spacing w:after="5" w:line="250" w:lineRule="auto"/>
        <w:ind w:left="750" w:right="1470"/>
        <w:jc w:val="center"/>
      </w:pPr>
      <w:r>
        <w:rPr>
          <w:i/>
        </w:rPr>
        <w:t>‘It's good to know that the feelings that you think or the actions that you do, you're not alone, you can think looking</w:t>
      </w:r>
      <w:r>
        <w:rPr>
          <w:i/>
        </w:rPr>
        <w:t xml:space="preserve"> at somebody </w:t>
      </w:r>
    </w:p>
    <w:p w14:paraId="0F189AB5" w14:textId="77777777" w:rsidR="00284B9C" w:rsidRDefault="00881855">
      <w:pPr>
        <w:spacing w:after="5" w:line="250" w:lineRule="auto"/>
        <w:ind w:left="750" w:right="1524"/>
        <w:jc w:val="center"/>
      </w:pPr>
      <w:r>
        <w:rPr>
          <w:i/>
        </w:rPr>
        <w:t xml:space="preserve">everything seems perfect, you've got a lovely house and lovely </w:t>
      </w:r>
    </w:p>
    <w:p w14:paraId="3DF3C9CD" w14:textId="77777777" w:rsidR="00284B9C" w:rsidRDefault="00881855">
      <w:pPr>
        <w:spacing w:after="5" w:line="250" w:lineRule="auto"/>
        <w:ind w:left="900" w:right="1362" w:hanging="8"/>
        <w:jc w:val="left"/>
      </w:pPr>
      <w:r>
        <w:rPr>
          <w:i/>
        </w:rPr>
        <w:t xml:space="preserve">children, but when you really get down to it, not everybody is coping or managing or maybe people do need a bit of support. I think that's </w:t>
      </w:r>
    </w:p>
    <w:p w14:paraId="4C919237" w14:textId="77777777" w:rsidR="00284B9C" w:rsidRDefault="00881855">
      <w:pPr>
        <w:spacing w:after="5" w:line="250" w:lineRule="auto"/>
        <w:ind w:left="750" w:right="1470"/>
        <w:jc w:val="center"/>
      </w:pPr>
      <w:r>
        <w:rPr>
          <w:i/>
        </w:rPr>
        <w:t>good to see, like you were saying earl</w:t>
      </w:r>
      <w:r>
        <w:rPr>
          <w:i/>
        </w:rPr>
        <w:t xml:space="preserve">ier about super mum and that, it doesn't really exist in your real life… We all have our own struggles I think and that's what coming to this group makes you realise’ </w:t>
      </w:r>
      <w:r>
        <w:t xml:space="preserve">(Focus Group participant) </w:t>
      </w:r>
    </w:p>
    <w:p w14:paraId="07A33288" w14:textId="77777777" w:rsidR="00284B9C" w:rsidRDefault="00881855">
      <w:pPr>
        <w:spacing w:after="137" w:line="259" w:lineRule="auto"/>
        <w:ind w:left="0" w:firstLine="0"/>
        <w:jc w:val="left"/>
      </w:pPr>
      <w:r>
        <w:t xml:space="preserve"> </w:t>
      </w:r>
    </w:p>
    <w:p w14:paraId="1AD64A20" w14:textId="77777777" w:rsidR="00284B9C" w:rsidRDefault="00881855">
      <w:pPr>
        <w:ind w:left="-5" w:right="769"/>
      </w:pPr>
      <w:r>
        <w:t>Participants also explained that texts and communication wit</w:t>
      </w:r>
      <w:r>
        <w:t xml:space="preserve">h the centre practitioners can help, and that the knowledge they are not alone extends to knowing the practitioners will text to remind them of groups and that they are reachable if needed. </w:t>
      </w:r>
    </w:p>
    <w:p w14:paraId="29E66260" w14:textId="77777777" w:rsidR="00284B9C" w:rsidRDefault="00881855">
      <w:pPr>
        <w:spacing w:after="5" w:line="250" w:lineRule="auto"/>
        <w:ind w:left="750" w:right="1524"/>
        <w:jc w:val="center"/>
      </w:pPr>
      <w:r>
        <w:rPr>
          <w:i/>
        </w:rPr>
        <w:t>‘We get text messages every week from the ladies that run it to s</w:t>
      </w:r>
      <w:r>
        <w:rPr>
          <w:i/>
        </w:rPr>
        <w:t xml:space="preserve">ay, </w:t>
      </w:r>
    </w:p>
    <w:p w14:paraId="0658D1EC" w14:textId="77777777" w:rsidR="00284B9C" w:rsidRDefault="00881855">
      <w:pPr>
        <w:spacing w:after="5" w:line="250" w:lineRule="auto"/>
        <w:ind w:left="750" w:right="1472"/>
        <w:jc w:val="center"/>
      </w:pPr>
      <w:r>
        <w:rPr>
          <w:i/>
        </w:rPr>
        <w:t xml:space="preserve">'Looking forward to seeing you tomorrow,' so that I think always prompts me to make sure that I come along’ </w:t>
      </w:r>
      <w:r>
        <w:t>(Focus Group participant)</w:t>
      </w:r>
      <w:r>
        <w:rPr>
          <w:i/>
        </w:rPr>
        <w:t xml:space="preserve"> </w:t>
      </w:r>
    </w:p>
    <w:p w14:paraId="187A046F" w14:textId="77777777" w:rsidR="00284B9C" w:rsidRDefault="00881855">
      <w:pPr>
        <w:spacing w:after="0" w:line="259" w:lineRule="auto"/>
        <w:ind w:left="0" w:right="725" w:firstLine="0"/>
        <w:jc w:val="center"/>
      </w:pPr>
      <w:r>
        <w:rPr>
          <w:i/>
        </w:rPr>
        <w:t xml:space="preserve"> </w:t>
      </w:r>
    </w:p>
    <w:p w14:paraId="1C08C48F" w14:textId="77777777" w:rsidR="00284B9C" w:rsidRDefault="00881855">
      <w:pPr>
        <w:spacing w:after="5" w:line="250" w:lineRule="auto"/>
        <w:ind w:left="750" w:right="1471"/>
        <w:jc w:val="center"/>
      </w:pPr>
      <w:r>
        <w:rPr>
          <w:i/>
        </w:rPr>
        <w:t>‘…</w:t>
      </w:r>
      <w:r>
        <w:rPr>
          <w:i/>
        </w:rPr>
        <w:t xml:space="preserve">if we felt like in any way upset or anything at the end of it that we could go and speak to them and if anything had upset us during </w:t>
      </w:r>
      <w:proofErr w:type="gramStart"/>
      <w:r>
        <w:rPr>
          <w:i/>
        </w:rPr>
        <w:t>it</w:t>
      </w:r>
      <w:proofErr w:type="gramEnd"/>
      <w:r>
        <w:rPr>
          <w:i/>
        </w:rPr>
        <w:t xml:space="preserve"> we could always go and have a chat with them or phone them or text </w:t>
      </w:r>
    </w:p>
    <w:p w14:paraId="17695833" w14:textId="77777777" w:rsidR="00284B9C" w:rsidRDefault="00881855">
      <w:pPr>
        <w:spacing w:after="149" w:line="250" w:lineRule="auto"/>
        <w:ind w:left="750" w:right="1467"/>
        <w:jc w:val="center"/>
      </w:pPr>
      <w:r>
        <w:rPr>
          <w:i/>
        </w:rPr>
        <w:t xml:space="preserve">them or whatever. So yes, they've </w:t>
      </w:r>
      <w:proofErr w:type="gramStart"/>
      <w:r>
        <w:rPr>
          <w:i/>
        </w:rPr>
        <w:t>definitely made</w:t>
      </w:r>
      <w:proofErr w:type="gramEnd"/>
      <w:r>
        <w:rPr>
          <w:i/>
        </w:rPr>
        <w:t xml:space="preserve"> yo</w:t>
      </w:r>
      <w:r>
        <w:rPr>
          <w:i/>
        </w:rPr>
        <w:t xml:space="preserve">u feel like they're very approachable at any time’ </w:t>
      </w:r>
      <w:r>
        <w:t xml:space="preserve">(Focus Group participant) </w:t>
      </w:r>
    </w:p>
    <w:p w14:paraId="3F69637C" w14:textId="77777777" w:rsidR="00284B9C" w:rsidRDefault="00881855">
      <w:pPr>
        <w:spacing w:after="0" w:line="259" w:lineRule="auto"/>
        <w:ind w:left="0" w:firstLine="0"/>
        <w:jc w:val="left"/>
      </w:pPr>
      <w:r>
        <w:t xml:space="preserve"> </w:t>
      </w:r>
    </w:p>
    <w:p w14:paraId="491A6669" w14:textId="77777777" w:rsidR="00284B9C" w:rsidRDefault="00881855">
      <w:pPr>
        <w:spacing w:after="147"/>
        <w:ind w:left="-5" w:right="769"/>
      </w:pPr>
      <w:r>
        <w:t xml:space="preserve">The reliability, flexibility, </w:t>
      </w:r>
      <w:proofErr w:type="gramStart"/>
      <w:r>
        <w:t>availability</w:t>
      </w:r>
      <w:proofErr w:type="gramEnd"/>
      <w:r>
        <w:t xml:space="preserve"> and care of practitioners are qualities that matter to women who participated in this study. Staff </w:t>
      </w:r>
      <w:proofErr w:type="spellStart"/>
      <w:r>
        <w:t>availablity</w:t>
      </w:r>
      <w:proofErr w:type="spellEnd"/>
      <w:r>
        <w:t xml:space="preserve"> outside of the core ho</w:t>
      </w:r>
      <w:r>
        <w:t xml:space="preserve">urs of the centre by text if additional support is needed, or simply for a reminder the day before a group was welcomed. </w:t>
      </w:r>
    </w:p>
    <w:p w14:paraId="14D7A63C" w14:textId="77777777" w:rsidR="00284B9C" w:rsidRDefault="00881855">
      <w:pPr>
        <w:spacing w:after="137" w:line="259" w:lineRule="auto"/>
        <w:ind w:left="0" w:firstLine="0"/>
        <w:jc w:val="left"/>
      </w:pPr>
      <w:r>
        <w:t xml:space="preserve"> </w:t>
      </w:r>
    </w:p>
    <w:p w14:paraId="30110857" w14:textId="77777777" w:rsidR="00284B9C" w:rsidRDefault="00881855">
      <w:pPr>
        <w:pStyle w:val="Heading2"/>
        <w:spacing w:after="147"/>
        <w:ind w:left="-5" w:right="497"/>
      </w:pPr>
      <w:r>
        <w:t xml:space="preserve">Qualities and knowledge of the centre practitioners </w:t>
      </w:r>
    </w:p>
    <w:p w14:paraId="1879C275" w14:textId="77777777" w:rsidR="00284B9C" w:rsidRDefault="00881855">
      <w:pPr>
        <w:ind w:left="-5" w:right="769"/>
      </w:pPr>
      <w:r>
        <w:t xml:space="preserve">The questionnaire respondent felt that practitioner’s personality, respect, </w:t>
      </w:r>
      <w:proofErr w:type="gramStart"/>
      <w:r>
        <w:t>kno</w:t>
      </w:r>
      <w:r>
        <w:t>wledge</w:t>
      </w:r>
      <w:proofErr w:type="gramEnd"/>
      <w:r>
        <w:t xml:space="preserve"> and reliability are valued. She felt that staff are </w:t>
      </w:r>
      <w:r>
        <w:rPr>
          <w:i/>
        </w:rPr>
        <w:t>‘easy to get along with’</w:t>
      </w:r>
      <w:r>
        <w:t xml:space="preserve">. In addition, knowledge based on personal experience of staff members was important:  </w:t>
      </w:r>
    </w:p>
    <w:p w14:paraId="1225B59C" w14:textId="77777777" w:rsidR="00284B9C" w:rsidRDefault="00881855">
      <w:pPr>
        <w:spacing w:after="5" w:line="250" w:lineRule="auto"/>
        <w:ind w:left="750" w:right="1468"/>
        <w:jc w:val="center"/>
      </w:pPr>
      <w:r>
        <w:rPr>
          <w:i/>
        </w:rPr>
        <w:lastRenderedPageBreak/>
        <w:t xml:space="preserve">‘…knowing staff members know exactly how we feel through experience’ </w:t>
      </w:r>
      <w:r>
        <w:t>(Questionnaire r</w:t>
      </w:r>
      <w:r>
        <w:t>espondent)</w:t>
      </w:r>
      <w:r>
        <w:rPr>
          <w:i/>
        </w:rPr>
        <w:t xml:space="preserve"> </w:t>
      </w:r>
    </w:p>
    <w:p w14:paraId="4BB4D080" w14:textId="77777777" w:rsidR="00284B9C" w:rsidRDefault="00881855">
      <w:pPr>
        <w:spacing w:after="0" w:line="259" w:lineRule="auto"/>
        <w:ind w:left="0" w:firstLine="0"/>
        <w:jc w:val="left"/>
      </w:pPr>
      <w:r>
        <w:t xml:space="preserve"> </w:t>
      </w:r>
    </w:p>
    <w:p w14:paraId="72AFAC7E" w14:textId="77777777" w:rsidR="00284B9C" w:rsidRDefault="00881855">
      <w:pPr>
        <w:ind w:left="-5" w:right="769"/>
      </w:pPr>
      <w:r>
        <w:t>Likewise, women in the focus group also highlighted that knowledge of practitioners based on their own personal experiences of pregnancy and mothering, was very valuable in helping them to feel more comfortable in talking about their own struggles. The bel</w:t>
      </w:r>
      <w:r>
        <w:t xml:space="preserve">ow focus group discussion illustrates this. </w:t>
      </w:r>
    </w:p>
    <w:p w14:paraId="5879507D" w14:textId="77777777" w:rsidR="00284B9C" w:rsidRDefault="00881855">
      <w:pPr>
        <w:spacing w:after="5" w:line="250" w:lineRule="auto"/>
        <w:ind w:left="750" w:right="1469"/>
        <w:jc w:val="center"/>
      </w:pPr>
      <w:r>
        <w:rPr>
          <w:b/>
          <w:i/>
        </w:rPr>
        <w:t>Participant 1:</w:t>
      </w:r>
      <w:r>
        <w:rPr>
          <w:i/>
        </w:rPr>
        <w:t xml:space="preserve"> Definitely, I really expected to speak up and share things that happen, our personal experiences, I think it really helps a lot that they do the same because we gain trust in them and feel support</w:t>
      </w:r>
      <w:r>
        <w:rPr>
          <w:i/>
        </w:rPr>
        <w:t xml:space="preserve">ed by them, yes. </w:t>
      </w:r>
    </w:p>
    <w:p w14:paraId="4111A8D9" w14:textId="77777777" w:rsidR="00284B9C" w:rsidRDefault="00881855">
      <w:pPr>
        <w:spacing w:after="0" w:line="259" w:lineRule="auto"/>
        <w:ind w:left="0" w:right="725" w:firstLine="0"/>
        <w:jc w:val="center"/>
      </w:pPr>
      <w:r>
        <w:rPr>
          <w:i/>
        </w:rPr>
        <w:t xml:space="preserve"> </w:t>
      </w:r>
    </w:p>
    <w:p w14:paraId="5D8753B6" w14:textId="77777777" w:rsidR="00284B9C" w:rsidRDefault="00881855">
      <w:pPr>
        <w:spacing w:after="5" w:line="250" w:lineRule="auto"/>
        <w:ind w:left="750" w:right="1520"/>
        <w:jc w:val="center"/>
      </w:pPr>
      <w:r>
        <w:rPr>
          <w:b/>
          <w:i/>
        </w:rPr>
        <w:t>Participant 2:</w:t>
      </w:r>
      <w:r>
        <w:rPr>
          <w:i/>
        </w:rPr>
        <w:t xml:space="preserve"> I find it makes me feel comfortable. </w:t>
      </w:r>
    </w:p>
    <w:p w14:paraId="2BA366E1" w14:textId="77777777" w:rsidR="00284B9C" w:rsidRDefault="00881855">
      <w:pPr>
        <w:spacing w:after="0" w:line="259" w:lineRule="auto"/>
        <w:ind w:left="0" w:right="725" w:firstLine="0"/>
        <w:jc w:val="center"/>
      </w:pPr>
      <w:r>
        <w:rPr>
          <w:i/>
        </w:rPr>
        <w:t xml:space="preserve"> </w:t>
      </w:r>
    </w:p>
    <w:p w14:paraId="36AE7F95" w14:textId="77777777" w:rsidR="00284B9C" w:rsidRDefault="00881855">
      <w:pPr>
        <w:spacing w:after="5" w:line="250" w:lineRule="auto"/>
        <w:ind w:left="750" w:right="1467"/>
        <w:jc w:val="center"/>
      </w:pPr>
      <w:r>
        <w:rPr>
          <w:b/>
          <w:i/>
        </w:rPr>
        <w:t>Participant 1:</w:t>
      </w:r>
      <w:r>
        <w:rPr>
          <w:i/>
        </w:rPr>
        <w:t xml:space="preserve"> Makes us more open to sharing our experiences as well, I think. </w:t>
      </w:r>
    </w:p>
    <w:p w14:paraId="5F6159A8" w14:textId="77777777" w:rsidR="00284B9C" w:rsidRDefault="00881855">
      <w:pPr>
        <w:spacing w:after="0" w:line="259" w:lineRule="auto"/>
        <w:ind w:left="0" w:firstLine="0"/>
        <w:jc w:val="left"/>
      </w:pPr>
      <w:r>
        <w:rPr>
          <w:i/>
        </w:rPr>
        <w:t xml:space="preserve"> </w:t>
      </w:r>
    </w:p>
    <w:p w14:paraId="34B97CC4" w14:textId="77777777" w:rsidR="00284B9C" w:rsidRDefault="00881855">
      <w:pPr>
        <w:pStyle w:val="Heading2"/>
        <w:ind w:left="-5" w:right="497"/>
      </w:pPr>
      <w:r>
        <w:t xml:space="preserve">Improvement in wellbeing and mental health </w:t>
      </w:r>
    </w:p>
    <w:p w14:paraId="4AF432E9" w14:textId="77777777" w:rsidR="00284B9C" w:rsidRDefault="00881855">
      <w:pPr>
        <w:spacing w:after="0" w:line="249" w:lineRule="auto"/>
        <w:ind w:left="-5" w:right="770"/>
        <w:jc w:val="left"/>
      </w:pPr>
      <w:r>
        <w:t>Participants viewed the service as extremely beneficial</w:t>
      </w:r>
      <w:r>
        <w:t xml:space="preserve">, particularly in developing and learning new skills and coping strategies, developing parenting skills and </w:t>
      </w:r>
      <w:proofErr w:type="spellStart"/>
      <w:r>
        <w:t>selfawareness</w:t>
      </w:r>
      <w:proofErr w:type="spellEnd"/>
      <w:r>
        <w:t xml:space="preserve">, </w:t>
      </w:r>
      <w:proofErr w:type="gramStart"/>
      <w:r>
        <w:t>and also</w:t>
      </w:r>
      <w:proofErr w:type="gramEnd"/>
      <w:r>
        <w:t xml:space="preserve"> finding an improved relationship with self-care strategies. Participants provided several examples of how their wellbeing an</w:t>
      </w:r>
      <w:r>
        <w:t xml:space="preserve">d mental health had improved since they had been accessing the service.  </w:t>
      </w:r>
    </w:p>
    <w:p w14:paraId="1551E7F8" w14:textId="77777777" w:rsidR="00284B9C" w:rsidRDefault="00881855">
      <w:pPr>
        <w:spacing w:after="135" w:line="259" w:lineRule="auto"/>
        <w:ind w:left="0" w:firstLine="0"/>
        <w:jc w:val="left"/>
      </w:pPr>
      <w:r>
        <w:t xml:space="preserve"> </w:t>
      </w:r>
    </w:p>
    <w:p w14:paraId="023CC7F9" w14:textId="77777777" w:rsidR="00284B9C" w:rsidRDefault="00881855">
      <w:pPr>
        <w:spacing w:after="149" w:line="250" w:lineRule="auto"/>
        <w:ind w:left="750" w:right="1472"/>
        <w:jc w:val="center"/>
      </w:pPr>
      <w:r>
        <w:rPr>
          <w:i/>
        </w:rPr>
        <w:t>‘…</w:t>
      </w:r>
      <w:r>
        <w:rPr>
          <w:i/>
        </w:rPr>
        <w:t xml:space="preserve">me and my son benefit from the service as since attending I have been happier and as I do have bad days going to group and getting </w:t>
      </w:r>
      <w:proofErr w:type="gramStart"/>
      <w:r>
        <w:rPr>
          <w:i/>
        </w:rPr>
        <w:t>it</w:t>
      </w:r>
      <w:proofErr w:type="gramEnd"/>
      <w:r>
        <w:rPr>
          <w:i/>
        </w:rPr>
        <w:t xml:space="preserve"> all out helps so much’ (Questionnaire respondent)  </w:t>
      </w:r>
    </w:p>
    <w:p w14:paraId="70D05BBE" w14:textId="77777777" w:rsidR="00284B9C" w:rsidRDefault="00881855">
      <w:pPr>
        <w:spacing w:after="137" w:line="259" w:lineRule="auto"/>
        <w:ind w:left="0" w:right="725" w:firstLine="0"/>
        <w:jc w:val="center"/>
      </w:pPr>
      <w:r>
        <w:rPr>
          <w:i/>
        </w:rPr>
        <w:t xml:space="preserve"> </w:t>
      </w:r>
    </w:p>
    <w:p w14:paraId="045C8263" w14:textId="77777777" w:rsidR="00284B9C" w:rsidRDefault="00881855">
      <w:pPr>
        <w:spacing w:after="5" w:line="250" w:lineRule="auto"/>
        <w:ind w:left="750" w:right="1462"/>
        <w:jc w:val="center"/>
      </w:pPr>
      <w:r>
        <w:rPr>
          <w:i/>
        </w:rPr>
        <w:t>‘I think my general attitude is getting better, I had a lot of I thi</w:t>
      </w:r>
      <w:r>
        <w:rPr>
          <w:i/>
        </w:rPr>
        <w:t xml:space="preserve">nk anger and frustration was one my main things from my postnatal </w:t>
      </w:r>
    </w:p>
    <w:p w14:paraId="6C02CBD5" w14:textId="77777777" w:rsidR="00284B9C" w:rsidRDefault="00881855">
      <w:pPr>
        <w:spacing w:after="5" w:line="250" w:lineRule="auto"/>
        <w:ind w:left="750" w:right="1527"/>
        <w:jc w:val="center"/>
      </w:pPr>
      <w:r>
        <w:rPr>
          <w:i/>
        </w:rPr>
        <w:t xml:space="preserve">depression. So that was </w:t>
      </w:r>
      <w:proofErr w:type="gramStart"/>
      <w:r>
        <w:rPr>
          <w:i/>
        </w:rPr>
        <w:t>quite</w:t>
      </w:r>
      <w:proofErr w:type="gramEnd"/>
      <w:r>
        <w:rPr>
          <w:i/>
        </w:rPr>
        <w:t xml:space="preserve">, I'm getting rid of some of that like the </w:t>
      </w:r>
    </w:p>
    <w:p w14:paraId="4252893D" w14:textId="77777777" w:rsidR="00284B9C" w:rsidRDefault="00881855">
      <w:pPr>
        <w:spacing w:after="5" w:line="250" w:lineRule="auto"/>
        <w:ind w:left="750" w:right="1525"/>
        <w:jc w:val="center"/>
      </w:pPr>
      <w:r>
        <w:rPr>
          <w:i/>
        </w:rPr>
        <w:t xml:space="preserve">anger since I've been going, and I think it is more to do with how I am. </w:t>
      </w:r>
    </w:p>
    <w:p w14:paraId="7367C17F" w14:textId="77777777" w:rsidR="00284B9C" w:rsidRDefault="00881855">
      <w:pPr>
        <w:spacing w:after="5" w:line="250" w:lineRule="auto"/>
        <w:ind w:left="750" w:right="1466"/>
        <w:jc w:val="center"/>
      </w:pPr>
      <w:r>
        <w:rPr>
          <w:i/>
        </w:rPr>
        <w:t xml:space="preserve">We were talking last week about feelings, </w:t>
      </w:r>
      <w:r>
        <w:rPr>
          <w:i/>
        </w:rPr>
        <w:t xml:space="preserve">emotions and behaviours and I think it is to do with how I'm behaving is having a bigger impact on the kids and so I'm less angry, less stressed’ </w:t>
      </w:r>
      <w:r>
        <w:t>(Focus Group participant)</w:t>
      </w:r>
      <w:r>
        <w:rPr>
          <w:i/>
        </w:rPr>
        <w:t xml:space="preserve"> </w:t>
      </w:r>
    </w:p>
    <w:p w14:paraId="6E772B42" w14:textId="77777777" w:rsidR="00284B9C" w:rsidRDefault="00881855">
      <w:pPr>
        <w:spacing w:after="135" w:line="259" w:lineRule="auto"/>
        <w:ind w:left="0" w:right="725" w:firstLine="0"/>
        <w:jc w:val="center"/>
      </w:pPr>
      <w:r>
        <w:rPr>
          <w:i/>
        </w:rPr>
        <w:t xml:space="preserve"> </w:t>
      </w:r>
    </w:p>
    <w:p w14:paraId="6CC36235" w14:textId="77777777" w:rsidR="00284B9C" w:rsidRDefault="00881855">
      <w:pPr>
        <w:spacing w:after="149"/>
        <w:ind w:left="-5" w:right="769"/>
      </w:pPr>
      <w:r>
        <w:t xml:space="preserve">One woman also highlighted that accessing the service had helped her be able to recognise when she needs help, and then be able to ask for help if she needs to.  </w:t>
      </w:r>
    </w:p>
    <w:p w14:paraId="1E9B865D" w14:textId="77777777" w:rsidR="00284B9C" w:rsidRDefault="00881855">
      <w:pPr>
        <w:spacing w:after="5" w:line="250" w:lineRule="auto"/>
        <w:ind w:left="750" w:right="1466"/>
        <w:jc w:val="center"/>
      </w:pPr>
      <w:r>
        <w:rPr>
          <w:i/>
        </w:rPr>
        <w:t>‘My motivation and my way of speaking up maybe at home in situations, if I need a bit more he</w:t>
      </w:r>
      <w:r>
        <w:rPr>
          <w:i/>
        </w:rPr>
        <w:t xml:space="preserve">lp or I need a bit more support or even parenting my children’ (Focus Group participant) </w:t>
      </w:r>
    </w:p>
    <w:p w14:paraId="4F7E620B" w14:textId="77777777" w:rsidR="00284B9C" w:rsidRDefault="00881855">
      <w:pPr>
        <w:spacing w:after="137" w:line="259" w:lineRule="auto"/>
        <w:ind w:left="0" w:right="725" w:firstLine="0"/>
        <w:jc w:val="center"/>
      </w:pPr>
      <w:r>
        <w:rPr>
          <w:i/>
        </w:rPr>
        <w:t xml:space="preserve"> </w:t>
      </w:r>
    </w:p>
    <w:p w14:paraId="3E842C0B" w14:textId="77777777" w:rsidR="00284B9C" w:rsidRDefault="00881855">
      <w:pPr>
        <w:spacing w:after="147" w:line="249" w:lineRule="auto"/>
        <w:ind w:left="-5" w:right="770"/>
        <w:jc w:val="left"/>
      </w:pPr>
      <w:r>
        <w:lastRenderedPageBreak/>
        <w:t>Participants, including members of the SAG, highlighted that knowing others attend the groups at the centre, and knowing that your presence or absence would be noticed, was motivation enough to go. Motivation to get out of the house was highly valued by so</w:t>
      </w:r>
      <w:r>
        <w:t xml:space="preserve">me participants, recognising that in the depths of distress, this can feel almost impossible, but with encouragement and support, the motivation and commitment to come to groups, had helped their mental health and isolation. </w:t>
      </w:r>
    </w:p>
    <w:p w14:paraId="6F9A78FC" w14:textId="77777777" w:rsidR="00284B9C" w:rsidRDefault="00881855">
      <w:pPr>
        <w:spacing w:after="137" w:line="259" w:lineRule="auto"/>
        <w:ind w:left="0" w:firstLine="0"/>
        <w:jc w:val="left"/>
      </w:pPr>
      <w:r>
        <w:t xml:space="preserve"> </w:t>
      </w:r>
    </w:p>
    <w:p w14:paraId="14205755" w14:textId="77777777" w:rsidR="00284B9C" w:rsidRDefault="00881855">
      <w:pPr>
        <w:spacing w:after="137" w:line="259" w:lineRule="auto"/>
        <w:ind w:left="0" w:firstLine="0"/>
        <w:jc w:val="left"/>
      </w:pPr>
      <w:r>
        <w:t xml:space="preserve"> </w:t>
      </w:r>
    </w:p>
    <w:p w14:paraId="37C30E0E" w14:textId="77777777" w:rsidR="00284B9C" w:rsidRDefault="00881855">
      <w:pPr>
        <w:pStyle w:val="Heading2"/>
        <w:ind w:left="-5" w:right="497"/>
      </w:pPr>
      <w:r>
        <w:t>Barriers to accessing supp</w:t>
      </w:r>
      <w:r>
        <w:t xml:space="preserve">ort </w:t>
      </w:r>
    </w:p>
    <w:p w14:paraId="50FEEF13" w14:textId="77777777" w:rsidR="00284B9C" w:rsidRDefault="00881855">
      <w:pPr>
        <w:spacing w:after="198"/>
        <w:ind w:left="-5" w:right="769"/>
      </w:pPr>
      <w:r>
        <w:t>Women were very positive about their experiences of the service. They highlighted several key aspects of the service that are highly valued, and the positive impact receiving support has had on their wellbeing and mental health. However, they also hig</w:t>
      </w:r>
      <w:r>
        <w:t xml:space="preserve">hlighted some of the things that had been, or may potentially be, barriers to them or other women accessing the service. These were as follows. </w:t>
      </w:r>
    </w:p>
    <w:p w14:paraId="5F268A63" w14:textId="77777777" w:rsidR="00284B9C" w:rsidRDefault="00881855">
      <w:pPr>
        <w:numPr>
          <w:ilvl w:val="0"/>
          <w:numId w:val="11"/>
        </w:numPr>
        <w:spacing w:after="7"/>
        <w:ind w:right="769" w:hanging="360"/>
      </w:pPr>
      <w:r>
        <w:t xml:space="preserve">Support whilst pregnant </w:t>
      </w:r>
    </w:p>
    <w:p w14:paraId="6497D3AD" w14:textId="77777777" w:rsidR="00284B9C" w:rsidRDefault="00881855">
      <w:pPr>
        <w:numPr>
          <w:ilvl w:val="0"/>
          <w:numId w:val="11"/>
        </w:numPr>
        <w:spacing w:after="9"/>
        <w:ind w:right="769" w:hanging="360"/>
      </w:pPr>
      <w:r>
        <w:t xml:space="preserve">Waiting times </w:t>
      </w:r>
    </w:p>
    <w:p w14:paraId="2FA07A47" w14:textId="77777777" w:rsidR="00284B9C" w:rsidRDefault="00881855">
      <w:pPr>
        <w:numPr>
          <w:ilvl w:val="0"/>
          <w:numId w:val="11"/>
        </w:numPr>
        <w:spacing w:after="7"/>
        <w:ind w:right="769" w:hanging="360"/>
      </w:pPr>
      <w:r>
        <w:t xml:space="preserve">Joined up working with other professionals </w:t>
      </w:r>
    </w:p>
    <w:p w14:paraId="3A7FB4E2" w14:textId="77777777" w:rsidR="00284B9C" w:rsidRDefault="00881855">
      <w:pPr>
        <w:numPr>
          <w:ilvl w:val="0"/>
          <w:numId w:val="11"/>
        </w:numPr>
        <w:spacing w:after="118"/>
        <w:ind w:right="769" w:hanging="360"/>
      </w:pPr>
      <w:proofErr w:type="gramStart"/>
      <w:r>
        <w:t>Child care</w:t>
      </w:r>
      <w:proofErr w:type="gramEnd"/>
      <w:r>
        <w:t xml:space="preserve"> </w:t>
      </w:r>
    </w:p>
    <w:p w14:paraId="504B19B1" w14:textId="77777777" w:rsidR="00284B9C" w:rsidRDefault="00881855">
      <w:pPr>
        <w:ind w:left="-5" w:right="769"/>
      </w:pPr>
      <w:r>
        <w:t>Women in the fo</w:t>
      </w:r>
      <w:r>
        <w:t xml:space="preserve">cus group discussed their experiences of being referred or </w:t>
      </w:r>
      <w:proofErr w:type="spellStart"/>
      <w:r>
        <w:t>selfreferring</w:t>
      </w:r>
      <w:proofErr w:type="spellEnd"/>
      <w:r>
        <w:t xml:space="preserve"> themselves to the service. Quarriers offer support to women pre and </w:t>
      </w:r>
      <w:proofErr w:type="spellStart"/>
      <w:r>
        <w:t>postbirth</w:t>
      </w:r>
      <w:proofErr w:type="spellEnd"/>
      <w:r>
        <w:t xml:space="preserve">. However, communication about this may not always be clear. One of the difficulties that one participant </w:t>
      </w:r>
      <w:r>
        <w:t xml:space="preserve">reflected on, was that her midwife had first referred her to the service, but they were unable to work with her because she was still pregnant. </w:t>
      </w:r>
    </w:p>
    <w:p w14:paraId="6C25821A" w14:textId="77777777" w:rsidR="00284B9C" w:rsidRDefault="00881855">
      <w:pPr>
        <w:spacing w:after="0" w:line="259" w:lineRule="auto"/>
        <w:ind w:left="0" w:right="725" w:firstLine="0"/>
        <w:jc w:val="center"/>
      </w:pPr>
      <w:r>
        <w:rPr>
          <w:i/>
        </w:rPr>
        <w:t xml:space="preserve"> </w:t>
      </w:r>
    </w:p>
    <w:p w14:paraId="75FD0160" w14:textId="77777777" w:rsidR="00284B9C" w:rsidRDefault="00881855">
      <w:pPr>
        <w:spacing w:after="5" w:line="250" w:lineRule="auto"/>
        <w:ind w:left="750" w:right="1463"/>
        <w:jc w:val="center"/>
      </w:pPr>
      <w:r>
        <w:rPr>
          <w:i/>
        </w:rPr>
        <w:t>‘</w:t>
      </w:r>
      <w:r>
        <w:rPr>
          <w:i/>
        </w:rPr>
        <w:t xml:space="preserve">I got referred whilst pregnant with my little boy, but at the time they couldn't take me because I was still pregnant so I self-referred again… I was </w:t>
      </w:r>
      <w:proofErr w:type="gramStart"/>
      <w:r>
        <w:rPr>
          <w:i/>
        </w:rPr>
        <w:t>actually in</w:t>
      </w:r>
      <w:proofErr w:type="gramEnd"/>
      <w:r>
        <w:rPr>
          <w:i/>
        </w:rPr>
        <w:t xml:space="preserve"> prenatal depression, so when I was pregnant, I do think they could roll it out to people in pr</w:t>
      </w:r>
      <w:r>
        <w:rPr>
          <w:i/>
        </w:rPr>
        <w:t xml:space="preserve">egnancy because I wasn't </w:t>
      </w:r>
    </w:p>
    <w:p w14:paraId="062AA94E" w14:textId="77777777" w:rsidR="00284B9C" w:rsidRDefault="00881855">
      <w:pPr>
        <w:spacing w:after="5" w:line="250" w:lineRule="auto"/>
        <w:ind w:left="750" w:right="1462"/>
        <w:jc w:val="center"/>
      </w:pPr>
      <w:r>
        <w:rPr>
          <w:i/>
        </w:rPr>
        <w:t xml:space="preserve">able to access support. Then I did have somebody come to the house from Quarriers and speak to me and she just basically said, 'There's </w:t>
      </w:r>
    </w:p>
    <w:p w14:paraId="2DADB854" w14:textId="77777777" w:rsidR="00284B9C" w:rsidRDefault="00881855">
      <w:pPr>
        <w:spacing w:after="149" w:line="250" w:lineRule="auto"/>
        <w:ind w:left="750" w:right="1471"/>
        <w:jc w:val="center"/>
      </w:pPr>
      <w:r>
        <w:rPr>
          <w:i/>
        </w:rPr>
        <w:t xml:space="preserve">nothing we can do to help you until you've had the baby,' which I found quite unhelpful’ </w:t>
      </w:r>
      <w:r>
        <w:t>(Foc</w:t>
      </w:r>
      <w:r>
        <w:t>us Group participant)</w:t>
      </w:r>
      <w:r>
        <w:rPr>
          <w:i/>
        </w:rPr>
        <w:t xml:space="preserve"> </w:t>
      </w:r>
    </w:p>
    <w:p w14:paraId="7C8541AF" w14:textId="77777777" w:rsidR="00284B9C" w:rsidRDefault="00881855">
      <w:pPr>
        <w:spacing w:after="0" w:line="259" w:lineRule="auto"/>
        <w:ind w:left="0" w:firstLine="0"/>
        <w:jc w:val="left"/>
      </w:pPr>
      <w:r>
        <w:t xml:space="preserve"> </w:t>
      </w:r>
    </w:p>
    <w:p w14:paraId="1F35C83E" w14:textId="77777777" w:rsidR="00284B9C" w:rsidRDefault="00881855">
      <w:pPr>
        <w:ind w:left="-5" w:right="769"/>
      </w:pPr>
      <w:r>
        <w:t>Women in the focus group also highlighted that it is difficult to reach out and ask for help when they are feeling in a low or difficult place. For this reason, one woman suggested that it would have been beneficial if other profes</w:t>
      </w:r>
      <w:r>
        <w:t xml:space="preserve">sionals, in her case, health visitors, supported her more to reach out to Quarriers and acknowledge that she needed some support. </w:t>
      </w:r>
    </w:p>
    <w:p w14:paraId="6D4FBB20" w14:textId="77777777" w:rsidR="00284B9C" w:rsidRDefault="00881855">
      <w:pPr>
        <w:spacing w:after="0" w:line="259" w:lineRule="auto"/>
        <w:ind w:left="0" w:right="725" w:firstLine="0"/>
        <w:jc w:val="center"/>
      </w:pPr>
      <w:r>
        <w:rPr>
          <w:i/>
        </w:rPr>
        <w:t xml:space="preserve"> </w:t>
      </w:r>
    </w:p>
    <w:p w14:paraId="26CABB34" w14:textId="77777777" w:rsidR="00284B9C" w:rsidRDefault="00881855">
      <w:pPr>
        <w:spacing w:after="5" w:line="250" w:lineRule="auto"/>
        <w:ind w:left="750" w:right="1471"/>
        <w:jc w:val="center"/>
      </w:pPr>
      <w:r>
        <w:rPr>
          <w:i/>
        </w:rPr>
        <w:lastRenderedPageBreak/>
        <w:t>‘I think it took me to get a certain level of self-confidence to be able to pick up the phone and phone and say I need some</w:t>
      </w:r>
      <w:r>
        <w:rPr>
          <w:i/>
        </w:rPr>
        <w:t xml:space="preserve"> more help. So yes, I do feel like… I don't really think it's Quarriers' fault, I think it's more </w:t>
      </w:r>
    </w:p>
    <w:p w14:paraId="4A7C880A" w14:textId="77777777" w:rsidR="00284B9C" w:rsidRDefault="00881855">
      <w:pPr>
        <w:spacing w:after="5" w:line="250" w:lineRule="auto"/>
        <w:ind w:left="750" w:right="1525"/>
        <w:jc w:val="center"/>
      </w:pPr>
      <w:r>
        <w:rPr>
          <w:i/>
        </w:rPr>
        <w:t xml:space="preserve">the health service, coming from like the health visitors' side of things. </w:t>
      </w:r>
    </w:p>
    <w:p w14:paraId="267BD2C8" w14:textId="77777777" w:rsidR="00284B9C" w:rsidRDefault="00881855">
      <w:pPr>
        <w:spacing w:after="5" w:line="250" w:lineRule="auto"/>
        <w:ind w:left="750" w:right="1470"/>
        <w:jc w:val="center"/>
      </w:pPr>
      <w:r>
        <w:rPr>
          <w:i/>
        </w:rPr>
        <w:t>They should be pushing more for you to try and come along to these types of things</w:t>
      </w:r>
      <w:r>
        <w:rPr>
          <w:i/>
        </w:rPr>
        <w:t xml:space="preserve">’ </w:t>
      </w:r>
      <w:r>
        <w:t xml:space="preserve">(Focus Group participant) </w:t>
      </w:r>
    </w:p>
    <w:p w14:paraId="775212C0" w14:textId="77777777" w:rsidR="00284B9C" w:rsidRDefault="00881855">
      <w:pPr>
        <w:spacing w:after="0" w:line="259" w:lineRule="auto"/>
        <w:ind w:left="0" w:right="725" w:firstLine="0"/>
        <w:jc w:val="center"/>
      </w:pPr>
      <w:r>
        <w:t xml:space="preserve"> </w:t>
      </w:r>
    </w:p>
    <w:p w14:paraId="22A6569F" w14:textId="77777777" w:rsidR="00284B9C" w:rsidRDefault="00881855">
      <w:pPr>
        <w:ind w:left="-5" w:right="769"/>
      </w:pPr>
      <w:r>
        <w:t>Historically, Quarriers have worked to make the service more visible in the community and amongst other health and social care professionals. This is something the perinatal team are constantly working on, and it is important</w:t>
      </w:r>
      <w:r>
        <w:t xml:space="preserve"> to note that participants in this evaluation provided retrospective accounts, which may not always capture current practice. However, one woman in the focus group reflected that in her experience, health care professionals did not know about Quarriers, or</w:t>
      </w:r>
      <w:r>
        <w:t xml:space="preserve"> they had the wrong information. </w:t>
      </w:r>
    </w:p>
    <w:p w14:paraId="6255E9CD" w14:textId="77777777" w:rsidR="00284B9C" w:rsidRDefault="00881855">
      <w:pPr>
        <w:spacing w:after="0" w:line="259" w:lineRule="auto"/>
        <w:ind w:left="0" w:right="725" w:firstLine="0"/>
        <w:jc w:val="center"/>
      </w:pPr>
      <w:r>
        <w:rPr>
          <w:i/>
        </w:rPr>
        <w:t xml:space="preserve"> </w:t>
      </w:r>
    </w:p>
    <w:p w14:paraId="14F747B9" w14:textId="77777777" w:rsidR="00284B9C" w:rsidRDefault="00881855">
      <w:pPr>
        <w:spacing w:after="5" w:line="250" w:lineRule="auto"/>
        <w:ind w:left="750" w:right="1469"/>
        <w:jc w:val="center"/>
      </w:pPr>
      <w:r>
        <w:rPr>
          <w:i/>
        </w:rPr>
        <w:t>‘</w:t>
      </w:r>
      <w:r>
        <w:rPr>
          <w:i/>
        </w:rPr>
        <w:t xml:space="preserve">It was only one midwife that told me about it and nobody else like my health visitor, my doctor, nobody else knew about it, I heard it through my midwife. They all had the wrong information because she thought I could access it when I was </w:t>
      </w:r>
      <w:proofErr w:type="gramStart"/>
      <w:r>
        <w:rPr>
          <w:i/>
        </w:rPr>
        <w:t>pregnant</w:t>
      </w:r>
      <w:proofErr w:type="gramEnd"/>
      <w:r>
        <w:rPr>
          <w:i/>
        </w:rPr>
        <w:t xml:space="preserve"> and I co</w:t>
      </w:r>
      <w:r>
        <w:rPr>
          <w:i/>
        </w:rPr>
        <w:t>uldn't’</w:t>
      </w:r>
      <w:r>
        <w:t xml:space="preserve"> (Focus Group participant) </w:t>
      </w:r>
    </w:p>
    <w:p w14:paraId="6D874D69" w14:textId="77777777" w:rsidR="00284B9C" w:rsidRDefault="00881855">
      <w:pPr>
        <w:spacing w:after="138" w:line="259" w:lineRule="auto"/>
        <w:ind w:left="0" w:right="725" w:firstLine="0"/>
        <w:jc w:val="center"/>
      </w:pPr>
      <w:r>
        <w:t xml:space="preserve"> </w:t>
      </w:r>
    </w:p>
    <w:p w14:paraId="7AB1A0BD" w14:textId="77777777" w:rsidR="00284B9C" w:rsidRDefault="00881855">
      <w:pPr>
        <w:ind w:left="-5" w:right="769"/>
      </w:pPr>
      <w:r>
        <w:t>Focus group participants also reflected on how difficult it can be when on a waiting list. Quarriers provide a range of options for women, including one-to-one support and group work. Because of the nature of groups and</w:t>
      </w:r>
      <w:r>
        <w:t xml:space="preserve"> the high demand for the service, this means that some women may prefer group-work instead of one-to-one support, but there may be a wait for the next group to run or a waiting list to access the group. However, receiving timely support was viewed as funda</w:t>
      </w:r>
      <w:r>
        <w:t xml:space="preserve">mental for participants. </w:t>
      </w:r>
    </w:p>
    <w:p w14:paraId="0B706C92" w14:textId="77777777" w:rsidR="00284B9C" w:rsidRDefault="00881855">
      <w:pPr>
        <w:spacing w:after="5" w:line="250" w:lineRule="auto"/>
        <w:ind w:left="892" w:right="1846" w:firstLine="91"/>
        <w:jc w:val="left"/>
      </w:pPr>
      <w:r>
        <w:rPr>
          <w:b/>
          <w:i/>
        </w:rPr>
        <w:t>Participant 1:</w:t>
      </w:r>
      <w:r>
        <w:rPr>
          <w:i/>
        </w:rPr>
        <w:t xml:space="preserve"> Once </w:t>
      </w:r>
      <w:proofErr w:type="gramStart"/>
      <w:r>
        <w:rPr>
          <w:i/>
        </w:rPr>
        <w:t>you've actually, if</w:t>
      </w:r>
      <w:proofErr w:type="gramEnd"/>
      <w:r>
        <w:rPr>
          <w:i/>
        </w:rPr>
        <w:t xml:space="preserve"> you think about it yourself, you've took a step towards making progress and </w:t>
      </w:r>
    </w:p>
    <w:p w14:paraId="7301E4E4" w14:textId="77777777" w:rsidR="00284B9C" w:rsidRDefault="00881855">
      <w:pPr>
        <w:spacing w:after="5" w:line="250" w:lineRule="auto"/>
        <w:ind w:left="745" w:right="1362" w:hanging="8"/>
        <w:jc w:val="left"/>
      </w:pPr>
      <w:r>
        <w:rPr>
          <w:i/>
        </w:rPr>
        <w:t xml:space="preserve">when you </w:t>
      </w:r>
      <w:proofErr w:type="gramStart"/>
      <w:r>
        <w:rPr>
          <w:i/>
        </w:rPr>
        <w:t>have to</w:t>
      </w:r>
      <w:proofErr w:type="gramEnd"/>
      <w:r>
        <w:rPr>
          <w:i/>
        </w:rPr>
        <w:t xml:space="preserve"> wait, like I say, I had to wait from January </w:t>
      </w:r>
    </w:p>
    <w:p w14:paraId="2AB70673" w14:textId="77777777" w:rsidR="00284B9C" w:rsidRDefault="00881855">
      <w:pPr>
        <w:spacing w:after="5" w:line="250" w:lineRule="auto"/>
        <w:ind w:left="1420" w:right="2155" w:hanging="528"/>
        <w:jc w:val="left"/>
      </w:pPr>
      <w:r>
        <w:rPr>
          <w:i/>
        </w:rPr>
        <w:t>to May to get anything. There were times in that p</w:t>
      </w:r>
      <w:r>
        <w:rPr>
          <w:i/>
        </w:rPr>
        <w:t xml:space="preserve">eriod when I was feeling </w:t>
      </w:r>
      <w:proofErr w:type="gramStart"/>
      <w:r>
        <w:rPr>
          <w:i/>
        </w:rPr>
        <w:t>really low</w:t>
      </w:r>
      <w:proofErr w:type="gramEnd"/>
      <w:r>
        <w:rPr>
          <w:i/>
        </w:rPr>
        <w:t xml:space="preserve"> and yes, I just… </w:t>
      </w:r>
    </w:p>
    <w:p w14:paraId="4A7F3AED" w14:textId="77777777" w:rsidR="00284B9C" w:rsidRDefault="00881855">
      <w:pPr>
        <w:spacing w:after="0" w:line="259" w:lineRule="auto"/>
        <w:ind w:left="0" w:right="1733" w:firstLine="0"/>
        <w:jc w:val="center"/>
      </w:pPr>
      <w:r>
        <w:rPr>
          <w:b/>
          <w:i/>
        </w:rPr>
        <w:t xml:space="preserve"> </w:t>
      </w:r>
    </w:p>
    <w:p w14:paraId="0E046513" w14:textId="77777777" w:rsidR="00284B9C" w:rsidRDefault="00881855">
      <w:pPr>
        <w:spacing w:after="5" w:line="250" w:lineRule="auto"/>
        <w:ind w:left="3257" w:right="1955" w:hanging="2254"/>
        <w:jc w:val="left"/>
      </w:pPr>
      <w:r>
        <w:rPr>
          <w:b/>
          <w:i/>
        </w:rPr>
        <w:t>Participant 2</w:t>
      </w:r>
      <w:r>
        <w:rPr>
          <w:i/>
        </w:rPr>
        <w:t xml:space="preserve">: It could have helped improve my mental health… </w:t>
      </w:r>
    </w:p>
    <w:p w14:paraId="59A64E9C" w14:textId="77777777" w:rsidR="00284B9C" w:rsidRDefault="00881855">
      <w:pPr>
        <w:spacing w:after="0" w:line="259" w:lineRule="auto"/>
        <w:ind w:left="0" w:right="1733" w:firstLine="0"/>
        <w:jc w:val="center"/>
      </w:pPr>
      <w:r>
        <w:rPr>
          <w:i/>
        </w:rPr>
        <w:t xml:space="preserve"> </w:t>
      </w:r>
    </w:p>
    <w:p w14:paraId="5C22A62A" w14:textId="77777777" w:rsidR="00284B9C" w:rsidRDefault="00881855">
      <w:pPr>
        <w:spacing w:after="0" w:line="259" w:lineRule="auto"/>
        <w:ind w:left="2559"/>
        <w:jc w:val="left"/>
      </w:pPr>
      <w:r>
        <w:rPr>
          <w:b/>
          <w:i/>
        </w:rPr>
        <w:t>Participant 1</w:t>
      </w:r>
      <w:r>
        <w:rPr>
          <w:i/>
        </w:rPr>
        <w:t xml:space="preserve">: Quicker. </w:t>
      </w:r>
    </w:p>
    <w:p w14:paraId="384D7DE3" w14:textId="77777777" w:rsidR="00284B9C" w:rsidRDefault="00881855">
      <w:pPr>
        <w:spacing w:after="0" w:line="259" w:lineRule="auto"/>
        <w:ind w:left="0" w:right="1733" w:firstLine="0"/>
        <w:jc w:val="center"/>
      </w:pPr>
      <w:r>
        <w:rPr>
          <w:i/>
        </w:rPr>
        <w:t xml:space="preserve"> </w:t>
      </w:r>
    </w:p>
    <w:p w14:paraId="0FE34522" w14:textId="77777777" w:rsidR="00284B9C" w:rsidRDefault="00881855">
      <w:pPr>
        <w:spacing w:after="0" w:line="259" w:lineRule="auto"/>
        <w:ind w:left="2324"/>
        <w:jc w:val="left"/>
      </w:pPr>
      <w:r>
        <w:rPr>
          <w:b/>
          <w:i/>
        </w:rPr>
        <w:t>Participant 2:</w:t>
      </w:r>
      <w:r>
        <w:rPr>
          <w:i/>
        </w:rPr>
        <w:t xml:space="preserve"> Aye, quicker. </w:t>
      </w:r>
    </w:p>
    <w:p w14:paraId="1CDFF0C3" w14:textId="77777777" w:rsidR="00284B9C" w:rsidRDefault="00881855">
      <w:pPr>
        <w:spacing w:after="0" w:line="259" w:lineRule="auto"/>
        <w:ind w:left="0" w:right="1733" w:firstLine="0"/>
        <w:jc w:val="center"/>
      </w:pPr>
      <w:r>
        <w:rPr>
          <w:i/>
        </w:rPr>
        <w:t xml:space="preserve"> </w:t>
      </w:r>
    </w:p>
    <w:p w14:paraId="56242049" w14:textId="77777777" w:rsidR="00284B9C" w:rsidRDefault="00881855">
      <w:pPr>
        <w:spacing w:after="5" w:line="250" w:lineRule="auto"/>
        <w:ind w:left="998" w:right="2039" w:hanging="106"/>
        <w:jc w:val="left"/>
      </w:pPr>
      <w:r>
        <w:rPr>
          <w:b/>
          <w:i/>
        </w:rPr>
        <w:t>Participant 1:</w:t>
      </w:r>
      <w:r>
        <w:rPr>
          <w:i/>
        </w:rPr>
        <w:t xml:space="preserve"> </w:t>
      </w:r>
      <w:r>
        <w:rPr>
          <w:i/>
        </w:rPr>
        <w:t xml:space="preserve">Maybe not let you get quite as bad, if that makes sense, if there's more services in place to kick in quicker would make a big difference. </w:t>
      </w:r>
    </w:p>
    <w:p w14:paraId="42F77A3E" w14:textId="77777777" w:rsidR="00284B9C" w:rsidRDefault="00881855">
      <w:pPr>
        <w:spacing w:after="138" w:line="259" w:lineRule="auto"/>
        <w:ind w:left="0" w:right="1733" w:firstLine="0"/>
        <w:jc w:val="center"/>
      </w:pPr>
      <w:r>
        <w:rPr>
          <w:i/>
        </w:rPr>
        <w:t xml:space="preserve"> </w:t>
      </w:r>
    </w:p>
    <w:p w14:paraId="2B1981AE" w14:textId="77777777" w:rsidR="00284B9C" w:rsidRDefault="00881855">
      <w:pPr>
        <w:ind w:left="-5" w:right="769"/>
      </w:pPr>
      <w:r>
        <w:lastRenderedPageBreak/>
        <w:t>The availability of childcare through the crèche or nursery was highly valued by the women. Not only does the prov</w:t>
      </w:r>
      <w:r>
        <w:t>ision of childcare enable an opportunity for women to have much needed time for themselves and to spend time with other women, the provision of childcare also eased the strain of having to find appropriate and affordable childcare. One participant explaine</w:t>
      </w:r>
      <w:r>
        <w:t xml:space="preserve">d that just knowing there is childcare or alternative activities such as </w:t>
      </w:r>
      <w:proofErr w:type="spellStart"/>
      <w:r>
        <w:t>softplay</w:t>
      </w:r>
      <w:proofErr w:type="spellEnd"/>
      <w:r>
        <w:t xml:space="preserve">, provides reassurance. </w:t>
      </w:r>
    </w:p>
    <w:p w14:paraId="0C90ABEF" w14:textId="77777777" w:rsidR="00284B9C" w:rsidRDefault="00881855">
      <w:pPr>
        <w:spacing w:after="0" w:line="259" w:lineRule="auto"/>
        <w:ind w:left="0" w:right="725" w:firstLine="0"/>
        <w:jc w:val="center"/>
      </w:pPr>
      <w:r>
        <w:rPr>
          <w:i/>
        </w:rPr>
        <w:t xml:space="preserve"> </w:t>
      </w:r>
    </w:p>
    <w:p w14:paraId="25209A63" w14:textId="77777777" w:rsidR="00284B9C" w:rsidRDefault="00881855">
      <w:pPr>
        <w:spacing w:after="5" w:line="250" w:lineRule="auto"/>
        <w:ind w:left="750" w:right="1471"/>
        <w:jc w:val="center"/>
      </w:pPr>
      <w:r>
        <w:rPr>
          <w:i/>
        </w:rPr>
        <w:t>‘…</w:t>
      </w:r>
      <w:r>
        <w:rPr>
          <w:i/>
        </w:rPr>
        <w:t xml:space="preserve">just knowing that if I'm having a stressful morning in the </w:t>
      </w:r>
      <w:proofErr w:type="gramStart"/>
      <w:r>
        <w:rPr>
          <w:i/>
        </w:rPr>
        <w:t>house</w:t>
      </w:r>
      <w:proofErr w:type="gramEnd"/>
      <w:r>
        <w:rPr>
          <w:i/>
        </w:rPr>
        <w:t xml:space="preserve"> I could just bring them there and put them in the </w:t>
      </w:r>
      <w:proofErr w:type="spellStart"/>
      <w:r>
        <w:rPr>
          <w:i/>
        </w:rPr>
        <w:t>ballpool</w:t>
      </w:r>
      <w:proofErr w:type="spellEnd"/>
      <w:r>
        <w:rPr>
          <w:i/>
        </w:rPr>
        <w:t xml:space="preserve"> and let them play and burn some of their energy whilst I get to have a cup of tea. </w:t>
      </w:r>
    </w:p>
    <w:p w14:paraId="6ECF8208" w14:textId="77777777" w:rsidR="00284B9C" w:rsidRDefault="00881855">
      <w:pPr>
        <w:spacing w:after="5" w:line="250" w:lineRule="auto"/>
        <w:ind w:left="750" w:right="1520"/>
        <w:jc w:val="center"/>
      </w:pPr>
      <w:r>
        <w:rPr>
          <w:i/>
        </w:rPr>
        <w:t xml:space="preserve">(Focus Group participant) </w:t>
      </w:r>
    </w:p>
    <w:p w14:paraId="29BC6458" w14:textId="77777777" w:rsidR="00284B9C" w:rsidRDefault="00881855">
      <w:pPr>
        <w:spacing w:after="135" w:line="259" w:lineRule="auto"/>
        <w:ind w:left="0" w:right="725" w:firstLine="0"/>
        <w:jc w:val="center"/>
      </w:pPr>
      <w:r>
        <w:rPr>
          <w:i/>
        </w:rPr>
        <w:t xml:space="preserve"> </w:t>
      </w:r>
    </w:p>
    <w:p w14:paraId="3B624C20" w14:textId="77777777" w:rsidR="00284B9C" w:rsidRDefault="00881855">
      <w:pPr>
        <w:spacing w:after="146"/>
        <w:ind w:left="-5" w:right="769"/>
      </w:pPr>
      <w:r>
        <w:t>The crèche at Quarr</w:t>
      </w:r>
      <w:r>
        <w:t>iers provides childcare for children up to the age of 5. The nursery is only registered for children up to the age of 3. One participant highlighted that childcare for older children can be a challenge, as this is not provided by the centre.</w:t>
      </w:r>
      <w:r>
        <w:rPr>
          <w:i/>
        </w:rPr>
        <w:t xml:space="preserve"> </w:t>
      </w:r>
    </w:p>
    <w:p w14:paraId="450F3E64" w14:textId="77777777" w:rsidR="00284B9C" w:rsidRDefault="00881855">
      <w:pPr>
        <w:spacing w:after="0" w:line="259" w:lineRule="auto"/>
        <w:ind w:left="0" w:right="725" w:firstLine="0"/>
        <w:jc w:val="center"/>
      </w:pPr>
      <w:r>
        <w:rPr>
          <w:i/>
        </w:rPr>
        <w:t xml:space="preserve"> </w:t>
      </w:r>
    </w:p>
    <w:p w14:paraId="74D96934" w14:textId="77777777" w:rsidR="00284B9C" w:rsidRDefault="00881855">
      <w:pPr>
        <w:spacing w:after="5" w:line="250" w:lineRule="auto"/>
        <w:ind w:left="750" w:right="1470"/>
        <w:jc w:val="center"/>
      </w:pPr>
      <w:r>
        <w:rPr>
          <w:i/>
        </w:rPr>
        <w:t>‘…the nurse</w:t>
      </w:r>
      <w:r>
        <w:rPr>
          <w:i/>
        </w:rPr>
        <w:t xml:space="preserve">ry does help a lot because obviously that takes the strain of childcare out of it as well, you know, trying to find </w:t>
      </w:r>
      <w:proofErr w:type="gramStart"/>
      <w:r>
        <w:rPr>
          <w:i/>
        </w:rPr>
        <w:t>other</w:t>
      </w:r>
      <w:proofErr w:type="gramEnd"/>
      <w:r>
        <w:rPr>
          <w:i/>
        </w:rPr>
        <w:t xml:space="preserve"> alternative childcare would be quite difficult. I'm </w:t>
      </w:r>
      <w:proofErr w:type="gramStart"/>
      <w:r>
        <w:rPr>
          <w:i/>
        </w:rPr>
        <w:t>actually having</w:t>
      </w:r>
      <w:proofErr w:type="gramEnd"/>
      <w:r>
        <w:rPr>
          <w:i/>
        </w:rPr>
        <w:t xml:space="preserve"> to do that </w:t>
      </w:r>
    </w:p>
    <w:p w14:paraId="53A5D8CA" w14:textId="77777777" w:rsidR="00284B9C" w:rsidRDefault="00881855">
      <w:pPr>
        <w:spacing w:after="5" w:line="250" w:lineRule="auto"/>
        <w:ind w:left="750" w:right="1517"/>
        <w:jc w:val="center"/>
      </w:pPr>
      <w:r>
        <w:rPr>
          <w:i/>
        </w:rPr>
        <w:t>because my oldest son is not allowed to come any more…</w:t>
      </w:r>
      <w:r>
        <w:rPr>
          <w:i/>
        </w:rPr>
        <w:t xml:space="preserve"> when he </w:t>
      </w:r>
    </w:p>
    <w:p w14:paraId="1C7AA29D" w14:textId="77777777" w:rsidR="00284B9C" w:rsidRDefault="00881855">
      <w:pPr>
        <w:spacing w:after="5" w:line="250" w:lineRule="auto"/>
        <w:ind w:left="750" w:right="1464"/>
        <w:jc w:val="center"/>
      </w:pPr>
      <w:r>
        <w:rPr>
          <w:i/>
        </w:rPr>
        <w:t xml:space="preserve">turned three he's not allowed to come to the nursery </w:t>
      </w:r>
      <w:proofErr w:type="gramStart"/>
      <w:r>
        <w:rPr>
          <w:i/>
        </w:rPr>
        <w:t>any more</w:t>
      </w:r>
      <w:proofErr w:type="gramEnd"/>
      <w:r>
        <w:rPr>
          <w:i/>
        </w:rPr>
        <w:t xml:space="preserve"> so I'm having to find alternative childcare now for him’</w:t>
      </w:r>
      <w:r>
        <w:t xml:space="preserve"> (Focus Group participant) </w:t>
      </w:r>
    </w:p>
    <w:p w14:paraId="27BD23B9" w14:textId="77777777" w:rsidR="00284B9C" w:rsidRDefault="00881855">
      <w:pPr>
        <w:spacing w:after="137" w:line="259" w:lineRule="auto"/>
        <w:ind w:left="0" w:right="725" w:firstLine="0"/>
        <w:jc w:val="center"/>
      </w:pPr>
      <w:r>
        <w:t xml:space="preserve"> </w:t>
      </w:r>
    </w:p>
    <w:p w14:paraId="1E103D03" w14:textId="77777777" w:rsidR="00284B9C" w:rsidRDefault="00881855">
      <w:pPr>
        <w:ind w:left="-5" w:right="769"/>
      </w:pPr>
      <w:r>
        <w:t>Women who participated in this evaluation highly value the range of support options available. Knowing that the centre is a place of safety, with consistent staff and group structure seemed to be a key factor in enabling them to begin to talk about their d</w:t>
      </w:r>
      <w:r>
        <w:t xml:space="preserve">ifficulties and access emotional, </w:t>
      </w:r>
      <w:proofErr w:type="gramStart"/>
      <w:r>
        <w:t>social</w:t>
      </w:r>
      <w:proofErr w:type="gramEnd"/>
      <w:r>
        <w:t xml:space="preserve"> and practical support. These factors were regarded as fundamental to the start of their recovery. However, they also highlighted difficulties in accessing the service, including childcare for older children, finding</w:t>
      </w:r>
      <w:r>
        <w:t xml:space="preserve"> appropriate mental health support whilst pregnant, being on waiting lists and experiencing worsening mental health, and a sense that not all health and social care professionals have up to date knowledge and awareness of the service. </w:t>
      </w:r>
    </w:p>
    <w:p w14:paraId="70015688" w14:textId="77777777" w:rsidR="00284B9C" w:rsidRDefault="00881855">
      <w:pPr>
        <w:spacing w:after="137" w:line="259" w:lineRule="auto"/>
        <w:ind w:left="0" w:firstLine="0"/>
        <w:jc w:val="left"/>
      </w:pPr>
      <w:r>
        <w:t xml:space="preserve"> </w:t>
      </w:r>
    </w:p>
    <w:p w14:paraId="7E619351" w14:textId="77777777" w:rsidR="00284B9C" w:rsidRDefault="00881855">
      <w:pPr>
        <w:pStyle w:val="Heading2"/>
        <w:ind w:left="-5" w:right="497"/>
      </w:pPr>
      <w:r>
        <w:t>Feedback from exte</w:t>
      </w:r>
      <w:r>
        <w:t xml:space="preserve">rnal professionals </w:t>
      </w:r>
    </w:p>
    <w:p w14:paraId="005D8AA2" w14:textId="77777777" w:rsidR="00284B9C" w:rsidRDefault="00881855">
      <w:pPr>
        <w:spacing w:after="218"/>
        <w:ind w:left="-5" w:right="769"/>
      </w:pPr>
      <w:r>
        <w:t>Key external professionals who refer families to the service were invited to complete an online questionnaire about their views of the maternal mental wellbeing services at Quarriers. The questionnaire was distributed to 13 professional</w:t>
      </w:r>
      <w:r>
        <w:t xml:space="preserve">s, and we received four responses. Themes identified were as follows. </w:t>
      </w:r>
    </w:p>
    <w:p w14:paraId="1F9C143D" w14:textId="77777777" w:rsidR="00284B9C" w:rsidRDefault="00881855">
      <w:pPr>
        <w:numPr>
          <w:ilvl w:val="0"/>
          <w:numId w:val="12"/>
        </w:numPr>
        <w:spacing w:after="29"/>
        <w:ind w:right="769" w:hanging="360"/>
      </w:pPr>
      <w:r>
        <w:t xml:space="preserve">Filling a gap in service provision </w:t>
      </w:r>
    </w:p>
    <w:p w14:paraId="41C12228" w14:textId="77777777" w:rsidR="00284B9C" w:rsidRDefault="00881855">
      <w:pPr>
        <w:numPr>
          <w:ilvl w:val="0"/>
          <w:numId w:val="12"/>
        </w:numPr>
        <w:spacing w:after="28"/>
        <w:ind w:right="769" w:hanging="360"/>
      </w:pPr>
      <w:r>
        <w:t xml:space="preserve">Making a difference in the lives of women and families </w:t>
      </w:r>
    </w:p>
    <w:p w14:paraId="29483106" w14:textId="77777777" w:rsidR="00284B9C" w:rsidRDefault="00881855">
      <w:pPr>
        <w:numPr>
          <w:ilvl w:val="0"/>
          <w:numId w:val="12"/>
        </w:numPr>
        <w:spacing w:after="30"/>
        <w:ind w:right="769" w:hanging="360"/>
      </w:pPr>
      <w:r>
        <w:t xml:space="preserve">Holistic care </w:t>
      </w:r>
    </w:p>
    <w:p w14:paraId="518D7A83" w14:textId="77777777" w:rsidR="00284B9C" w:rsidRDefault="00881855">
      <w:pPr>
        <w:numPr>
          <w:ilvl w:val="0"/>
          <w:numId w:val="12"/>
        </w:numPr>
        <w:spacing w:after="7"/>
        <w:ind w:right="769" w:hanging="360"/>
      </w:pPr>
      <w:r>
        <w:lastRenderedPageBreak/>
        <w:t xml:space="preserve">Working together, but there are limited resources  </w:t>
      </w:r>
    </w:p>
    <w:p w14:paraId="3BA1CA6F" w14:textId="77777777" w:rsidR="00284B9C" w:rsidRDefault="00881855">
      <w:pPr>
        <w:spacing w:after="164" w:line="259" w:lineRule="auto"/>
        <w:ind w:left="720" w:firstLine="0"/>
        <w:jc w:val="left"/>
      </w:pPr>
      <w:r>
        <w:t xml:space="preserve"> </w:t>
      </w:r>
    </w:p>
    <w:p w14:paraId="48DFCBCE" w14:textId="77777777" w:rsidR="00284B9C" w:rsidRDefault="00881855">
      <w:pPr>
        <w:pStyle w:val="Heading2"/>
        <w:ind w:left="-5" w:right="497"/>
      </w:pPr>
      <w:r>
        <w:t>Filling a gap in service</w:t>
      </w:r>
      <w:r>
        <w:t xml:space="preserve"> provision </w:t>
      </w:r>
    </w:p>
    <w:p w14:paraId="4C9A829D" w14:textId="77777777" w:rsidR="00284B9C" w:rsidRDefault="00881855">
      <w:pPr>
        <w:ind w:left="-5" w:right="769"/>
      </w:pPr>
      <w:r>
        <w:t>All external professionals agreed that there is a need for peri-natal mental health services. They rated Quarriers highly and saw the maternal mental wellbeing service as crucial for women who are vulnerable or in need of support that community</w:t>
      </w:r>
      <w:r>
        <w:t xml:space="preserve"> mental health teams may not be able to offer.  </w:t>
      </w:r>
    </w:p>
    <w:p w14:paraId="5E91A6A3" w14:textId="77777777" w:rsidR="00284B9C" w:rsidRDefault="00881855">
      <w:pPr>
        <w:spacing w:after="164" w:line="258" w:lineRule="auto"/>
        <w:ind w:left="745" w:right="1463"/>
        <w:jc w:val="center"/>
      </w:pPr>
      <w:r>
        <w:rPr>
          <w:i/>
        </w:rPr>
        <w:t xml:space="preserve"> ‘Third sector supports for peri-natal mental health needs are so valued to bridge the gap between those family that do not meet the criteria for statutory intervention and require more social capital.’ </w:t>
      </w:r>
      <w:r>
        <w:t>Prof</w:t>
      </w:r>
      <w:r>
        <w:t>essionals who completed the questionnaire found out about the maternal mental wellbeing services at Quarriers through existing relationships with Quarriers, or through colleagues in their teams. They made referrals when they required extra support for wome</w:t>
      </w:r>
      <w:r>
        <w:t>n they worked with. Since 2017, the peri-natal service has received 145 referrals from health professionals, 131 of which engaged in one-to-one support. Professionals highlighted they would refer women who need community support, socialisation, and/or grou</w:t>
      </w:r>
      <w:r>
        <w:t xml:space="preserve">p work. One professional described Quarriers as: </w:t>
      </w:r>
    </w:p>
    <w:p w14:paraId="14B2A0BF" w14:textId="77777777" w:rsidR="00284B9C" w:rsidRDefault="00881855">
      <w:pPr>
        <w:spacing w:after="5" w:line="250" w:lineRule="auto"/>
        <w:ind w:left="900" w:right="1362" w:hanging="8"/>
        <w:jc w:val="left"/>
      </w:pPr>
      <w:r>
        <w:rPr>
          <w:i/>
        </w:rPr>
        <w:t xml:space="preserve">‘…a vital service, which social work services require </w:t>
      </w:r>
      <w:proofErr w:type="gramStart"/>
      <w:r>
        <w:rPr>
          <w:i/>
        </w:rPr>
        <w:t>on a daily basis</w:t>
      </w:r>
      <w:proofErr w:type="gramEnd"/>
      <w:r>
        <w:rPr>
          <w:i/>
        </w:rPr>
        <w:t xml:space="preserve">. </w:t>
      </w:r>
    </w:p>
    <w:p w14:paraId="23CD7796" w14:textId="77777777" w:rsidR="00284B9C" w:rsidRDefault="00881855">
      <w:pPr>
        <w:spacing w:after="174" w:line="250" w:lineRule="auto"/>
        <w:ind w:left="2357" w:right="1362" w:hanging="1623"/>
        <w:jc w:val="left"/>
      </w:pPr>
      <w:r>
        <w:rPr>
          <w:i/>
        </w:rPr>
        <w:t xml:space="preserve">Our work and support to service users would be so much more difficult to manage without this vital service.’ </w:t>
      </w:r>
    </w:p>
    <w:p w14:paraId="1C7171D0" w14:textId="77777777" w:rsidR="00284B9C" w:rsidRDefault="00881855">
      <w:pPr>
        <w:pStyle w:val="Heading2"/>
        <w:ind w:left="-5" w:right="497"/>
      </w:pPr>
      <w:r>
        <w:t xml:space="preserve">Making a difference in the lives of women and their families </w:t>
      </w:r>
    </w:p>
    <w:p w14:paraId="4727F481" w14:textId="77777777" w:rsidR="00284B9C" w:rsidRDefault="00881855">
      <w:pPr>
        <w:spacing w:after="133"/>
        <w:ind w:left="-5" w:right="769"/>
      </w:pPr>
      <w:r>
        <w:t xml:space="preserve">Professionals were asked what difference the service makes to the lives of women, </w:t>
      </w:r>
      <w:proofErr w:type="gramStart"/>
      <w:r>
        <w:t>me</w:t>
      </w:r>
      <w:r>
        <w:t>n</w:t>
      </w:r>
      <w:proofErr w:type="gramEnd"/>
      <w:r>
        <w:t xml:space="preserve"> and children. Almost all respondents felt the service makes a big difference to the lives of women and children. </w:t>
      </w:r>
    </w:p>
    <w:p w14:paraId="62DBDEB0" w14:textId="77777777" w:rsidR="00284B9C" w:rsidRDefault="00881855">
      <w:pPr>
        <w:spacing w:after="150" w:line="259" w:lineRule="auto"/>
        <w:ind w:left="-5" w:right="383"/>
        <w:jc w:val="left"/>
      </w:pPr>
      <w:r>
        <w:rPr>
          <w:i/>
          <w:sz w:val="20"/>
        </w:rPr>
        <w:t>Figure 3: Professionals’ views on the difference the peri-natal service at Quarriers make to women’s lives</w:t>
      </w:r>
      <w:r>
        <w:rPr>
          <w:sz w:val="20"/>
        </w:rPr>
        <w:t xml:space="preserve"> </w:t>
      </w:r>
    </w:p>
    <w:p w14:paraId="27FB005F" w14:textId="77777777" w:rsidR="00284B9C" w:rsidRDefault="00881855">
      <w:pPr>
        <w:spacing w:after="75" w:line="259" w:lineRule="auto"/>
        <w:ind w:left="-1" w:firstLine="0"/>
        <w:jc w:val="right"/>
      </w:pPr>
      <w:r>
        <w:rPr>
          <w:noProof/>
        </w:rPr>
        <w:drawing>
          <wp:inline distT="0" distB="0" distL="0" distR="0" wp14:anchorId="14B7D73D" wp14:editId="04ECC0DF">
            <wp:extent cx="5731510" cy="1024255"/>
            <wp:effectExtent l="0" t="0" r="0" b="0"/>
            <wp:docPr id="4706" name="Picture 4706" descr="Figure 3: A bar chart showing professionals’ views on the difference the peri-natal service at Quarriers make to women’s lives "/>
            <wp:cNvGraphicFramePr/>
            <a:graphic xmlns:a="http://schemas.openxmlformats.org/drawingml/2006/main">
              <a:graphicData uri="http://schemas.openxmlformats.org/drawingml/2006/picture">
                <pic:pic xmlns:pic="http://schemas.openxmlformats.org/drawingml/2006/picture">
                  <pic:nvPicPr>
                    <pic:cNvPr id="4706" name="Picture 4706" descr="Figure 3: A bar chart showing professionals’ views on the difference the peri-natal service at Quarriers make to women’s lives "/>
                    <pic:cNvPicPr/>
                  </pic:nvPicPr>
                  <pic:blipFill>
                    <a:blip r:embed="rId9"/>
                    <a:stretch>
                      <a:fillRect/>
                    </a:stretch>
                  </pic:blipFill>
                  <pic:spPr>
                    <a:xfrm>
                      <a:off x="0" y="0"/>
                      <a:ext cx="5731510" cy="1024255"/>
                    </a:xfrm>
                    <a:prstGeom prst="rect">
                      <a:avLst/>
                    </a:prstGeom>
                  </pic:spPr>
                </pic:pic>
              </a:graphicData>
            </a:graphic>
          </wp:inline>
        </w:drawing>
      </w:r>
      <w:r>
        <w:rPr>
          <w:i/>
        </w:rPr>
        <w:t xml:space="preserve"> </w:t>
      </w:r>
    </w:p>
    <w:p w14:paraId="634A0EB5" w14:textId="77777777" w:rsidR="00284B9C" w:rsidRDefault="00881855">
      <w:pPr>
        <w:spacing w:after="151" w:line="259" w:lineRule="auto"/>
        <w:ind w:left="-5" w:right="383"/>
        <w:jc w:val="left"/>
      </w:pPr>
      <w:r>
        <w:rPr>
          <w:i/>
          <w:sz w:val="20"/>
        </w:rPr>
        <w:t>Figure 4: Professionals’ view</w:t>
      </w:r>
      <w:r>
        <w:rPr>
          <w:i/>
          <w:sz w:val="20"/>
        </w:rPr>
        <w:t xml:space="preserve">s on the difference the peri-natal service at Quarriers make to children’s lives </w:t>
      </w:r>
    </w:p>
    <w:p w14:paraId="2B23198F" w14:textId="77777777" w:rsidR="00284B9C" w:rsidRDefault="00881855">
      <w:pPr>
        <w:spacing w:after="94" w:line="259" w:lineRule="auto"/>
        <w:ind w:left="-1" w:firstLine="0"/>
        <w:jc w:val="right"/>
      </w:pPr>
      <w:r>
        <w:rPr>
          <w:noProof/>
        </w:rPr>
        <w:drawing>
          <wp:inline distT="0" distB="0" distL="0" distR="0" wp14:anchorId="1A1945F9" wp14:editId="11D1CF10">
            <wp:extent cx="5731510" cy="1024255"/>
            <wp:effectExtent l="0" t="0" r="0" b="0"/>
            <wp:docPr id="4708" name="Picture 4708" descr="A bar chart&#10;&#10;&#10;&#10;"/>
            <wp:cNvGraphicFramePr/>
            <a:graphic xmlns:a="http://schemas.openxmlformats.org/drawingml/2006/main">
              <a:graphicData uri="http://schemas.openxmlformats.org/drawingml/2006/picture">
                <pic:pic xmlns:pic="http://schemas.openxmlformats.org/drawingml/2006/picture">
                  <pic:nvPicPr>
                    <pic:cNvPr id="4708" name="Picture 4708" descr="A bar chart&#10;&#10;&#10;&#10;"/>
                    <pic:cNvPicPr/>
                  </pic:nvPicPr>
                  <pic:blipFill>
                    <a:blip r:embed="rId9"/>
                    <a:stretch>
                      <a:fillRect/>
                    </a:stretch>
                  </pic:blipFill>
                  <pic:spPr>
                    <a:xfrm>
                      <a:off x="0" y="0"/>
                      <a:ext cx="5731510" cy="1024255"/>
                    </a:xfrm>
                    <a:prstGeom prst="rect">
                      <a:avLst/>
                    </a:prstGeom>
                  </pic:spPr>
                </pic:pic>
              </a:graphicData>
            </a:graphic>
          </wp:inline>
        </w:drawing>
      </w:r>
      <w:r>
        <w:rPr>
          <w:i/>
        </w:rPr>
        <w:t xml:space="preserve"> </w:t>
      </w:r>
    </w:p>
    <w:p w14:paraId="7C985AB0" w14:textId="77777777" w:rsidR="00284B9C" w:rsidRDefault="00881855">
      <w:pPr>
        <w:spacing w:after="161" w:line="259" w:lineRule="auto"/>
        <w:ind w:left="0" w:firstLine="0"/>
        <w:jc w:val="left"/>
      </w:pPr>
      <w:r>
        <w:t xml:space="preserve"> </w:t>
      </w:r>
    </w:p>
    <w:p w14:paraId="7BDC06AC" w14:textId="77777777" w:rsidR="00284B9C" w:rsidRDefault="00881855">
      <w:pPr>
        <w:ind w:left="-5" w:right="769"/>
      </w:pPr>
      <w:r>
        <w:t xml:space="preserve">External professionals were very positive about the difference the service makes to women and children, but they were not sure about the difference the peri-natal </w:t>
      </w:r>
      <w:r>
        <w:lastRenderedPageBreak/>
        <w:t>servic</w:t>
      </w:r>
      <w:r>
        <w:t>e made to men’s lives. One participant said that it makes a big difference, and three said that they were not sure. One professional commented that most of the families they work with are single parent families where the father is not around. However, anot</w:t>
      </w:r>
      <w:r>
        <w:t xml:space="preserve">her said that the service can help mothers communicate better with their partners about their extra needs during this time. </w:t>
      </w:r>
    </w:p>
    <w:p w14:paraId="42F8F4B0" w14:textId="77777777" w:rsidR="00284B9C" w:rsidRDefault="00881855">
      <w:pPr>
        <w:spacing w:after="161" w:line="259" w:lineRule="auto"/>
        <w:ind w:left="0" w:firstLine="0"/>
        <w:jc w:val="left"/>
      </w:pPr>
      <w:r>
        <w:t xml:space="preserve"> </w:t>
      </w:r>
    </w:p>
    <w:p w14:paraId="63CFD5AF" w14:textId="77777777" w:rsidR="00284B9C" w:rsidRDefault="00881855">
      <w:pPr>
        <w:pStyle w:val="Heading2"/>
        <w:ind w:left="-5" w:right="497"/>
      </w:pPr>
      <w:r>
        <w:t xml:space="preserve">Holistic care </w:t>
      </w:r>
    </w:p>
    <w:p w14:paraId="37457AEF" w14:textId="77777777" w:rsidR="00284B9C" w:rsidRDefault="00881855">
      <w:pPr>
        <w:ind w:left="-5" w:right="769"/>
      </w:pPr>
      <w:r>
        <w:t>Professionals were asked about what service users get from the service. In the short term, respondents said that service users benefit from peer support, reduction in loneliness, improvement in interactions with their child, skills development, and improve</w:t>
      </w:r>
      <w:r>
        <w:t xml:space="preserve">ment in confidence. In the mid and long term, professionals felt Quarriers support women in a range of practical, emotional, </w:t>
      </w:r>
      <w:proofErr w:type="gramStart"/>
      <w:r>
        <w:t>psychological</w:t>
      </w:r>
      <w:proofErr w:type="gramEnd"/>
      <w:r>
        <w:t xml:space="preserve"> and social ways that not only impact in the current moment but long afterwards too. Below are some of the ways that Q</w:t>
      </w:r>
      <w:r>
        <w:t xml:space="preserve">uarriers help women, according to the external professionals we asked. </w:t>
      </w:r>
    </w:p>
    <w:p w14:paraId="7F89ECED" w14:textId="77777777" w:rsidR="00284B9C" w:rsidRDefault="00881855">
      <w:pPr>
        <w:spacing w:after="5" w:line="250" w:lineRule="auto"/>
        <w:ind w:left="1017" w:right="1362" w:hanging="125"/>
        <w:jc w:val="left"/>
      </w:pPr>
      <w:r>
        <w:rPr>
          <w:i/>
        </w:rPr>
        <w:t xml:space="preserve">‘Ongoing pre-birth and post birth, support in educating appropriate baby care. Supplying items needed for the baby and assisting the </w:t>
      </w:r>
    </w:p>
    <w:p w14:paraId="69533296" w14:textId="77777777" w:rsidR="00284B9C" w:rsidRDefault="00881855">
      <w:pPr>
        <w:spacing w:line="250" w:lineRule="auto"/>
        <w:ind w:left="3010" w:right="1362" w:hanging="1916"/>
        <w:jc w:val="left"/>
      </w:pPr>
      <w:r>
        <w:rPr>
          <w:i/>
        </w:rPr>
        <w:t>parent with whatever is required to reduce stress.</w:t>
      </w:r>
      <w:r>
        <w:rPr>
          <w:i/>
        </w:rPr>
        <w:t xml:space="preserve"> Also assist in supporting/advocating’ </w:t>
      </w:r>
    </w:p>
    <w:p w14:paraId="37C89350" w14:textId="77777777" w:rsidR="00284B9C" w:rsidRDefault="00881855">
      <w:pPr>
        <w:spacing w:after="164" w:line="259" w:lineRule="auto"/>
        <w:ind w:left="0" w:right="725" w:firstLine="0"/>
        <w:jc w:val="center"/>
      </w:pPr>
      <w:r>
        <w:rPr>
          <w:i/>
        </w:rPr>
        <w:t xml:space="preserve"> </w:t>
      </w:r>
    </w:p>
    <w:p w14:paraId="24C83057" w14:textId="77777777" w:rsidR="00284B9C" w:rsidRDefault="00881855">
      <w:pPr>
        <w:spacing w:after="5" w:line="250" w:lineRule="auto"/>
        <w:ind w:left="818" w:right="1362" w:hanging="67"/>
        <w:jc w:val="left"/>
      </w:pPr>
      <w:r>
        <w:rPr>
          <w:i/>
        </w:rPr>
        <w:t xml:space="preserve"> ‘Confidence, increase bonding with their baby and other children, and in the longer term the outcome for baby means that the outcome for </w:t>
      </w:r>
    </w:p>
    <w:p w14:paraId="2EF35000" w14:textId="77777777" w:rsidR="00284B9C" w:rsidRDefault="00881855">
      <w:pPr>
        <w:spacing w:after="5" w:line="250" w:lineRule="auto"/>
        <w:ind w:left="900" w:right="1362" w:hanging="8"/>
        <w:jc w:val="left"/>
      </w:pPr>
      <w:r>
        <w:rPr>
          <w:i/>
        </w:rPr>
        <w:t xml:space="preserve">them is better, for instance better mental health as they go through </w:t>
      </w:r>
    </w:p>
    <w:p w14:paraId="4750D409" w14:textId="77777777" w:rsidR="00284B9C" w:rsidRDefault="00881855">
      <w:pPr>
        <w:spacing w:after="168" w:line="250" w:lineRule="auto"/>
        <w:ind w:left="750" w:right="1515"/>
        <w:jc w:val="center"/>
      </w:pPr>
      <w:r>
        <w:rPr>
          <w:i/>
        </w:rPr>
        <w:t>life’</w:t>
      </w:r>
      <w:r>
        <w:rPr>
          <w:i/>
        </w:rPr>
        <w:t xml:space="preserve"> </w:t>
      </w:r>
    </w:p>
    <w:p w14:paraId="02E3346A" w14:textId="77777777" w:rsidR="00284B9C" w:rsidRDefault="00881855">
      <w:pPr>
        <w:spacing w:after="164" w:line="259" w:lineRule="auto"/>
        <w:ind w:left="0" w:right="725" w:firstLine="0"/>
        <w:jc w:val="center"/>
      </w:pPr>
      <w:r>
        <w:rPr>
          <w:i/>
        </w:rPr>
        <w:t xml:space="preserve"> </w:t>
      </w:r>
    </w:p>
    <w:p w14:paraId="615E837F" w14:textId="77777777" w:rsidR="00284B9C" w:rsidRDefault="00881855">
      <w:pPr>
        <w:ind w:left="-5" w:right="769"/>
      </w:pPr>
      <w:r>
        <w:t xml:space="preserve">We asked professionals how confident they felt in Quarriers staff members’ ability to build relationships with service users. Most professionals (75%) were very confident in Quarriers staff members’ ability to build relationships with service users.  </w:t>
      </w:r>
    </w:p>
    <w:p w14:paraId="01E799CD" w14:textId="77777777" w:rsidR="00284B9C" w:rsidRDefault="00881855">
      <w:pPr>
        <w:spacing w:after="172" w:line="250" w:lineRule="auto"/>
        <w:ind w:left="3094" w:right="1362" w:hanging="2314"/>
        <w:jc w:val="left"/>
      </w:pPr>
      <w:r>
        <w:rPr>
          <w:i/>
        </w:rPr>
        <w:t>‘The</w:t>
      </w:r>
      <w:r>
        <w:rPr>
          <w:i/>
        </w:rPr>
        <w:t xml:space="preserve"> relationships that staff build up on a </w:t>
      </w:r>
      <w:proofErr w:type="gramStart"/>
      <w:r>
        <w:rPr>
          <w:i/>
        </w:rPr>
        <w:t>one on one</w:t>
      </w:r>
      <w:proofErr w:type="gramEnd"/>
      <w:r>
        <w:rPr>
          <w:i/>
        </w:rPr>
        <w:t xml:space="preserve"> basis is valuable in the ladies recovery’ </w:t>
      </w:r>
    </w:p>
    <w:p w14:paraId="2D03FEDA" w14:textId="77777777" w:rsidR="00284B9C" w:rsidRDefault="00881855">
      <w:pPr>
        <w:spacing w:after="161" w:line="259" w:lineRule="auto"/>
        <w:ind w:left="0" w:right="725" w:firstLine="0"/>
        <w:jc w:val="center"/>
      </w:pPr>
      <w:r>
        <w:rPr>
          <w:i/>
        </w:rPr>
        <w:t xml:space="preserve"> </w:t>
      </w:r>
    </w:p>
    <w:p w14:paraId="0D54BF93" w14:textId="77777777" w:rsidR="00284B9C" w:rsidRDefault="00881855">
      <w:pPr>
        <w:ind w:left="-5" w:right="769"/>
      </w:pPr>
      <w:r>
        <w:t xml:space="preserve">Professionals highly valued many features of the service, including the educational, </w:t>
      </w:r>
      <w:proofErr w:type="gramStart"/>
      <w:r>
        <w:t>social</w:t>
      </w:r>
      <w:proofErr w:type="gramEnd"/>
      <w:r>
        <w:t xml:space="preserve"> and emotional support and care, the service’s ability to </w:t>
      </w:r>
      <w:r>
        <w:rPr>
          <w:i/>
        </w:rPr>
        <w:t>‘help mum(s</w:t>
      </w:r>
      <w:r>
        <w:rPr>
          <w:i/>
        </w:rPr>
        <w:t>) speak about their feelings and emotions’</w:t>
      </w:r>
      <w:r>
        <w:t xml:space="preserve">, and their resources and knowledge of the local area that help them to provide effective support and in turn help women to access what they need in the local area.  </w:t>
      </w:r>
    </w:p>
    <w:p w14:paraId="074634BC" w14:textId="77777777" w:rsidR="00284B9C" w:rsidRDefault="00881855">
      <w:pPr>
        <w:spacing w:after="128" w:line="259" w:lineRule="auto"/>
        <w:ind w:left="0" w:firstLine="0"/>
        <w:jc w:val="left"/>
      </w:pPr>
      <w:r>
        <w:rPr>
          <w:i/>
        </w:rPr>
        <w:t xml:space="preserve"> </w:t>
      </w:r>
    </w:p>
    <w:p w14:paraId="2B61CAF8" w14:textId="77777777" w:rsidR="00284B9C" w:rsidRDefault="00881855">
      <w:pPr>
        <w:spacing w:after="168" w:line="259" w:lineRule="auto"/>
        <w:ind w:left="-5" w:right="383"/>
        <w:jc w:val="left"/>
      </w:pPr>
      <w:r>
        <w:rPr>
          <w:i/>
          <w:sz w:val="20"/>
        </w:rPr>
        <w:t>Figure 5: Professionals’ views on how they ra</w:t>
      </w:r>
      <w:r>
        <w:rPr>
          <w:i/>
          <w:sz w:val="20"/>
        </w:rPr>
        <w:t xml:space="preserve">te the services at Quarriers </w:t>
      </w:r>
    </w:p>
    <w:p w14:paraId="61B4482F" w14:textId="77777777" w:rsidR="00284B9C" w:rsidRDefault="00881855">
      <w:pPr>
        <w:spacing w:after="92" w:line="259" w:lineRule="auto"/>
        <w:ind w:left="-1" w:firstLine="0"/>
        <w:jc w:val="right"/>
      </w:pPr>
      <w:r>
        <w:rPr>
          <w:noProof/>
        </w:rPr>
        <w:lastRenderedPageBreak/>
        <w:drawing>
          <wp:inline distT="0" distB="0" distL="0" distR="0" wp14:anchorId="097EE789" wp14:editId="672E625A">
            <wp:extent cx="5731510" cy="1239520"/>
            <wp:effectExtent l="0" t="0" r="0" b="0"/>
            <wp:docPr id="4785" name="Picture 4785" descr="Bar chart&#10;&#10;&#10;&#10;&#10;&#10;&#10;&#10;&#10;&#10;&#10;&#10;&#10;&#10;&#10;&#10;"/>
            <wp:cNvGraphicFramePr/>
            <a:graphic xmlns:a="http://schemas.openxmlformats.org/drawingml/2006/main">
              <a:graphicData uri="http://schemas.openxmlformats.org/drawingml/2006/picture">
                <pic:pic xmlns:pic="http://schemas.openxmlformats.org/drawingml/2006/picture">
                  <pic:nvPicPr>
                    <pic:cNvPr id="4785" name="Picture 4785" descr="Bar chart&#10;&#10;&#10;&#10;&#10;&#10;&#10;&#10;&#10;&#10;&#10;&#10;&#10;&#10;&#10;&#10;"/>
                    <pic:cNvPicPr/>
                  </pic:nvPicPr>
                  <pic:blipFill>
                    <a:blip r:embed="rId10"/>
                    <a:stretch>
                      <a:fillRect/>
                    </a:stretch>
                  </pic:blipFill>
                  <pic:spPr>
                    <a:xfrm>
                      <a:off x="0" y="0"/>
                      <a:ext cx="5731510" cy="1239520"/>
                    </a:xfrm>
                    <a:prstGeom prst="rect">
                      <a:avLst/>
                    </a:prstGeom>
                  </pic:spPr>
                </pic:pic>
              </a:graphicData>
            </a:graphic>
          </wp:inline>
        </w:drawing>
      </w:r>
      <w:r>
        <w:t xml:space="preserve"> </w:t>
      </w:r>
    </w:p>
    <w:p w14:paraId="5C4226D6" w14:textId="77777777" w:rsidR="00284B9C" w:rsidRDefault="00881855">
      <w:pPr>
        <w:spacing w:after="164" w:line="259" w:lineRule="auto"/>
        <w:ind w:left="0" w:firstLine="0"/>
        <w:jc w:val="left"/>
      </w:pPr>
      <w:r>
        <w:t xml:space="preserve"> </w:t>
      </w:r>
    </w:p>
    <w:p w14:paraId="70D8D1EE" w14:textId="77777777" w:rsidR="00284B9C" w:rsidRDefault="00881855">
      <w:pPr>
        <w:ind w:left="-5" w:right="769"/>
      </w:pPr>
      <w:r>
        <w:t>Respondents were positive about the services Quarriers provide to women in the perinatal period, recognising the gap in service provision that Quarriers fills, and providing many examples of the ways in which women’s reco</w:t>
      </w:r>
      <w:r>
        <w:t xml:space="preserve">veries are supported, and their parenting, confidence, and mental health are improved by receiving care, holistic </w:t>
      </w:r>
      <w:proofErr w:type="gramStart"/>
      <w:r>
        <w:t>support</w:t>
      </w:r>
      <w:proofErr w:type="gramEnd"/>
      <w:r>
        <w:t xml:space="preserve"> and practical help.   </w:t>
      </w:r>
    </w:p>
    <w:p w14:paraId="48FA90C5" w14:textId="77777777" w:rsidR="00284B9C" w:rsidRDefault="00881855">
      <w:pPr>
        <w:spacing w:after="164" w:line="259" w:lineRule="auto"/>
        <w:ind w:left="0" w:firstLine="0"/>
        <w:jc w:val="left"/>
      </w:pPr>
      <w:r>
        <w:t xml:space="preserve"> </w:t>
      </w:r>
    </w:p>
    <w:p w14:paraId="4F90B267" w14:textId="77777777" w:rsidR="00284B9C" w:rsidRDefault="00881855">
      <w:pPr>
        <w:pStyle w:val="Heading2"/>
        <w:ind w:left="-5" w:right="497"/>
      </w:pPr>
      <w:r>
        <w:t xml:space="preserve">Working together in the context of limited resources </w:t>
      </w:r>
    </w:p>
    <w:p w14:paraId="7D18F547" w14:textId="77777777" w:rsidR="00284B9C" w:rsidRDefault="00881855">
      <w:pPr>
        <w:ind w:left="-5" w:right="769"/>
      </w:pPr>
      <w:r>
        <w:t xml:space="preserve">External professionals highlighted that </w:t>
      </w:r>
      <w:r>
        <w:rPr>
          <w:i/>
        </w:rPr>
        <w:t>‘seamless joint</w:t>
      </w:r>
      <w:r>
        <w:rPr>
          <w:i/>
        </w:rPr>
        <w:t xml:space="preserve"> working between different agencies such as third sector and the NHS’ </w:t>
      </w:r>
      <w:r>
        <w:t>is key to providing good peri-natal mental health support. Professionals had a very positive view of the services Quarriers provide, but they also recognised the impact of limited resour</w:t>
      </w:r>
      <w:r>
        <w:t xml:space="preserve">ces on services that are valued by the community. </w:t>
      </w:r>
    </w:p>
    <w:p w14:paraId="41869928" w14:textId="77777777" w:rsidR="00284B9C" w:rsidRDefault="00881855">
      <w:pPr>
        <w:spacing w:after="168" w:line="250" w:lineRule="auto"/>
        <w:ind w:left="750" w:right="1471"/>
        <w:jc w:val="center"/>
      </w:pPr>
      <w:r>
        <w:rPr>
          <w:i/>
        </w:rPr>
        <w:t>‘</w:t>
      </w:r>
      <w:r>
        <w:rPr>
          <w:i/>
        </w:rPr>
        <w:t xml:space="preserve">I value Quarriers very much and they have always offered great support, but like most services they do not have unlimited resources therefore not always able to support in all circumstances.’  </w:t>
      </w:r>
    </w:p>
    <w:p w14:paraId="63AE70D1" w14:textId="77777777" w:rsidR="00284B9C" w:rsidRDefault="00881855">
      <w:pPr>
        <w:spacing w:after="161" w:line="259" w:lineRule="auto"/>
        <w:ind w:left="0" w:right="725" w:firstLine="0"/>
        <w:jc w:val="center"/>
      </w:pPr>
      <w:r>
        <w:rPr>
          <w:i/>
        </w:rPr>
        <w:t xml:space="preserve"> </w:t>
      </w:r>
    </w:p>
    <w:p w14:paraId="362AE13C" w14:textId="77777777" w:rsidR="00284B9C" w:rsidRDefault="00881855">
      <w:pPr>
        <w:ind w:left="-5" w:right="769"/>
      </w:pPr>
      <w:r>
        <w:t>Three out of the four external professionals said they recei</w:t>
      </w:r>
      <w:r>
        <w:t xml:space="preserve">ve follow up information after making a referral, and one respondent said they sometimes receive follow up information. Professionals value the good communication between services, and in general, see Quarriers staff as responsive and timely, particularly </w:t>
      </w:r>
      <w:r>
        <w:t xml:space="preserve">if they have concerns about a mother they are working with. </w:t>
      </w:r>
    </w:p>
    <w:p w14:paraId="260F9670" w14:textId="77777777" w:rsidR="00284B9C" w:rsidRDefault="00881855">
      <w:pPr>
        <w:spacing w:after="161" w:line="259" w:lineRule="auto"/>
        <w:ind w:left="0" w:firstLine="0"/>
        <w:jc w:val="left"/>
      </w:pPr>
      <w:r>
        <w:t xml:space="preserve"> </w:t>
      </w:r>
    </w:p>
    <w:p w14:paraId="3F0AFFC9" w14:textId="77777777" w:rsidR="00284B9C" w:rsidRDefault="00881855">
      <w:pPr>
        <w:pStyle w:val="Heading2"/>
        <w:ind w:left="-5" w:right="497"/>
      </w:pPr>
      <w:r>
        <w:t xml:space="preserve">Focus group with Quarriers staff </w:t>
      </w:r>
    </w:p>
    <w:p w14:paraId="2403853B" w14:textId="77777777" w:rsidR="00284B9C" w:rsidRDefault="00881855">
      <w:pPr>
        <w:spacing w:after="218"/>
        <w:ind w:left="-5" w:right="769"/>
      </w:pPr>
      <w:r>
        <w:t xml:space="preserve">Quarriers staff members (n=4) participated in a focus group. The expertise and experience of staff members was drawn on in the focus group, and this helped to </w:t>
      </w:r>
      <w:r>
        <w:t xml:space="preserve">build a picture of how the service has developed. Themes we identified are: </w:t>
      </w:r>
    </w:p>
    <w:p w14:paraId="361AFFA7" w14:textId="77777777" w:rsidR="00284B9C" w:rsidRDefault="00881855">
      <w:pPr>
        <w:numPr>
          <w:ilvl w:val="0"/>
          <w:numId w:val="13"/>
        </w:numPr>
        <w:spacing w:after="7"/>
        <w:ind w:right="769" w:hanging="360"/>
      </w:pPr>
      <w:r>
        <w:t xml:space="preserve">Making a difference in the lives of women and children </w:t>
      </w:r>
    </w:p>
    <w:p w14:paraId="44CE6DA1" w14:textId="77777777" w:rsidR="00284B9C" w:rsidRDefault="00881855">
      <w:pPr>
        <w:numPr>
          <w:ilvl w:val="0"/>
          <w:numId w:val="13"/>
        </w:numPr>
        <w:spacing w:after="7"/>
        <w:ind w:right="769" w:hanging="360"/>
      </w:pPr>
      <w:r>
        <w:t xml:space="preserve">Working together and making the service visible </w:t>
      </w:r>
    </w:p>
    <w:p w14:paraId="3E5089A9" w14:textId="77777777" w:rsidR="00284B9C" w:rsidRDefault="00881855">
      <w:pPr>
        <w:numPr>
          <w:ilvl w:val="0"/>
          <w:numId w:val="13"/>
        </w:numPr>
        <w:spacing w:after="7"/>
        <w:ind w:right="769" w:hanging="360"/>
      </w:pPr>
      <w:r>
        <w:t xml:space="preserve">Maintaining relationships and building trust </w:t>
      </w:r>
    </w:p>
    <w:p w14:paraId="32BDFFDF" w14:textId="77777777" w:rsidR="00284B9C" w:rsidRDefault="00881855">
      <w:pPr>
        <w:numPr>
          <w:ilvl w:val="0"/>
          <w:numId w:val="13"/>
        </w:numPr>
        <w:spacing w:after="7"/>
        <w:ind w:right="769" w:hanging="360"/>
      </w:pPr>
      <w:r>
        <w:t>Putting women’s needs at the</w:t>
      </w:r>
      <w:r>
        <w:t xml:space="preserve"> centre </w:t>
      </w:r>
    </w:p>
    <w:p w14:paraId="3E0DE1EF" w14:textId="77777777" w:rsidR="00284B9C" w:rsidRDefault="00881855">
      <w:pPr>
        <w:numPr>
          <w:ilvl w:val="0"/>
          <w:numId w:val="13"/>
        </w:numPr>
        <w:spacing w:after="7"/>
        <w:ind w:right="769" w:hanging="360"/>
      </w:pPr>
      <w:r>
        <w:t xml:space="preserve">Facilitating participation and removing barriers to access </w:t>
      </w:r>
    </w:p>
    <w:p w14:paraId="35A15216" w14:textId="77777777" w:rsidR="00284B9C" w:rsidRDefault="00881855">
      <w:pPr>
        <w:numPr>
          <w:ilvl w:val="0"/>
          <w:numId w:val="13"/>
        </w:numPr>
        <w:spacing w:after="7"/>
        <w:ind w:right="769" w:hanging="360"/>
      </w:pPr>
      <w:r>
        <w:t xml:space="preserve">Involving dads and men </w:t>
      </w:r>
    </w:p>
    <w:p w14:paraId="08D6DBAE" w14:textId="77777777" w:rsidR="00284B9C" w:rsidRDefault="00881855">
      <w:pPr>
        <w:spacing w:after="138" w:line="259" w:lineRule="auto"/>
        <w:ind w:left="720" w:firstLine="0"/>
        <w:jc w:val="left"/>
      </w:pPr>
      <w:r>
        <w:t xml:space="preserve"> </w:t>
      </w:r>
    </w:p>
    <w:p w14:paraId="35B652D7" w14:textId="77777777" w:rsidR="00284B9C" w:rsidRDefault="00881855">
      <w:pPr>
        <w:pStyle w:val="Heading2"/>
        <w:ind w:left="-5" w:right="497"/>
      </w:pPr>
      <w:r>
        <w:lastRenderedPageBreak/>
        <w:t xml:space="preserve">Working together and making the service visible </w:t>
      </w:r>
    </w:p>
    <w:p w14:paraId="2E94D786" w14:textId="77777777" w:rsidR="00284B9C" w:rsidRDefault="00881855">
      <w:pPr>
        <w:ind w:left="-5" w:right="769"/>
      </w:pPr>
      <w:r>
        <w:t>Building relationships with other agencies and referrers, and maintaining those networks to facilitate multi-age</w:t>
      </w:r>
      <w:r>
        <w:t xml:space="preserve">ncy working, was viewed by Quarriers staff as beneficial because it provided cohesiveness for women and their families. </w:t>
      </w:r>
    </w:p>
    <w:p w14:paraId="1F1D0C38" w14:textId="77777777" w:rsidR="00284B9C" w:rsidRDefault="00881855">
      <w:pPr>
        <w:spacing w:after="171" w:line="250" w:lineRule="auto"/>
        <w:ind w:left="750" w:right="1468"/>
        <w:jc w:val="center"/>
      </w:pPr>
      <w:r>
        <w:rPr>
          <w:i/>
        </w:rPr>
        <w:t xml:space="preserve"> ‘…if they have a psychiatric nurse, we </w:t>
      </w:r>
      <w:r>
        <w:rPr>
          <w:i/>
        </w:rPr>
        <w:t xml:space="preserve">will speak to them, to make sure that anything that we’re doing with the mum is not conflicting with the work that they’re doing with the mum’ </w:t>
      </w:r>
    </w:p>
    <w:p w14:paraId="386A8055" w14:textId="77777777" w:rsidR="00284B9C" w:rsidRDefault="00881855">
      <w:pPr>
        <w:spacing w:after="5" w:line="250" w:lineRule="auto"/>
        <w:ind w:left="750" w:right="1472"/>
        <w:jc w:val="center"/>
      </w:pPr>
      <w:r>
        <w:rPr>
          <w:i/>
        </w:rPr>
        <w:t xml:space="preserve">‘…it’s also the relationship you have with that referrer because you’ve been regularly updating that referrer’ </w:t>
      </w:r>
    </w:p>
    <w:p w14:paraId="68CA1B5C" w14:textId="77777777" w:rsidR="00284B9C" w:rsidRDefault="00881855">
      <w:pPr>
        <w:spacing w:after="164" w:line="259" w:lineRule="auto"/>
        <w:ind w:left="0" w:right="725" w:firstLine="0"/>
        <w:jc w:val="center"/>
      </w:pPr>
      <w:r>
        <w:rPr>
          <w:i/>
        </w:rPr>
        <w:t xml:space="preserve"> </w:t>
      </w:r>
    </w:p>
    <w:p w14:paraId="2C889A80" w14:textId="77777777" w:rsidR="00284B9C" w:rsidRDefault="00881855">
      <w:pPr>
        <w:spacing w:after="151" w:line="249" w:lineRule="auto"/>
        <w:ind w:left="-5" w:right="770"/>
        <w:jc w:val="left"/>
      </w:pPr>
      <w:r>
        <w:t>Staff felt that networking to make the service visible to other health and social care professionals (</w:t>
      </w:r>
      <w:proofErr w:type="gramStart"/>
      <w:r>
        <w:t>e.g.</w:t>
      </w:r>
      <w:proofErr w:type="gramEnd"/>
      <w:r>
        <w:t xml:space="preserve"> health visitors, midwives, nurses and social workers) had helped build awareness of the service.   </w:t>
      </w:r>
    </w:p>
    <w:p w14:paraId="0F9BE091" w14:textId="77777777" w:rsidR="00284B9C" w:rsidRDefault="00881855">
      <w:pPr>
        <w:spacing w:after="0" w:line="259" w:lineRule="auto"/>
        <w:ind w:left="0" w:firstLine="0"/>
        <w:jc w:val="left"/>
      </w:pPr>
      <w:r>
        <w:rPr>
          <w:b/>
        </w:rPr>
        <w:t xml:space="preserve"> </w:t>
      </w:r>
    </w:p>
    <w:p w14:paraId="6A02D9C3" w14:textId="77777777" w:rsidR="00284B9C" w:rsidRDefault="00881855">
      <w:pPr>
        <w:pStyle w:val="Heading2"/>
        <w:ind w:left="-5" w:right="497"/>
      </w:pPr>
      <w:r>
        <w:t xml:space="preserve">Maintaining relationships and building trust </w:t>
      </w:r>
    </w:p>
    <w:p w14:paraId="0A690BCC" w14:textId="77777777" w:rsidR="00284B9C" w:rsidRDefault="00881855">
      <w:pPr>
        <w:ind w:left="-5" w:right="769"/>
      </w:pPr>
      <w:r>
        <w:t xml:space="preserve">We asked Quarriers staff what they think works well in their service. All staff discussed the role of safe and trusting relationships that help remove barriers to access, and that, over time, can help women to </w:t>
      </w:r>
      <w:r>
        <w:t xml:space="preserve">develop a sense of trust and comfort with the centre, staff, and each other. </w:t>
      </w:r>
    </w:p>
    <w:p w14:paraId="7AF6518B" w14:textId="77777777" w:rsidR="00284B9C" w:rsidRDefault="00881855">
      <w:pPr>
        <w:spacing w:line="250" w:lineRule="auto"/>
        <w:ind w:left="750" w:right="1470"/>
        <w:jc w:val="center"/>
      </w:pPr>
      <w:r>
        <w:rPr>
          <w:i/>
        </w:rPr>
        <w:t xml:space="preserve">‘…for families </w:t>
      </w:r>
      <w:proofErr w:type="gramStart"/>
      <w:r>
        <w:rPr>
          <w:i/>
        </w:rPr>
        <w:t>where</w:t>
      </w:r>
      <w:proofErr w:type="gramEnd"/>
      <w:r>
        <w:rPr>
          <w:i/>
        </w:rPr>
        <w:t xml:space="preserve"> mental health is a big issue, then actually just to be coming to one place for lots of different things, it’s the safety and security of that’ </w:t>
      </w:r>
    </w:p>
    <w:p w14:paraId="56A349CA" w14:textId="77777777" w:rsidR="00284B9C" w:rsidRDefault="00881855">
      <w:pPr>
        <w:spacing w:after="164" w:line="259" w:lineRule="auto"/>
        <w:ind w:left="0" w:right="725" w:firstLine="0"/>
        <w:jc w:val="center"/>
      </w:pPr>
      <w:r>
        <w:rPr>
          <w:i/>
        </w:rPr>
        <w:t xml:space="preserve"> </w:t>
      </w:r>
    </w:p>
    <w:p w14:paraId="5152B3CE" w14:textId="77777777" w:rsidR="00284B9C" w:rsidRDefault="00881855">
      <w:pPr>
        <w:ind w:left="-5" w:right="769"/>
      </w:pPr>
      <w:r>
        <w:t xml:space="preserve">Staff also </w:t>
      </w:r>
      <w:r>
        <w:t>spoke of the small but meaningful things that indicate that a parent is starting to trust them, for example by sending text messages and receiving an emoji back. This says something important about the therapeutic value of trust between professionals and t</w:t>
      </w:r>
      <w:r>
        <w:t xml:space="preserve">he people that use their service.  </w:t>
      </w:r>
    </w:p>
    <w:p w14:paraId="6CC8D57A" w14:textId="77777777" w:rsidR="00284B9C" w:rsidRDefault="00881855">
      <w:pPr>
        <w:spacing w:after="171" w:line="250" w:lineRule="auto"/>
        <w:ind w:left="750" w:right="1469"/>
        <w:jc w:val="center"/>
      </w:pPr>
      <w:r>
        <w:rPr>
          <w:i/>
        </w:rPr>
        <w:t xml:space="preserve">‘…you know you’re beginning to build up a relationship, you get emojis sent in the text back to you!’  </w:t>
      </w:r>
    </w:p>
    <w:p w14:paraId="6FB29BE2" w14:textId="77777777" w:rsidR="00284B9C" w:rsidRDefault="00881855">
      <w:pPr>
        <w:spacing w:after="162" w:line="259" w:lineRule="auto"/>
        <w:ind w:left="0" w:right="725" w:firstLine="0"/>
        <w:jc w:val="center"/>
      </w:pPr>
      <w:r>
        <w:rPr>
          <w:i/>
        </w:rPr>
        <w:t xml:space="preserve"> </w:t>
      </w:r>
    </w:p>
    <w:p w14:paraId="321322F7" w14:textId="77777777" w:rsidR="00284B9C" w:rsidRDefault="00881855">
      <w:pPr>
        <w:ind w:left="-5" w:right="769"/>
      </w:pPr>
      <w:r>
        <w:t>Quarriers staff felt that building relationships with service users is crucial in aiding their recoveries. Whilst time to text women to check in or respond to messages was time consuming; the friendliness, care and support communicated through text message</w:t>
      </w:r>
      <w:r>
        <w:t>s were viewed as vital. Likewise, SAG members and women who participated in this evaluation all spoke about the value of receiving text messages or phone calls from staff, even if it was a short text reminder that they have a group the next day, or just th</w:t>
      </w:r>
      <w:r>
        <w:t xml:space="preserve">e knowledge staff are reachable by phone if they need. Staff felt that for the women they support, knowing someone is available by text can provide that sense of safety and support both in and outside of the family centre. </w:t>
      </w:r>
    </w:p>
    <w:p w14:paraId="23312CEF" w14:textId="77777777" w:rsidR="00284B9C" w:rsidRDefault="00881855">
      <w:pPr>
        <w:spacing w:after="168" w:line="250" w:lineRule="auto"/>
        <w:ind w:left="750" w:right="1466"/>
        <w:jc w:val="center"/>
      </w:pPr>
      <w:r>
        <w:rPr>
          <w:i/>
        </w:rPr>
        <w:lastRenderedPageBreak/>
        <w:t>‘…because of the women that we’r</w:t>
      </w:r>
      <w:r>
        <w:rPr>
          <w:i/>
        </w:rPr>
        <w:t xml:space="preserve">e working with and their difficulties with their mental health, just being able to text [is important for </w:t>
      </w:r>
      <w:proofErr w:type="gramStart"/>
      <w:r>
        <w:rPr>
          <w:i/>
        </w:rPr>
        <w:t>them]…</w:t>
      </w:r>
      <w:proofErr w:type="gramEnd"/>
      <w:r>
        <w:rPr>
          <w:i/>
        </w:rPr>
        <w:t>’</w:t>
      </w:r>
      <w:r>
        <w:t xml:space="preserve">  </w:t>
      </w:r>
    </w:p>
    <w:p w14:paraId="30958014" w14:textId="77777777" w:rsidR="00284B9C" w:rsidRDefault="00881855">
      <w:pPr>
        <w:spacing w:after="161" w:line="259" w:lineRule="auto"/>
        <w:ind w:left="0" w:right="725" w:firstLine="0"/>
        <w:jc w:val="center"/>
      </w:pPr>
      <w:r>
        <w:t xml:space="preserve"> </w:t>
      </w:r>
    </w:p>
    <w:p w14:paraId="725F3C08" w14:textId="77777777" w:rsidR="00284B9C" w:rsidRDefault="00881855">
      <w:pPr>
        <w:ind w:left="-5" w:right="769"/>
      </w:pPr>
      <w:r>
        <w:t>Whilst staff recognised that it takes time to build trust with people using their service, they also spoke of the developments they have m</w:t>
      </w:r>
      <w:r>
        <w:t xml:space="preserve">ade within the service, including making some services time-limited. This was seen as positive as it provides some structure and focus. </w:t>
      </w:r>
      <w:proofErr w:type="gramStart"/>
      <w:r>
        <w:t>However</w:t>
      </w:r>
      <w:proofErr w:type="gramEnd"/>
      <w:r>
        <w:t xml:space="preserve"> Quarriers staff also commented on how difficult endings can be for women when there is a time limit imposed on g</w:t>
      </w:r>
      <w:r>
        <w:t xml:space="preserve">roups (e.g. the post-natal group and one-to-one work have a 12 week limit). Staff explained that </w:t>
      </w:r>
      <w:r>
        <w:rPr>
          <w:i/>
        </w:rPr>
        <w:t>‘you can see the panic in the mums as it gets near the end’.</w:t>
      </w:r>
      <w:r>
        <w:t xml:space="preserve"> However, staff also explained that </w:t>
      </w:r>
      <w:r>
        <w:rPr>
          <w:i/>
        </w:rPr>
        <w:t>‘nobody’s left without any contact’</w:t>
      </w:r>
      <w:r>
        <w:t xml:space="preserve"> and that the support is con</w:t>
      </w:r>
      <w:r>
        <w:t>tinued even if the group or one-to-one work has reached twelve weeks. For example, the service provides a drop-in group that was developed through recognising that the ending of the postnatal group can be difficult for some people, therefore having a group</w:t>
      </w:r>
      <w:r>
        <w:t xml:space="preserve"> that is there if women choose to attend, is useful for some. Quarriers practitioners also recognise that group endings can inevitably be difficult. When women are </w:t>
      </w:r>
      <w:proofErr w:type="gramStart"/>
      <w:r>
        <w:t>ready</w:t>
      </w:r>
      <w:proofErr w:type="gramEnd"/>
      <w:r>
        <w:t xml:space="preserve"> they work with women to develop a ‘moving on plan’ to prepare them for the next part o</w:t>
      </w:r>
      <w:r>
        <w:t xml:space="preserve">f their lives. This may be returning to work, returning to college or university, volunteering at the centre or anything else that is planned at the next stage of their recoveries. </w:t>
      </w:r>
    </w:p>
    <w:p w14:paraId="4A8EE4A9" w14:textId="77777777" w:rsidR="00284B9C" w:rsidRDefault="00881855">
      <w:pPr>
        <w:spacing w:after="161" w:line="259" w:lineRule="auto"/>
        <w:ind w:left="0" w:firstLine="0"/>
        <w:jc w:val="left"/>
      </w:pPr>
      <w:r>
        <w:t xml:space="preserve"> </w:t>
      </w:r>
    </w:p>
    <w:p w14:paraId="66E6F4A5" w14:textId="77777777" w:rsidR="00284B9C" w:rsidRDefault="00881855">
      <w:pPr>
        <w:pStyle w:val="Heading2"/>
        <w:ind w:left="-5" w:right="497"/>
      </w:pPr>
      <w:r>
        <w:t xml:space="preserve">Putting women’s needs at the centre of service delivery </w:t>
      </w:r>
    </w:p>
    <w:p w14:paraId="45444232" w14:textId="77777777" w:rsidR="00284B9C" w:rsidRDefault="00881855">
      <w:pPr>
        <w:ind w:left="-5" w:right="769"/>
      </w:pPr>
      <w:r>
        <w:t>Quarriers staff</w:t>
      </w:r>
      <w:r>
        <w:t xml:space="preserve"> explained that staff availability, the collective experience of Quarriers staff, and their commitment to women and their families, makes a difference to the kind of support that they provide. </w:t>
      </w:r>
    </w:p>
    <w:p w14:paraId="66AC535A" w14:textId="77777777" w:rsidR="00284B9C" w:rsidRDefault="00881855">
      <w:pPr>
        <w:spacing w:line="250" w:lineRule="auto"/>
        <w:ind w:left="750" w:right="1469"/>
        <w:jc w:val="center"/>
      </w:pPr>
      <w:r>
        <w:rPr>
          <w:i/>
        </w:rPr>
        <w:t xml:space="preserve">‘We genuinely love our jobs…we do this job because we </w:t>
      </w:r>
      <w:proofErr w:type="gramStart"/>
      <w:r>
        <w:rPr>
          <w:i/>
        </w:rPr>
        <w:t>actually</w:t>
      </w:r>
      <w:r>
        <w:rPr>
          <w:i/>
        </w:rPr>
        <w:t xml:space="preserve"> want</w:t>
      </w:r>
      <w:proofErr w:type="gramEnd"/>
      <w:r>
        <w:rPr>
          <w:i/>
        </w:rPr>
        <w:t xml:space="preserve"> to do it, because we want to make a difference’  </w:t>
      </w:r>
    </w:p>
    <w:p w14:paraId="7C067FB4" w14:textId="77777777" w:rsidR="00284B9C" w:rsidRDefault="00881855">
      <w:pPr>
        <w:spacing w:after="161" w:line="259" w:lineRule="auto"/>
        <w:ind w:left="0" w:right="725" w:firstLine="0"/>
        <w:jc w:val="center"/>
      </w:pPr>
      <w:r>
        <w:rPr>
          <w:i/>
        </w:rPr>
        <w:t xml:space="preserve"> </w:t>
      </w:r>
    </w:p>
    <w:p w14:paraId="205E1EB1" w14:textId="77777777" w:rsidR="00284B9C" w:rsidRDefault="00881855">
      <w:pPr>
        <w:ind w:left="-5" w:right="769"/>
      </w:pPr>
      <w:r>
        <w:t xml:space="preserve">We asked Quarriers staff how they assess and prioritise need. Staff said no woman should have to wait an unnecessarily long time before they receive support, and that if women are on waiting lists, </w:t>
      </w:r>
      <w:r>
        <w:t xml:space="preserve">they make regular phone contact with the woman to check how they are getting on. Referrals are prioritised on a case-by-case basis taking into consideration </w:t>
      </w:r>
      <w:proofErr w:type="gramStart"/>
      <w:r>
        <w:t>a number of</w:t>
      </w:r>
      <w:proofErr w:type="gramEnd"/>
      <w:r>
        <w:t xml:space="preserve"> factors including if there is a child protection concern, a risk of suicide, if the wom</w:t>
      </w:r>
      <w:r>
        <w:t xml:space="preserve">an requires counselling or if she is pregnant. Staff explained that they are person-centred – they do not take referrals on </w:t>
      </w:r>
      <w:r>
        <w:rPr>
          <w:i/>
        </w:rPr>
        <w:t>‘face value’</w:t>
      </w:r>
      <w:r>
        <w:t xml:space="preserve">, and it is necessary to </w:t>
      </w:r>
      <w:r>
        <w:rPr>
          <w:i/>
        </w:rPr>
        <w:t xml:space="preserve">‘go out there and find </w:t>
      </w:r>
      <w:r>
        <w:t xml:space="preserve">out what’s the cause’ of their distress. </w:t>
      </w:r>
    </w:p>
    <w:p w14:paraId="55CC4158" w14:textId="77777777" w:rsidR="00284B9C" w:rsidRDefault="00881855">
      <w:pPr>
        <w:spacing w:after="171" w:line="250" w:lineRule="auto"/>
        <w:ind w:left="750" w:right="1470"/>
        <w:jc w:val="center"/>
      </w:pPr>
      <w:r>
        <w:rPr>
          <w:i/>
        </w:rPr>
        <w:t xml:space="preserve"> ‘…you don’t take that referra</w:t>
      </w:r>
      <w:r>
        <w:rPr>
          <w:i/>
        </w:rPr>
        <w:t xml:space="preserve">l at face </w:t>
      </w:r>
      <w:proofErr w:type="gramStart"/>
      <w:r>
        <w:rPr>
          <w:i/>
        </w:rPr>
        <w:t>value,</w:t>
      </w:r>
      <w:proofErr w:type="gramEnd"/>
      <w:r>
        <w:rPr>
          <w:i/>
        </w:rPr>
        <w:t xml:space="preserve"> you go out there…. What is making life so difficult just now and how are we going to support them through their plan to make it better for them?’ </w:t>
      </w:r>
    </w:p>
    <w:p w14:paraId="17F3AD08" w14:textId="77777777" w:rsidR="00284B9C" w:rsidRDefault="00881855">
      <w:pPr>
        <w:spacing w:after="161" w:line="259" w:lineRule="auto"/>
        <w:ind w:left="0" w:right="725" w:firstLine="0"/>
        <w:jc w:val="center"/>
      </w:pPr>
      <w:r>
        <w:rPr>
          <w:i/>
        </w:rPr>
        <w:t xml:space="preserve"> </w:t>
      </w:r>
    </w:p>
    <w:p w14:paraId="7A41BA22" w14:textId="77777777" w:rsidR="00284B9C" w:rsidRDefault="00881855">
      <w:pPr>
        <w:pStyle w:val="Heading2"/>
        <w:ind w:left="-5" w:right="497"/>
      </w:pPr>
      <w:r>
        <w:lastRenderedPageBreak/>
        <w:t>Facilitating participation and removing barriers to access</w:t>
      </w:r>
      <w:r>
        <w:rPr>
          <w:i/>
        </w:rPr>
        <w:t xml:space="preserve"> </w:t>
      </w:r>
    </w:p>
    <w:p w14:paraId="468EAD53" w14:textId="77777777" w:rsidR="00284B9C" w:rsidRDefault="00881855">
      <w:pPr>
        <w:ind w:left="-5" w:right="769"/>
      </w:pPr>
      <w:r>
        <w:t>Staff provided many examples of the things that can make life difficult for families who access the maternal mental wellbeing service. In addition to existing mental health difficulties, families living in poverty or deprivation might not have sufficient m</w:t>
      </w:r>
      <w:r>
        <w:t xml:space="preserve">oney for basic travel costs to get to the centre, and for clothes and food for themselves and their babies. Staff provided examples when they had been on home visits and found that with additional help with transport, clothes, food, and leaving the house, </w:t>
      </w:r>
      <w:r>
        <w:t xml:space="preserve">can help make the service more accessible. </w:t>
      </w:r>
    </w:p>
    <w:p w14:paraId="6A9C3678" w14:textId="77777777" w:rsidR="00284B9C" w:rsidRDefault="00881855">
      <w:pPr>
        <w:spacing w:after="173" w:line="250" w:lineRule="auto"/>
        <w:ind w:left="750" w:right="1471"/>
        <w:jc w:val="center"/>
      </w:pPr>
      <w:r>
        <w:rPr>
          <w:i/>
        </w:rPr>
        <w:t xml:space="preserve"> ‘…there are a lot of women that are experiencing mental health difficulties or problems emotionally. They don’t want to leave the house. They’re very isolated and they’re pretty much housebound, so I think in te</w:t>
      </w:r>
      <w:r>
        <w:rPr>
          <w:i/>
        </w:rPr>
        <w:t xml:space="preserve">rms of access, it’s </w:t>
      </w:r>
      <w:proofErr w:type="gramStart"/>
      <w:r>
        <w:rPr>
          <w:i/>
        </w:rPr>
        <w:t>really good</w:t>
      </w:r>
      <w:proofErr w:type="gramEnd"/>
      <w:r>
        <w:rPr>
          <w:i/>
        </w:rPr>
        <w:t xml:space="preserve"> that we’re able to go visit them’ </w:t>
      </w:r>
    </w:p>
    <w:p w14:paraId="05E29A53" w14:textId="77777777" w:rsidR="00284B9C" w:rsidRDefault="00881855">
      <w:pPr>
        <w:spacing w:after="161" w:line="259" w:lineRule="auto"/>
        <w:ind w:left="0" w:right="725" w:firstLine="0"/>
        <w:jc w:val="center"/>
      </w:pPr>
      <w:r>
        <w:rPr>
          <w:i/>
        </w:rPr>
        <w:t xml:space="preserve"> </w:t>
      </w:r>
    </w:p>
    <w:p w14:paraId="614717E0" w14:textId="77777777" w:rsidR="00284B9C" w:rsidRDefault="00881855">
      <w:pPr>
        <w:spacing w:after="168" w:line="250" w:lineRule="auto"/>
        <w:ind w:left="750" w:right="1472"/>
        <w:jc w:val="center"/>
      </w:pPr>
      <w:r>
        <w:rPr>
          <w:i/>
        </w:rPr>
        <w:t xml:space="preserve">‘…as an organisation we pulled together some stuff [baby toys, pram, clothes etc] for her. It was taken out to her. She was absolutely over the moon, dressed herself, got herself out’ </w:t>
      </w:r>
    </w:p>
    <w:p w14:paraId="7F6BCF47" w14:textId="77777777" w:rsidR="00284B9C" w:rsidRDefault="00881855">
      <w:pPr>
        <w:spacing w:after="161" w:line="259" w:lineRule="auto"/>
        <w:ind w:left="0" w:right="725" w:firstLine="0"/>
        <w:jc w:val="center"/>
      </w:pPr>
      <w:r>
        <w:rPr>
          <w:i/>
        </w:rPr>
        <w:t xml:space="preserve"> </w:t>
      </w:r>
    </w:p>
    <w:p w14:paraId="65FBCE00" w14:textId="77777777" w:rsidR="00284B9C" w:rsidRDefault="00881855">
      <w:pPr>
        <w:spacing w:line="250" w:lineRule="auto"/>
        <w:ind w:left="750" w:right="1465"/>
        <w:jc w:val="center"/>
      </w:pPr>
      <w:r>
        <w:rPr>
          <w:i/>
        </w:rPr>
        <w:t xml:space="preserve">‘It can appear as though the family is not engaging – they’re not keeping appointments, they’re not attending school… but </w:t>
      </w:r>
      <w:proofErr w:type="gramStart"/>
      <w:r>
        <w:rPr>
          <w:i/>
        </w:rPr>
        <w:t>actually if</w:t>
      </w:r>
      <w:proofErr w:type="gramEnd"/>
      <w:r>
        <w:rPr>
          <w:i/>
        </w:rPr>
        <w:t xml:space="preserve"> you look behind it, they’ve maybe not got the bus fare. It may be the clothes…’ </w:t>
      </w:r>
    </w:p>
    <w:p w14:paraId="081AD5E8" w14:textId="77777777" w:rsidR="00284B9C" w:rsidRDefault="00881855">
      <w:pPr>
        <w:spacing w:after="161" w:line="259" w:lineRule="auto"/>
        <w:ind w:left="0" w:right="725" w:firstLine="0"/>
        <w:jc w:val="center"/>
      </w:pPr>
      <w:r>
        <w:rPr>
          <w:i/>
        </w:rPr>
        <w:t xml:space="preserve"> </w:t>
      </w:r>
    </w:p>
    <w:p w14:paraId="088CDB15" w14:textId="77777777" w:rsidR="00284B9C" w:rsidRDefault="00881855">
      <w:pPr>
        <w:ind w:left="-5" w:right="769"/>
      </w:pPr>
      <w:r>
        <w:t>Practicalities and challenges of transp</w:t>
      </w:r>
      <w:r>
        <w:t>ort, including time, cost, and the additional challenges of leaving the house when you are struggling with mental health, were identified as one of the key barriers to accessing the service. Support with transport, for instance, through the drop off servic</w:t>
      </w:r>
      <w:r>
        <w:t>e or help with bus fares, is one of the key things that women who participated in this evaluation highly valued, and Quarriers staff reflected this view. Quarriers provide drop off services and help with using public transport. This support is viewed by Qu</w:t>
      </w:r>
      <w:r>
        <w:t xml:space="preserve">arriers staff as a </w:t>
      </w:r>
      <w:proofErr w:type="gramStart"/>
      <w:r>
        <w:t>key way</w:t>
      </w:r>
      <w:proofErr w:type="gramEnd"/>
      <w:r>
        <w:t xml:space="preserve"> of removing barriers to participation. </w:t>
      </w:r>
    </w:p>
    <w:p w14:paraId="1EBD7824" w14:textId="77777777" w:rsidR="00284B9C" w:rsidRDefault="00881855">
      <w:pPr>
        <w:ind w:left="-5" w:right="769"/>
      </w:pPr>
      <w:r>
        <w:t xml:space="preserve">Additionally, staff spoke of language and communication as being a barrier for some services users. Currently, there are women from 13 different countries, speaking 12 different languages, </w:t>
      </w:r>
      <w:r>
        <w:t xml:space="preserve">that are accessing the maternal mental wellbeing service. Staff explained that they can </w:t>
      </w:r>
      <w:r>
        <w:rPr>
          <w:i/>
        </w:rPr>
        <w:t>be ‘quite productive’</w:t>
      </w:r>
      <w:r>
        <w:t xml:space="preserve"> in getting around difficulties with language and communication. </w:t>
      </w:r>
    </w:p>
    <w:p w14:paraId="65B6C9CD" w14:textId="77777777" w:rsidR="00284B9C" w:rsidRDefault="00881855">
      <w:pPr>
        <w:spacing w:after="168" w:line="250" w:lineRule="auto"/>
        <w:ind w:left="750" w:right="1469"/>
        <w:jc w:val="center"/>
      </w:pPr>
      <w:r>
        <w:rPr>
          <w:i/>
        </w:rPr>
        <w:t xml:space="preserve"> ‘I remember sending a letter out to an </w:t>
      </w:r>
      <w:proofErr w:type="gramStart"/>
      <w:r>
        <w:rPr>
          <w:i/>
        </w:rPr>
        <w:t>African women</w:t>
      </w:r>
      <w:proofErr w:type="gramEnd"/>
      <w:r>
        <w:rPr>
          <w:i/>
        </w:rPr>
        <w:t>, but I sent it with an Engl</w:t>
      </w:r>
      <w:r>
        <w:rPr>
          <w:i/>
        </w:rPr>
        <w:t xml:space="preserve">ish copy as well, and I said ‘how does this marry up?’ she said ‘not very well’ – you need to be aware of that.’ </w:t>
      </w:r>
    </w:p>
    <w:p w14:paraId="3068BDAD" w14:textId="77777777" w:rsidR="00284B9C" w:rsidRDefault="00881855">
      <w:pPr>
        <w:spacing w:after="161" w:line="259" w:lineRule="auto"/>
        <w:ind w:left="0" w:right="725" w:firstLine="0"/>
        <w:jc w:val="center"/>
      </w:pPr>
      <w:r>
        <w:rPr>
          <w:i/>
        </w:rPr>
        <w:t xml:space="preserve"> </w:t>
      </w:r>
    </w:p>
    <w:p w14:paraId="3D416785" w14:textId="77777777" w:rsidR="00284B9C" w:rsidRDefault="00881855">
      <w:pPr>
        <w:spacing w:line="249" w:lineRule="auto"/>
        <w:ind w:left="-5" w:right="770"/>
        <w:jc w:val="left"/>
      </w:pPr>
      <w:r>
        <w:lastRenderedPageBreak/>
        <w:t>One practitioner said that she relies on ‘Google translate’ to help her communicate with women where English is not their first language. Ho</w:t>
      </w:r>
      <w:r>
        <w:t xml:space="preserve">wever, this does not remove some of the barriers and translated versions, as the practitioner commented above, are not always accurate.  </w:t>
      </w:r>
    </w:p>
    <w:p w14:paraId="112D32B6" w14:textId="77777777" w:rsidR="00284B9C" w:rsidRDefault="00881855">
      <w:pPr>
        <w:spacing w:after="161" w:line="259" w:lineRule="auto"/>
        <w:ind w:left="0" w:firstLine="0"/>
        <w:jc w:val="left"/>
      </w:pPr>
      <w:r>
        <w:t xml:space="preserve"> </w:t>
      </w:r>
    </w:p>
    <w:p w14:paraId="0DFF17FC" w14:textId="77777777" w:rsidR="00284B9C" w:rsidRDefault="00881855">
      <w:pPr>
        <w:pStyle w:val="Heading2"/>
        <w:ind w:left="-5" w:right="497"/>
      </w:pPr>
      <w:r>
        <w:t xml:space="preserve">Involving fathers and fathers-to-be  </w:t>
      </w:r>
    </w:p>
    <w:p w14:paraId="0E47C3F1" w14:textId="77777777" w:rsidR="00284B9C" w:rsidRDefault="00881855">
      <w:pPr>
        <w:ind w:left="-5" w:right="769"/>
      </w:pPr>
      <w:r>
        <w:t xml:space="preserve">Quarriers are currently working in partnership with </w:t>
      </w:r>
      <w:proofErr w:type="gramStart"/>
      <w:r>
        <w:t>a number of</w:t>
      </w:r>
      <w:proofErr w:type="gramEnd"/>
      <w:r>
        <w:t xml:space="preserve"> organisations to develop their work with men and dads. In partnership with NHSGGC, Quarriers will soon be offering an antenatal group for men in recognition of the need to include men. This gr</w:t>
      </w:r>
      <w:r>
        <w:t xml:space="preserve">oup will be delivered in two sites in the </w:t>
      </w:r>
      <w:proofErr w:type="gramStart"/>
      <w:r>
        <w:t>North East</w:t>
      </w:r>
      <w:proofErr w:type="gramEnd"/>
      <w:r>
        <w:t xml:space="preserve"> of Glasgow and these will be twilight sessions, in order to provide support to fathers at flexible times that suit their needs. As part of initial home visits, fathers and fathers-to-be are included and </w:t>
      </w:r>
      <w:r>
        <w:t>support is routinely offered but it is not always taken up. Quarriers practitioners see the inclusion of men as a core part of working with whole families, as do the women who participated in the SAG. External professionals who responded to the questionnai</w:t>
      </w:r>
      <w:r>
        <w:t xml:space="preserve">re were mostly not sure about the extent to which the peri-natal support provided to </w:t>
      </w:r>
      <w:proofErr w:type="gramStart"/>
      <w:r>
        <w:t>families</w:t>
      </w:r>
      <w:proofErr w:type="gramEnd"/>
      <w:r>
        <w:t xml:space="preserve"> benefits men and dads, although they commented that men can play a crucial role in supporting women’s recoveries and their overall wellbeing during the perinatal </w:t>
      </w:r>
      <w:r>
        <w:t xml:space="preserve">period. Likewise, Quarriers practitioners in the focus group highlighted </w:t>
      </w:r>
      <w:proofErr w:type="gramStart"/>
      <w:r>
        <w:t>that fathers</w:t>
      </w:r>
      <w:proofErr w:type="gramEnd"/>
      <w:r>
        <w:t xml:space="preserve"> are crucial members of the family and can play an important role in supporting expectant and new mums.  </w:t>
      </w:r>
    </w:p>
    <w:p w14:paraId="72349A29" w14:textId="77777777" w:rsidR="00284B9C" w:rsidRDefault="00881855">
      <w:pPr>
        <w:spacing w:line="250" w:lineRule="auto"/>
        <w:ind w:left="750" w:right="1472"/>
        <w:jc w:val="center"/>
      </w:pPr>
      <w:r>
        <w:rPr>
          <w:i/>
        </w:rPr>
        <w:t xml:space="preserve"> ‘We’re trying… anything that we offer to the mums, we offer to t</w:t>
      </w:r>
      <w:r>
        <w:rPr>
          <w:i/>
        </w:rPr>
        <w:t xml:space="preserve">he dads. It’s open’ </w:t>
      </w:r>
    </w:p>
    <w:p w14:paraId="670B1E23" w14:textId="77777777" w:rsidR="00284B9C" w:rsidRDefault="00881855">
      <w:pPr>
        <w:spacing w:after="164" w:line="259" w:lineRule="auto"/>
        <w:ind w:left="0" w:right="725" w:firstLine="0"/>
        <w:jc w:val="center"/>
      </w:pPr>
      <w:r>
        <w:rPr>
          <w:i/>
        </w:rPr>
        <w:t xml:space="preserve"> </w:t>
      </w:r>
    </w:p>
    <w:p w14:paraId="30901FAC" w14:textId="77777777" w:rsidR="00284B9C" w:rsidRDefault="00881855">
      <w:pPr>
        <w:ind w:left="-5" w:right="769"/>
      </w:pPr>
      <w:r>
        <w:t>The peri-natal service is predominantly used by women, and it is viewed by women and practitioners as a ‘safe space’ where women can talk about whatever is causing them distress, including relationship problems or domestic abuse. For</w:t>
      </w:r>
      <w:r>
        <w:t xml:space="preserve"> this reason, Quarriers practitioners had mixed views about what the inclusion of men would mean, in groups that are attended by women only.  </w:t>
      </w:r>
    </w:p>
    <w:p w14:paraId="241BE619" w14:textId="77777777" w:rsidR="00284B9C" w:rsidRDefault="00881855">
      <w:pPr>
        <w:spacing w:line="250" w:lineRule="auto"/>
        <w:ind w:left="750" w:right="1471"/>
        <w:jc w:val="center"/>
      </w:pPr>
      <w:r>
        <w:rPr>
          <w:i/>
        </w:rPr>
        <w:t xml:space="preserve"> ‘…even if we were trying to involve dads in the postnatal group… that will be a place where women will talk abou</w:t>
      </w:r>
      <w:r>
        <w:rPr>
          <w:i/>
        </w:rPr>
        <w:t xml:space="preserve">t their relationships and how difficult they can be at times’ </w:t>
      </w:r>
    </w:p>
    <w:p w14:paraId="5D57140A" w14:textId="77777777" w:rsidR="00284B9C" w:rsidRDefault="00881855">
      <w:pPr>
        <w:spacing w:after="161" w:line="259" w:lineRule="auto"/>
        <w:ind w:left="0" w:right="725" w:firstLine="0"/>
        <w:jc w:val="center"/>
      </w:pPr>
      <w:r>
        <w:rPr>
          <w:i/>
        </w:rPr>
        <w:t xml:space="preserve"> </w:t>
      </w:r>
    </w:p>
    <w:p w14:paraId="70A89DFE" w14:textId="77777777" w:rsidR="00284B9C" w:rsidRDefault="00881855">
      <w:pPr>
        <w:ind w:left="-5" w:right="769"/>
      </w:pPr>
      <w:r>
        <w:t>These uncertainties expressed above did not undermine the importance and wish for men to access their services more. Despite their concerns about protecting some services and groups as women-only spaces, staff did reflect that when they had a male social w</w:t>
      </w:r>
      <w:r>
        <w:t xml:space="preserve">orker in the service, they were concerned but it ended up working well.  </w:t>
      </w:r>
    </w:p>
    <w:p w14:paraId="0FC21BBA" w14:textId="77777777" w:rsidR="00284B9C" w:rsidRDefault="00881855">
      <w:pPr>
        <w:ind w:left="-5" w:right="769"/>
      </w:pPr>
      <w:r>
        <w:t xml:space="preserve">SAG members also expressed a wish for services to be more accessible to </w:t>
      </w:r>
      <w:proofErr w:type="gramStart"/>
      <w:r>
        <w:t>men, and</w:t>
      </w:r>
      <w:proofErr w:type="gramEnd"/>
      <w:r>
        <w:t xml:space="preserve"> provided examples of men in their families who may benefit from this support. They speculated that pe</w:t>
      </w:r>
      <w:r>
        <w:t xml:space="preserve">rhaps men feel they do not want to intrude on home visits or perhaps feel it is not their job or that the mum’s needs come first. </w:t>
      </w:r>
    </w:p>
    <w:p w14:paraId="24AE6B30" w14:textId="77777777" w:rsidR="00284B9C" w:rsidRDefault="00881855">
      <w:pPr>
        <w:spacing w:after="162" w:line="259" w:lineRule="auto"/>
        <w:ind w:left="0" w:firstLine="0"/>
        <w:jc w:val="left"/>
      </w:pPr>
      <w:r>
        <w:lastRenderedPageBreak/>
        <w:t xml:space="preserve"> </w:t>
      </w:r>
    </w:p>
    <w:p w14:paraId="5252E841" w14:textId="77777777" w:rsidR="00284B9C" w:rsidRDefault="00881855">
      <w:pPr>
        <w:pStyle w:val="Heading2"/>
        <w:ind w:left="-5" w:right="497"/>
      </w:pPr>
      <w:r>
        <w:t xml:space="preserve">Evaluation mechanisms  </w:t>
      </w:r>
    </w:p>
    <w:p w14:paraId="51A4DAF5" w14:textId="77777777" w:rsidR="00284B9C" w:rsidRDefault="00881855">
      <w:pPr>
        <w:ind w:left="-5" w:right="769"/>
      </w:pPr>
      <w:r>
        <w:t xml:space="preserve">Quarriers have developed their routine assessment, </w:t>
      </w:r>
      <w:proofErr w:type="gramStart"/>
      <w:r>
        <w:t>evaluation</w:t>
      </w:r>
      <w:proofErr w:type="gramEnd"/>
      <w:r>
        <w:t xml:space="preserve"> and feedback mechanisms. Evaluating s</w:t>
      </w:r>
      <w:r>
        <w:t xml:space="preserve">ervices routinely by inviting feedback from those who use the service, is a key part of understanding what works and what could be improved. Currently, Quarriers invite feedback from women who participate in the postnatal group by using an evaluation form </w:t>
      </w:r>
      <w:r>
        <w:t>asking women what they enjoyed from the group, what could be improved, and how, if at all, they feel the group benefitted them. Women who access the postnatal group are given a feedback questionnaire to complete at the start and at the end of the group. In</w:t>
      </w:r>
      <w:r>
        <w:t xml:space="preserve"> July 2019 this feedback questionnaire was updated and condensed to a one-page document with five questions. Practitioners felt the previous form was too long and they sometimes struggled to support women to complete it. </w:t>
      </w:r>
    </w:p>
    <w:p w14:paraId="3C70BE93" w14:textId="77777777" w:rsidR="00284B9C" w:rsidRDefault="00881855">
      <w:pPr>
        <w:ind w:left="-5" w:right="769"/>
      </w:pPr>
      <w:r>
        <w:t>It is important to include the voi</w:t>
      </w:r>
      <w:r>
        <w:t>ces and perspectives of service-users in the development of services that they access. However, it is not always easy to achieve this. We found that one challenge in this evaluation was the recruitment of women who use the service to participate in focus g</w:t>
      </w:r>
      <w:r>
        <w:t>roups or complete questionnaires. It is not uncommon to experience challenges with recruiting participants who might be going through a difficult time in their lives</w:t>
      </w:r>
      <w:r>
        <w:rPr>
          <w:vertAlign w:val="superscript"/>
        </w:rPr>
        <w:t>43,44</w:t>
      </w:r>
      <w:r>
        <w:t>, and indeed, there are ethical implications for doing so. We hoped that by co-designi</w:t>
      </w:r>
      <w:r>
        <w:t xml:space="preserve">ng the methods used with the SAG members, we might use methods that were accessible and sensitive to women’s needs and lives. However, we still encountered challenges. </w:t>
      </w:r>
    </w:p>
    <w:p w14:paraId="4C4BD183" w14:textId="77777777" w:rsidR="00284B9C" w:rsidRDefault="00881855">
      <w:pPr>
        <w:ind w:left="-5" w:right="769"/>
      </w:pPr>
      <w:r>
        <w:t>The peri-natal period is a sensitive period in women’s lives. It is possible that being</w:t>
      </w:r>
      <w:r>
        <w:t xml:space="preserve"> asked to complete evaluation and feedback forms for in-house feedback gathering or for service evaluations such as this, might be overwhelming. It might be particularly overwhelming or burdensome for women who are at the beginning of their recoveries and </w:t>
      </w:r>
      <w:r>
        <w:t>are experiencing significant and impactful mental health difficulties. The women who participated in this study all felt that it takes time to build trust and that sometimes you are ‘not ready’ to talk. Therefore, inviting women to provide feedback and com</w:t>
      </w:r>
      <w:r>
        <w:t xml:space="preserve">plete questionnaires at any time (assessment, intake and at the end) requires an element of acknowledging struggles, and feeling confident and safe enough to reflect on their journeys. </w:t>
      </w:r>
    </w:p>
    <w:p w14:paraId="13B16CB4" w14:textId="77777777" w:rsidR="00284B9C" w:rsidRDefault="00881855">
      <w:pPr>
        <w:ind w:left="-5" w:right="769"/>
      </w:pPr>
      <w:r>
        <w:t>Providing feedback can be experienced as beneficial. Some women, for i</w:t>
      </w:r>
      <w:r>
        <w:t xml:space="preserve">nstance members of the SAG in this study, value the opportunity to ‘give back’ to the service or to offer feedback that might help others or that might contribute to change. However, </w:t>
      </w:r>
      <w:proofErr w:type="gramStart"/>
      <w:r>
        <w:t>in light of</w:t>
      </w:r>
      <w:proofErr w:type="gramEnd"/>
      <w:r>
        <w:t xml:space="preserve"> the challenges we experienced recruiting women for this evalu</w:t>
      </w:r>
      <w:r>
        <w:t xml:space="preserve">ation, it is possible that for some, participation might be experienced as an extra task which does not feel possible. </w:t>
      </w:r>
    </w:p>
    <w:p w14:paraId="18A3EE44" w14:textId="77777777" w:rsidR="00284B9C" w:rsidRDefault="00881855">
      <w:pPr>
        <w:spacing w:after="161" w:line="259" w:lineRule="auto"/>
        <w:ind w:left="0" w:firstLine="0"/>
        <w:jc w:val="left"/>
      </w:pPr>
      <w:r>
        <w:t xml:space="preserve"> </w:t>
      </w:r>
    </w:p>
    <w:p w14:paraId="63F85502" w14:textId="77777777" w:rsidR="00284B9C" w:rsidRDefault="00881855">
      <w:pPr>
        <w:pStyle w:val="Heading2"/>
        <w:ind w:left="-5" w:right="497"/>
      </w:pPr>
      <w:r>
        <w:t xml:space="preserve">Assessment, outcome measurement and recording mechanisms </w:t>
      </w:r>
    </w:p>
    <w:p w14:paraId="48E2114E" w14:textId="77777777" w:rsidR="00284B9C" w:rsidRDefault="00881855">
      <w:pPr>
        <w:ind w:left="-5" w:right="769"/>
      </w:pPr>
      <w:r>
        <w:t xml:space="preserve">The use of </w:t>
      </w:r>
      <w:r>
        <w:t xml:space="preserve">assessment and outcome measurement mechanisms that meaningfully address issues people present with at the service, is important. In February 2018, Quarriers changed the routine outcome measures they use to measure outcomes at </w:t>
      </w:r>
      <w:r>
        <w:lastRenderedPageBreak/>
        <w:t xml:space="preserve">the start and end of group or </w:t>
      </w:r>
      <w:r>
        <w:t>individual work. Prior to this change, the CORE-10 (Clinical Outcomes in Routine Evaluation,</w:t>
      </w:r>
      <w:r>
        <w:rPr>
          <w:vertAlign w:val="superscript"/>
        </w:rPr>
        <w:t>45</w:t>
      </w:r>
      <w:r>
        <w:t>) was used. The CORE-10 is a short outcome measure comprising of 10 questions which assess a variety of symptoms including anxiety, depression, trauma, physical p</w:t>
      </w:r>
      <w:r>
        <w:t xml:space="preserve">roblems, functioning and risk to self. The measure uses intensity and severity rating </w:t>
      </w:r>
      <w:proofErr w:type="gramStart"/>
      <w:r>
        <w:t>scales</w:t>
      </w:r>
      <w:proofErr w:type="gramEnd"/>
      <w:r>
        <w:t xml:space="preserve"> and it is commonly used across a range of mental health services such as counselling. From February 2018 the service started using the Edinburgh Post-Natal Depress</w:t>
      </w:r>
      <w:r>
        <w:t xml:space="preserve">ion Scale (EPDS) </w:t>
      </w:r>
      <w:r>
        <w:rPr>
          <w:vertAlign w:val="superscript"/>
        </w:rPr>
        <w:t>46</w:t>
      </w:r>
      <w:r>
        <w:t xml:space="preserve"> as this was thought to be more appropriate in the context of peri-natal mental health. The EPDS is a </w:t>
      </w:r>
      <w:proofErr w:type="gramStart"/>
      <w:r>
        <w:t>10 item</w:t>
      </w:r>
      <w:proofErr w:type="gramEnd"/>
      <w:r>
        <w:t xml:space="preserve"> questionnaire that measures depression symptoms, originally developed to identify women who might be experiencing postpartum de</w:t>
      </w:r>
      <w:r>
        <w:t xml:space="preserve">pression. </w:t>
      </w:r>
    </w:p>
    <w:p w14:paraId="23BEC68A" w14:textId="1D78B1A7" w:rsidR="00284B9C" w:rsidRDefault="00881855">
      <w:pPr>
        <w:spacing w:after="133"/>
        <w:ind w:left="-5" w:right="769"/>
      </w:pPr>
      <w:r>
        <w:t xml:space="preserve">Quarriers provided us with anonymised routine outcome measure scores they gather from parents before and after they have accessed one-to-one or group work. These scores include the CORE-10 (gathered between February 2017 to February 2018 from 8 </w:t>
      </w:r>
      <w:r>
        <w:t xml:space="preserve">women) and the EPDS (gathered between February 2018 to February 2019 from 5 women). A reduction in score indicates a reduction in symptoms and improved mental health. Pre and post scores are presented below.  </w:t>
      </w:r>
    </w:p>
    <w:p w14:paraId="3A441B9A" w14:textId="6036EE25" w:rsidR="00F42794" w:rsidRDefault="00F42794">
      <w:pPr>
        <w:spacing w:after="133"/>
        <w:ind w:left="-5" w:right="769"/>
      </w:pPr>
      <w:r w:rsidRPr="00F42794">
        <w:drawing>
          <wp:inline distT="0" distB="0" distL="0" distR="0" wp14:anchorId="5DAC9DBC" wp14:editId="1D6DEE74">
            <wp:extent cx="5734050" cy="2730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73050"/>
                    </a:xfrm>
                    <a:prstGeom prst="rect">
                      <a:avLst/>
                    </a:prstGeom>
                    <a:noFill/>
                    <a:ln>
                      <a:noFill/>
                    </a:ln>
                  </pic:spPr>
                </pic:pic>
              </a:graphicData>
            </a:graphic>
          </wp:inline>
        </w:drawing>
      </w:r>
    </w:p>
    <w:p w14:paraId="0D68C6E7" w14:textId="1FD6C92D" w:rsidR="00F42794" w:rsidRDefault="00F42794">
      <w:pPr>
        <w:spacing w:after="160" w:line="259" w:lineRule="auto"/>
        <w:ind w:left="0" w:firstLine="0"/>
        <w:jc w:val="left"/>
        <w:rPr>
          <w:i/>
          <w:sz w:val="20"/>
        </w:rPr>
      </w:pPr>
      <w:r>
        <w:rPr>
          <w:noProof/>
          <w:sz w:val="22"/>
        </w:rPr>
        <mc:AlternateContent>
          <mc:Choice Requires="wpg">
            <w:drawing>
              <wp:inline distT="0" distB="0" distL="0" distR="0" wp14:anchorId="0DF08F67" wp14:editId="60BA23E7">
                <wp:extent cx="4608094" cy="2783239"/>
                <wp:effectExtent l="0" t="0" r="0" b="0"/>
                <wp:docPr id="77573" name="Group 77573" descr="Figure 7: A bar chart showing EPDS scores from women using the service between February 2018 to February 2019&#10;"/>
                <wp:cNvGraphicFramePr/>
                <a:graphic xmlns:a="http://schemas.openxmlformats.org/drawingml/2006/main">
                  <a:graphicData uri="http://schemas.microsoft.com/office/word/2010/wordprocessingGroup">
                    <wpg:wgp>
                      <wpg:cNvGrpSpPr/>
                      <wpg:grpSpPr>
                        <a:xfrm>
                          <a:off x="0" y="0"/>
                          <a:ext cx="4608094" cy="2783239"/>
                          <a:chOff x="0" y="0"/>
                          <a:chExt cx="4608094" cy="2783239"/>
                        </a:xfrm>
                      </wpg:grpSpPr>
                      <wps:wsp>
                        <wps:cNvPr id="5535" name="Rectangle 5535"/>
                        <wps:cNvSpPr/>
                        <wps:spPr>
                          <a:xfrm>
                            <a:off x="4573651" y="2628011"/>
                            <a:ext cx="45808" cy="206453"/>
                          </a:xfrm>
                          <a:prstGeom prst="rect">
                            <a:avLst/>
                          </a:prstGeom>
                          <a:ln>
                            <a:noFill/>
                          </a:ln>
                        </wps:spPr>
                        <wps:txbx>
                          <w:txbxContent>
                            <w:p w14:paraId="50FA2DBC" w14:textId="77777777" w:rsidR="00F42794" w:rsidRDefault="00F42794" w:rsidP="00F42794">
                              <w:pPr>
                                <w:spacing w:after="160" w:line="259" w:lineRule="auto"/>
                                <w:ind w:left="0" w:firstLine="0"/>
                                <w:jc w:val="left"/>
                              </w:pPr>
                              <w:r>
                                <w:t xml:space="preserve"> </w:t>
                              </w:r>
                            </w:p>
                          </w:txbxContent>
                        </wps:txbx>
                        <wps:bodyPr horzOverflow="overflow" vert="horz" lIns="0" tIns="0" rIns="0" bIns="0" rtlCol="0">
                          <a:noAutofit/>
                        </wps:bodyPr>
                      </wps:wsp>
                      <wps:wsp>
                        <wps:cNvPr id="5559" name="Shape 5559"/>
                        <wps:cNvSpPr/>
                        <wps:spPr>
                          <a:xfrm>
                            <a:off x="312420" y="1827276"/>
                            <a:ext cx="4119880" cy="0"/>
                          </a:xfrm>
                          <a:custGeom>
                            <a:avLst/>
                            <a:gdLst/>
                            <a:ahLst/>
                            <a:cxnLst/>
                            <a:rect l="0" t="0" r="0" b="0"/>
                            <a:pathLst>
                              <a:path w="4119880">
                                <a:moveTo>
                                  <a:pt x="0" y="0"/>
                                </a:moveTo>
                                <a:lnTo>
                                  <a:pt x="41198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60" name="Shape 5560"/>
                        <wps:cNvSpPr/>
                        <wps:spPr>
                          <a:xfrm>
                            <a:off x="312420" y="1485900"/>
                            <a:ext cx="4119880" cy="0"/>
                          </a:xfrm>
                          <a:custGeom>
                            <a:avLst/>
                            <a:gdLst/>
                            <a:ahLst/>
                            <a:cxnLst/>
                            <a:rect l="0" t="0" r="0" b="0"/>
                            <a:pathLst>
                              <a:path w="4119880">
                                <a:moveTo>
                                  <a:pt x="0" y="0"/>
                                </a:moveTo>
                                <a:lnTo>
                                  <a:pt x="41198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61" name="Shape 5561"/>
                        <wps:cNvSpPr/>
                        <wps:spPr>
                          <a:xfrm>
                            <a:off x="312420" y="1144524"/>
                            <a:ext cx="4119880" cy="0"/>
                          </a:xfrm>
                          <a:custGeom>
                            <a:avLst/>
                            <a:gdLst/>
                            <a:ahLst/>
                            <a:cxnLst/>
                            <a:rect l="0" t="0" r="0" b="0"/>
                            <a:pathLst>
                              <a:path w="4119880">
                                <a:moveTo>
                                  <a:pt x="0" y="0"/>
                                </a:moveTo>
                                <a:lnTo>
                                  <a:pt x="41198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62" name="Shape 5562"/>
                        <wps:cNvSpPr/>
                        <wps:spPr>
                          <a:xfrm>
                            <a:off x="312420" y="803148"/>
                            <a:ext cx="4119880" cy="0"/>
                          </a:xfrm>
                          <a:custGeom>
                            <a:avLst/>
                            <a:gdLst/>
                            <a:ahLst/>
                            <a:cxnLst/>
                            <a:rect l="0" t="0" r="0" b="0"/>
                            <a:pathLst>
                              <a:path w="4119880">
                                <a:moveTo>
                                  <a:pt x="0" y="0"/>
                                </a:moveTo>
                                <a:lnTo>
                                  <a:pt x="41198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63" name="Shape 5563"/>
                        <wps:cNvSpPr/>
                        <wps:spPr>
                          <a:xfrm>
                            <a:off x="312420" y="462534"/>
                            <a:ext cx="4119880" cy="0"/>
                          </a:xfrm>
                          <a:custGeom>
                            <a:avLst/>
                            <a:gdLst/>
                            <a:ahLst/>
                            <a:cxnLst/>
                            <a:rect l="0" t="0" r="0" b="0"/>
                            <a:pathLst>
                              <a:path w="4119880">
                                <a:moveTo>
                                  <a:pt x="0" y="0"/>
                                </a:moveTo>
                                <a:lnTo>
                                  <a:pt x="41198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4656" name="Shape 84656"/>
                        <wps:cNvSpPr/>
                        <wps:spPr>
                          <a:xfrm>
                            <a:off x="954405" y="1213104"/>
                            <a:ext cx="114300" cy="956183"/>
                          </a:xfrm>
                          <a:custGeom>
                            <a:avLst/>
                            <a:gdLst/>
                            <a:ahLst/>
                            <a:cxnLst/>
                            <a:rect l="0" t="0" r="0" b="0"/>
                            <a:pathLst>
                              <a:path w="114300" h="956183">
                                <a:moveTo>
                                  <a:pt x="0" y="0"/>
                                </a:moveTo>
                                <a:lnTo>
                                  <a:pt x="114300" y="0"/>
                                </a:lnTo>
                                <a:lnTo>
                                  <a:pt x="114300" y="956183"/>
                                </a:lnTo>
                                <a:lnTo>
                                  <a:pt x="0" y="956183"/>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4657" name="Shape 84657"/>
                        <wps:cNvSpPr/>
                        <wps:spPr>
                          <a:xfrm>
                            <a:off x="439293" y="940308"/>
                            <a:ext cx="114300" cy="1228979"/>
                          </a:xfrm>
                          <a:custGeom>
                            <a:avLst/>
                            <a:gdLst/>
                            <a:ahLst/>
                            <a:cxnLst/>
                            <a:rect l="0" t="0" r="0" b="0"/>
                            <a:pathLst>
                              <a:path w="114300" h="1228979">
                                <a:moveTo>
                                  <a:pt x="0" y="0"/>
                                </a:moveTo>
                                <a:lnTo>
                                  <a:pt x="114300" y="0"/>
                                </a:lnTo>
                                <a:lnTo>
                                  <a:pt x="114300" y="1228979"/>
                                </a:lnTo>
                                <a:lnTo>
                                  <a:pt x="0" y="12289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4658" name="Shape 84658"/>
                        <wps:cNvSpPr/>
                        <wps:spPr>
                          <a:xfrm>
                            <a:off x="3013329" y="871728"/>
                            <a:ext cx="115824" cy="1297559"/>
                          </a:xfrm>
                          <a:custGeom>
                            <a:avLst/>
                            <a:gdLst/>
                            <a:ahLst/>
                            <a:cxnLst/>
                            <a:rect l="0" t="0" r="0" b="0"/>
                            <a:pathLst>
                              <a:path w="115824" h="1297559">
                                <a:moveTo>
                                  <a:pt x="0" y="0"/>
                                </a:moveTo>
                                <a:lnTo>
                                  <a:pt x="115824" y="0"/>
                                </a:lnTo>
                                <a:lnTo>
                                  <a:pt x="115824" y="1297559"/>
                                </a:lnTo>
                                <a:lnTo>
                                  <a:pt x="0" y="129755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4659" name="Shape 84659"/>
                        <wps:cNvSpPr/>
                        <wps:spPr>
                          <a:xfrm>
                            <a:off x="4043553" y="736092"/>
                            <a:ext cx="115824" cy="1433195"/>
                          </a:xfrm>
                          <a:custGeom>
                            <a:avLst/>
                            <a:gdLst/>
                            <a:ahLst/>
                            <a:cxnLst/>
                            <a:rect l="0" t="0" r="0" b="0"/>
                            <a:pathLst>
                              <a:path w="115824" h="1433195">
                                <a:moveTo>
                                  <a:pt x="0" y="0"/>
                                </a:moveTo>
                                <a:lnTo>
                                  <a:pt x="115824" y="0"/>
                                </a:lnTo>
                                <a:lnTo>
                                  <a:pt x="115824" y="1433195"/>
                                </a:lnTo>
                                <a:lnTo>
                                  <a:pt x="0" y="143319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4660" name="Shape 84660"/>
                        <wps:cNvSpPr/>
                        <wps:spPr>
                          <a:xfrm>
                            <a:off x="1983105" y="736092"/>
                            <a:ext cx="115824" cy="1433195"/>
                          </a:xfrm>
                          <a:custGeom>
                            <a:avLst/>
                            <a:gdLst/>
                            <a:ahLst/>
                            <a:cxnLst/>
                            <a:rect l="0" t="0" r="0" b="0"/>
                            <a:pathLst>
                              <a:path w="115824" h="1433195">
                                <a:moveTo>
                                  <a:pt x="0" y="0"/>
                                </a:moveTo>
                                <a:lnTo>
                                  <a:pt x="115824" y="0"/>
                                </a:lnTo>
                                <a:lnTo>
                                  <a:pt x="115824" y="1433195"/>
                                </a:lnTo>
                                <a:lnTo>
                                  <a:pt x="0" y="143319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4661" name="Shape 84661"/>
                        <wps:cNvSpPr/>
                        <wps:spPr>
                          <a:xfrm>
                            <a:off x="3528441" y="667512"/>
                            <a:ext cx="115824" cy="1501775"/>
                          </a:xfrm>
                          <a:custGeom>
                            <a:avLst/>
                            <a:gdLst/>
                            <a:ahLst/>
                            <a:cxnLst/>
                            <a:rect l="0" t="0" r="0" b="0"/>
                            <a:pathLst>
                              <a:path w="115824" h="1501775">
                                <a:moveTo>
                                  <a:pt x="0" y="0"/>
                                </a:moveTo>
                                <a:lnTo>
                                  <a:pt x="115824" y="0"/>
                                </a:lnTo>
                                <a:lnTo>
                                  <a:pt x="115824" y="1501775"/>
                                </a:lnTo>
                                <a:lnTo>
                                  <a:pt x="0" y="150177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4662" name="Shape 84662"/>
                        <wps:cNvSpPr/>
                        <wps:spPr>
                          <a:xfrm>
                            <a:off x="2498217" y="667512"/>
                            <a:ext cx="115824" cy="1501775"/>
                          </a:xfrm>
                          <a:custGeom>
                            <a:avLst/>
                            <a:gdLst/>
                            <a:ahLst/>
                            <a:cxnLst/>
                            <a:rect l="0" t="0" r="0" b="0"/>
                            <a:pathLst>
                              <a:path w="115824" h="1501775">
                                <a:moveTo>
                                  <a:pt x="0" y="0"/>
                                </a:moveTo>
                                <a:lnTo>
                                  <a:pt x="115824" y="0"/>
                                </a:lnTo>
                                <a:lnTo>
                                  <a:pt x="115824" y="1501775"/>
                                </a:lnTo>
                                <a:lnTo>
                                  <a:pt x="0" y="150177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4663" name="Shape 84663"/>
                        <wps:cNvSpPr/>
                        <wps:spPr>
                          <a:xfrm>
                            <a:off x="1469517" y="598932"/>
                            <a:ext cx="114300" cy="1570355"/>
                          </a:xfrm>
                          <a:custGeom>
                            <a:avLst/>
                            <a:gdLst/>
                            <a:ahLst/>
                            <a:cxnLst/>
                            <a:rect l="0" t="0" r="0" b="0"/>
                            <a:pathLst>
                              <a:path w="114300" h="1570355">
                                <a:moveTo>
                                  <a:pt x="0" y="0"/>
                                </a:moveTo>
                                <a:lnTo>
                                  <a:pt x="114300" y="0"/>
                                </a:lnTo>
                                <a:lnTo>
                                  <a:pt x="114300" y="1570355"/>
                                </a:lnTo>
                                <a:lnTo>
                                  <a:pt x="0" y="157035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4664" name="Shape 84664"/>
                        <wps:cNvSpPr/>
                        <wps:spPr>
                          <a:xfrm>
                            <a:off x="3161157" y="1760221"/>
                            <a:ext cx="114300" cy="409067"/>
                          </a:xfrm>
                          <a:custGeom>
                            <a:avLst/>
                            <a:gdLst/>
                            <a:ahLst/>
                            <a:cxnLst/>
                            <a:rect l="0" t="0" r="0" b="0"/>
                            <a:pathLst>
                              <a:path w="114300" h="409067">
                                <a:moveTo>
                                  <a:pt x="0" y="0"/>
                                </a:moveTo>
                                <a:lnTo>
                                  <a:pt x="114300" y="0"/>
                                </a:lnTo>
                                <a:lnTo>
                                  <a:pt x="114300" y="409067"/>
                                </a:lnTo>
                                <a:lnTo>
                                  <a:pt x="0" y="409067"/>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4665" name="Shape 84665"/>
                        <wps:cNvSpPr/>
                        <wps:spPr>
                          <a:xfrm>
                            <a:off x="1100709" y="1760221"/>
                            <a:ext cx="115824" cy="409067"/>
                          </a:xfrm>
                          <a:custGeom>
                            <a:avLst/>
                            <a:gdLst/>
                            <a:ahLst/>
                            <a:cxnLst/>
                            <a:rect l="0" t="0" r="0" b="0"/>
                            <a:pathLst>
                              <a:path w="115824" h="409067">
                                <a:moveTo>
                                  <a:pt x="0" y="0"/>
                                </a:moveTo>
                                <a:lnTo>
                                  <a:pt x="115824" y="0"/>
                                </a:lnTo>
                                <a:lnTo>
                                  <a:pt x="115824" y="409067"/>
                                </a:lnTo>
                                <a:lnTo>
                                  <a:pt x="0" y="409067"/>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4666" name="Shape 84666"/>
                        <wps:cNvSpPr/>
                        <wps:spPr>
                          <a:xfrm>
                            <a:off x="3674745" y="1350264"/>
                            <a:ext cx="115824" cy="819023"/>
                          </a:xfrm>
                          <a:custGeom>
                            <a:avLst/>
                            <a:gdLst/>
                            <a:ahLst/>
                            <a:cxnLst/>
                            <a:rect l="0" t="0" r="0" b="0"/>
                            <a:pathLst>
                              <a:path w="115824" h="819023">
                                <a:moveTo>
                                  <a:pt x="0" y="0"/>
                                </a:moveTo>
                                <a:lnTo>
                                  <a:pt x="115824" y="0"/>
                                </a:lnTo>
                                <a:lnTo>
                                  <a:pt x="115824" y="819023"/>
                                </a:lnTo>
                                <a:lnTo>
                                  <a:pt x="0" y="81902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4667" name="Shape 84667"/>
                        <wps:cNvSpPr/>
                        <wps:spPr>
                          <a:xfrm>
                            <a:off x="2130933" y="1350264"/>
                            <a:ext cx="114300" cy="819023"/>
                          </a:xfrm>
                          <a:custGeom>
                            <a:avLst/>
                            <a:gdLst/>
                            <a:ahLst/>
                            <a:cxnLst/>
                            <a:rect l="0" t="0" r="0" b="0"/>
                            <a:pathLst>
                              <a:path w="114300" h="819023">
                                <a:moveTo>
                                  <a:pt x="0" y="0"/>
                                </a:moveTo>
                                <a:lnTo>
                                  <a:pt x="114300" y="0"/>
                                </a:lnTo>
                                <a:lnTo>
                                  <a:pt x="114300" y="819023"/>
                                </a:lnTo>
                                <a:lnTo>
                                  <a:pt x="0" y="81902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4668" name="Shape 84668"/>
                        <wps:cNvSpPr/>
                        <wps:spPr>
                          <a:xfrm>
                            <a:off x="585597" y="1213104"/>
                            <a:ext cx="115824" cy="956183"/>
                          </a:xfrm>
                          <a:custGeom>
                            <a:avLst/>
                            <a:gdLst/>
                            <a:ahLst/>
                            <a:cxnLst/>
                            <a:rect l="0" t="0" r="0" b="0"/>
                            <a:pathLst>
                              <a:path w="115824" h="956183">
                                <a:moveTo>
                                  <a:pt x="0" y="0"/>
                                </a:moveTo>
                                <a:lnTo>
                                  <a:pt x="115824" y="0"/>
                                </a:lnTo>
                                <a:lnTo>
                                  <a:pt x="115824" y="956183"/>
                                </a:lnTo>
                                <a:lnTo>
                                  <a:pt x="0" y="95618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4669" name="Shape 84669"/>
                        <wps:cNvSpPr/>
                        <wps:spPr>
                          <a:xfrm>
                            <a:off x="4189857" y="1144524"/>
                            <a:ext cx="115824" cy="1024763"/>
                          </a:xfrm>
                          <a:custGeom>
                            <a:avLst/>
                            <a:gdLst/>
                            <a:ahLst/>
                            <a:cxnLst/>
                            <a:rect l="0" t="0" r="0" b="0"/>
                            <a:pathLst>
                              <a:path w="115824" h="1024763">
                                <a:moveTo>
                                  <a:pt x="0" y="0"/>
                                </a:moveTo>
                                <a:lnTo>
                                  <a:pt x="115824" y="0"/>
                                </a:lnTo>
                                <a:lnTo>
                                  <a:pt x="115824" y="1024763"/>
                                </a:lnTo>
                                <a:lnTo>
                                  <a:pt x="0" y="102476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4670" name="Shape 84670"/>
                        <wps:cNvSpPr/>
                        <wps:spPr>
                          <a:xfrm>
                            <a:off x="2646045" y="1144524"/>
                            <a:ext cx="114300" cy="1024763"/>
                          </a:xfrm>
                          <a:custGeom>
                            <a:avLst/>
                            <a:gdLst/>
                            <a:ahLst/>
                            <a:cxnLst/>
                            <a:rect l="0" t="0" r="0" b="0"/>
                            <a:pathLst>
                              <a:path w="114300" h="1024763">
                                <a:moveTo>
                                  <a:pt x="0" y="0"/>
                                </a:moveTo>
                                <a:lnTo>
                                  <a:pt x="114300" y="0"/>
                                </a:lnTo>
                                <a:lnTo>
                                  <a:pt x="114300" y="1024763"/>
                                </a:lnTo>
                                <a:lnTo>
                                  <a:pt x="0" y="102476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4671" name="Shape 84671"/>
                        <wps:cNvSpPr/>
                        <wps:spPr>
                          <a:xfrm>
                            <a:off x="1615821" y="1144524"/>
                            <a:ext cx="115824" cy="1024763"/>
                          </a:xfrm>
                          <a:custGeom>
                            <a:avLst/>
                            <a:gdLst/>
                            <a:ahLst/>
                            <a:cxnLst/>
                            <a:rect l="0" t="0" r="0" b="0"/>
                            <a:pathLst>
                              <a:path w="115824" h="1024763">
                                <a:moveTo>
                                  <a:pt x="0" y="0"/>
                                </a:moveTo>
                                <a:lnTo>
                                  <a:pt x="115824" y="0"/>
                                </a:lnTo>
                                <a:lnTo>
                                  <a:pt x="115824" y="1024763"/>
                                </a:lnTo>
                                <a:lnTo>
                                  <a:pt x="0" y="102476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5580" name="Shape 5580"/>
                        <wps:cNvSpPr/>
                        <wps:spPr>
                          <a:xfrm>
                            <a:off x="312420" y="2169287"/>
                            <a:ext cx="4119880" cy="0"/>
                          </a:xfrm>
                          <a:custGeom>
                            <a:avLst/>
                            <a:gdLst/>
                            <a:ahLst/>
                            <a:cxnLst/>
                            <a:rect l="0" t="0" r="0" b="0"/>
                            <a:pathLst>
                              <a:path w="4119880">
                                <a:moveTo>
                                  <a:pt x="0" y="0"/>
                                </a:moveTo>
                                <a:lnTo>
                                  <a:pt x="41198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81" name="Rectangle 5581"/>
                        <wps:cNvSpPr/>
                        <wps:spPr>
                          <a:xfrm>
                            <a:off x="146050" y="2117211"/>
                            <a:ext cx="84219" cy="152019"/>
                          </a:xfrm>
                          <a:prstGeom prst="rect">
                            <a:avLst/>
                          </a:prstGeom>
                          <a:ln>
                            <a:noFill/>
                          </a:ln>
                        </wps:spPr>
                        <wps:txbx>
                          <w:txbxContent>
                            <w:p w14:paraId="28B960B6" w14:textId="77777777" w:rsidR="00F42794" w:rsidRDefault="00F42794" w:rsidP="00F42794">
                              <w:pPr>
                                <w:spacing w:after="160" w:line="259" w:lineRule="auto"/>
                                <w:ind w:left="0" w:firstLine="0"/>
                                <w:jc w:val="left"/>
                              </w:pPr>
                              <w:r>
                                <w:rPr>
                                  <w:rFonts w:ascii="Cambria" w:eastAsia="Cambria" w:hAnsi="Cambria" w:cs="Cambria"/>
                                  <w:color w:val="595959"/>
                                  <w:sz w:val="18"/>
                                </w:rPr>
                                <w:t>0</w:t>
                              </w:r>
                            </w:p>
                          </w:txbxContent>
                        </wps:txbx>
                        <wps:bodyPr horzOverflow="overflow" vert="horz" lIns="0" tIns="0" rIns="0" bIns="0" rtlCol="0">
                          <a:noAutofit/>
                        </wps:bodyPr>
                      </wps:wsp>
                      <wps:wsp>
                        <wps:cNvPr id="5582" name="Rectangle 5582"/>
                        <wps:cNvSpPr/>
                        <wps:spPr>
                          <a:xfrm>
                            <a:off x="146050" y="1775835"/>
                            <a:ext cx="84219" cy="152019"/>
                          </a:xfrm>
                          <a:prstGeom prst="rect">
                            <a:avLst/>
                          </a:prstGeom>
                          <a:ln>
                            <a:noFill/>
                          </a:ln>
                        </wps:spPr>
                        <wps:txbx>
                          <w:txbxContent>
                            <w:p w14:paraId="6ABFF0AB" w14:textId="77777777" w:rsidR="00F42794" w:rsidRDefault="00F42794" w:rsidP="00F42794">
                              <w:pPr>
                                <w:spacing w:after="160" w:line="259" w:lineRule="auto"/>
                                <w:ind w:left="0" w:firstLine="0"/>
                                <w:jc w:val="left"/>
                              </w:pPr>
                              <w:r>
                                <w:rPr>
                                  <w:rFonts w:ascii="Cambria" w:eastAsia="Cambria" w:hAnsi="Cambria" w:cs="Cambria"/>
                                  <w:color w:val="595959"/>
                                  <w:sz w:val="18"/>
                                </w:rPr>
                                <w:t>5</w:t>
                              </w:r>
                            </w:p>
                          </w:txbxContent>
                        </wps:txbx>
                        <wps:bodyPr horzOverflow="overflow" vert="horz" lIns="0" tIns="0" rIns="0" bIns="0" rtlCol="0">
                          <a:noAutofit/>
                        </wps:bodyPr>
                      </wps:wsp>
                      <wps:wsp>
                        <wps:cNvPr id="5583" name="Rectangle 5583"/>
                        <wps:cNvSpPr/>
                        <wps:spPr>
                          <a:xfrm>
                            <a:off x="82677" y="1434459"/>
                            <a:ext cx="169349" cy="152019"/>
                          </a:xfrm>
                          <a:prstGeom prst="rect">
                            <a:avLst/>
                          </a:prstGeom>
                          <a:ln>
                            <a:noFill/>
                          </a:ln>
                        </wps:spPr>
                        <wps:txbx>
                          <w:txbxContent>
                            <w:p w14:paraId="6080C60E" w14:textId="77777777" w:rsidR="00F42794" w:rsidRDefault="00F42794" w:rsidP="00F42794">
                              <w:pPr>
                                <w:spacing w:after="160" w:line="259" w:lineRule="auto"/>
                                <w:ind w:left="0" w:firstLine="0"/>
                                <w:jc w:val="left"/>
                              </w:pPr>
                              <w:r>
                                <w:rPr>
                                  <w:rFonts w:ascii="Cambria" w:eastAsia="Cambria" w:hAnsi="Cambria" w:cs="Cambria"/>
                                  <w:color w:val="595959"/>
                                  <w:sz w:val="18"/>
                                </w:rPr>
                                <w:t>10</w:t>
                              </w:r>
                            </w:p>
                          </w:txbxContent>
                        </wps:txbx>
                        <wps:bodyPr horzOverflow="overflow" vert="horz" lIns="0" tIns="0" rIns="0" bIns="0" rtlCol="0">
                          <a:noAutofit/>
                        </wps:bodyPr>
                      </wps:wsp>
                      <wps:wsp>
                        <wps:cNvPr id="5584" name="Rectangle 5584"/>
                        <wps:cNvSpPr/>
                        <wps:spPr>
                          <a:xfrm>
                            <a:off x="82677" y="1093083"/>
                            <a:ext cx="169349" cy="152019"/>
                          </a:xfrm>
                          <a:prstGeom prst="rect">
                            <a:avLst/>
                          </a:prstGeom>
                          <a:ln>
                            <a:noFill/>
                          </a:ln>
                        </wps:spPr>
                        <wps:txbx>
                          <w:txbxContent>
                            <w:p w14:paraId="473B038B" w14:textId="77777777" w:rsidR="00F42794" w:rsidRDefault="00F42794" w:rsidP="00F42794">
                              <w:pPr>
                                <w:spacing w:after="160" w:line="259" w:lineRule="auto"/>
                                <w:ind w:left="0" w:firstLine="0"/>
                                <w:jc w:val="left"/>
                              </w:pPr>
                              <w:r>
                                <w:rPr>
                                  <w:rFonts w:ascii="Cambria" w:eastAsia="Cambria" w:hAnsi="Cambria" w:cs="Cambria"/>
                                  <w:color w:val="595959"/>
                                  <w:sz w:val="18"/>
                                </w:rPr>
                                <w:t>15</w:t>
                              </w:r>
                            </w:p>
                          </w:txbxContent>
                        </wps:txbx>
                        <wps:bodyPr horzOverflow="overflow" vert="horz" lIns="0" tIns="0" rIns="0" bIns="0" rtlCol="0">
                          <a:noAutofit/>
                        </wps:bodyPr>
                      </wps:wsp>
                      <wps:wsp>
                        <wps:cNvPr id="5585" name="Rectangle 5585"/>
                        <wps:cNvSpPr/>
                        <wps:spPr>
                          <a:xfrm>
                            <a:off x="82677" y="751707"/>
                            <a:ext cx="169349" cy="152019"/>
                          </a:xfrm>
                          <a:prstGeom prst="rect">
                            <a:avLst/>
                          </a:prstGeom>
                          <a:ln>
                            <a:noFill/>
                          </a:ln>
                        </wps:spPr>
                        <wps:txbx>
                          <w:txbxContent>
                            <w:p w14:paraId="3E03BA05" w14:textId="77777777" w:rsidR="00F42794" w:rsidRDefault="00F42794" w:rsidP="00F42794">
                              <w:pPr>
                                <w:spacing w:after="160" w:line="259" w:lineRule="auto"/>
                                <w:ind w:left="0" w:firstLine="0"/>
                                <w:jc w:val="left"/>
                              </w:pPr>
                              <w:r>
                                <w:rPr>
                                  <w:rFonts w:ascii="Cambria" w:eastAsia="Cambria" w:hAnsi="Cambria" w:cs="Cambria"/>
                                  <w:color w:val="595959"/>
                                  <w:sz w:val="18"/>
                                </w:rPr>
                                <w:t>20</w:t>
                              </w:r>
                            </w:p>
                          </w:txbxContent>
                        </wps:txbx>
                        <wps:bodyPr horzOverflow="overflow" vert="horz" lIns="0" tIns="0" rIns="0" bIns="0" rtlCol="0">
                          <a:noAutofit/>
                        </wps:bodyPr>
                      </wps:wsp>
                      <wps:wsp>
                        <wps:cNvPr id="5586" name="Rectangle 5586"/>
                        <wps:cNvSpPr/>
                        <wps:spPr>
                          <a:xfrm>
                            <a:off x="82677" y="410331"/>
                            <a:ext cx="169349" cy="152019"/>
                          </a:xfrm>
                          <a:prstGeom prst="rect">
                            <a:avLst/>
                          </a:prstGeom>
                          <a:ln>
                            <a:noFill/>
                          </a:ln>
                        </wps:spPr>
                        <wps:txbx>
                          <w:txbxContent>
                            <w:p w14:paraId="30043972" w14:textId="77777777" w:rsidR="00F42794" w:rsidRDefault="00F42794" w:rsidP="00F42794">
                              <w:pPr>
                                <w:spacing w:after="160" w:line="259" w:lineRule="auto"/>
                                <w:ind w:left="0" w:firstLine="0"/>
                                <w:jc w:val="left"/>
                              </w:pPr>
                              <w:r>
                                <w:rPr>
                                  <w:rFonts w:ascii="Cambria" w:eastAsia="Cambria" w:hAnsi="Cambria" w:cs="Cambria"/>
                                  <w:color w:val="595959"/>
                                  <w:sz w:val="18"/>
                                </w:rPr>
                                <w:t>25</w:t>
                              </w:r>
                            </w:p>
                          </w:txbxContent>
                        </wps:txbx>
                        <wps:bodyPr horzOverflow="overflow" vert="horz" lIns="0" tIns="0" rIns="0" bIns="0" rtlCol="0">
                          <a:noAutofit/>
                        </wps:bodyPr>
                      </wps:wsp>
                      <wps:wsp>
                        <wps:cNvPr id="5587" name="Rectangle 5587"/>
                        <wps:cNvSpPr/>
                        <wps:spPr>
                          <a:xfrm>
                            <a:off x="538607" y="2261737"/>
                            <a:ext cx="84219" cy="152019"/>
                          </a:xfrm>
                          <a:prstGeom prst="rect">
                            <a:avLst/>
                          </a:prstGeom>
                          <a:ln>
                            <a:noFill/>
                          </a:ln>
                        </wps:spPr>
                        <wps:txbx>
                          <w:txbxContent>
                            <w:p w14:paraId="2D1C85E9" w14:textId="77777777" w:rsidR="00F42794" w:rsidRDefault="00F42794" w:rsidP="00F42794">
                              <w:pPr>
                                <w:spacing w:after="160" w:line="259" w:lineRule="auto"/>
                                <w:ind w:left="0" w:firstLine="0"/>
                                <w:jc w:val="left"/>
                              </w:pPr>
                              <w:r>
                                <w:rPr>
                                  <w:rFonts w:ascii="Cambria" w:eastAsia="Cambria" w:hAnsi="Cambria" w:cs="Cambria"/>
                                  <w:color w:val="595959"/>
                                  <w:sz w:val="18"/>
                                </w:rPr>
                                <w:t>1</w:t>
                              </w:r>
                            </w:p>
                          </w:txbxContent>
                        </wps:txbx>
                        <wps:bodyPr horzOverflow="overflow" vert="horz" lIns="0" tIns="0" rIns="0" bIns="0" rtlCol="0">
                          <a:noAutofit/>
                        </wps:bodyPr>
                      </wps:wsp>
                      <wps:wsp>
                        <wps:cNvPr id="5588" name="Rectangle 5588"/>
                        <wps:cNvSpPr/>
                        <wps:spPr>
                          <a:xfrm>
                            <a:off x="1053719" y="2261737"/>
                            <a:ext cx="84218" cy="152019"/>
                          </a:xfrm>
                          <a:prstGeom prst="rect">
                            <a:avLst/>
                          </a:prstGeom>
                          <a:ln>
                            <a:noFill/>
                          </a:ln>
                        </wps:spPr>
                        <wps:txbx>
                          <w:txbxContent>
                            <w:p w14:paraId="3A49F7AA" w14:textId="77777777" w:rsidR="00F42794" w:rsidRDefault="00F42794" w:rsidP="00F42794">
                              <w:pPr>
                                <w:spacing w:after="160" w:line="259" w:lineRule="auto"/>
                                <w:ind w:left="0" w:firstLine="0"/>
                                <w:jc w:val="left"/>
                              </w:pPr>
                              <w:r>
                                <w:rPr>
                                  <w:rFonts w:ascii="Cambria" w:eastAsia="Cambria" w:hAnsi="Cambria" w:cs="Cambria"/>
                                  <w:color w:val="595959"/>
                                  <w:sz w:val="18"/>
                                </w:rPr>
                                <w:t>2</w:t>
                              </w:r>
                            </w:p>
                          </w:txbxContent>
                        </wps:txbx>
                        <wps:bodyPr horzOverflow="overflow" vert="horz" lIns="0" tIns="0" rIns="0" bIns="0" rtlCol="0">
                          <a:noAutofit/>
                        </wps:bodyPr>
                      </wps:wsp>
                      <wps:wsp>
                        <wps:cNvPr id="5589" name="Rectangle 5589"/>
                        <wps:cNvSpPr/>
                        <wps:spPr>
                          <a:xfrm>
                            <a:off x="1568577" y="2261737"/>
                            <a:ext cx="84219" cy="152019"/>
                          </a:xfrm>
                          <a:prstGeom prst="rect">
                            <a:avLst/>
                          </a:prstGeom>
                          <a:ln>
                            <a:noFill/>
                          </a:ln>
                        </wps:spPr>
                        <wps:txbx>
                          <w:txbxContent>
                            <w:p w14:paraId="42AEFB31" w14:textId="77777777" w:rsidR="00F42794" w:rsidRDefault="00F42794" w:rsidP="00F42794">
                              <w:pPr>
                                <w:spacing w:after="160" w:line="259" w:lineRule="auto"/>
                                <w:ind w:left="0" w:firstLine="0"/>
                                <w:jc w:val="left"/>
                              </w:pPr>
                              <w:r>
                                <w:rPr>
                                  <w:rFonts w:ascii="Cambria" w:eastAsia="Cambria" w:hAnsi="Cambria" w:cs="Cambria"/>
                                  <w:color w:val="595959"/>
                                  <w:sz w:val="18"/>
                                </w:rPr>
                                <w:t>3</w:t>
                              </w:r>
                            </w:p>
                          </w:txbxContent>
                        </wps:txbx>
                        <wps:bodyPr horzOverflow="overflow" vert="horz" lIns="0" tIns="0" rIns="0" bIns="0" rtlCol="0">
                          <a:noAutofit/>
                        </wps:bodyPr>
                      </wps:wsp>
                      <wps:wsp>
                        <wps:cNvPr id="5590" name="Rectangle 5590"/>
                        <wps:cNvSpPr/>
                        <wps:spPr>
                          <a:xfrm>
                            <a:off x="2083689" y="2261737"/>
                            <a:ext cx="84219" cy="152019"/>
                          </a:xfrm>
                          <a:prstGeom prst="rect">
                            <a:avLst/>
                          </a:prstGeom>
                          <a:ln>
                            <a:noFill/>
                          </a:ln>
                        </wps:spPr>
                        <wps:txbx>
                          <w:txbxContent>
                            <w:p w14:paraId="4DE756C0" w14:textId="77777777" w:rsidR="00F42794" w:rsidRDefault="00F42794" w:rsidP="00F42794">
                              <w:pPr>
                                <w:spacing w:after="160" w:line="259" w:lineRule="auto"/>
                                <w:ind w:left="0" w:firstLine="0"/>
                                <w:jc w:val="left"/>
                              </w:pPr>
                              <w:r>
                                <w:rPr>
                                  <w:rFonts w:ascii="Cambria" w:eastAsia="Cambria" w:hAnsi="Cambria" w:cs="Cambria"/>
                                  <w:color w:val="595959"/>
                                  <w:sz w:val="18"/>
                                </w:rPr>
                                <w:t>4</w:t>
                              </w:r>
                            </w:p>
                          </w:txbxContent>
                        </wps:txbx>
                        <wps:bodyPr horzOverflow="overflow" vert="horz" lIns="0" tIns="0" rIns="0" bIns="0" rtlCol="0">
                          <a:noAutofit/>
                        </wps:bodyPr>
                      </wps:wsp>
                      <wps:wsp>
                        <wps:cNvPr id="5591" name="Rectangle 5591"/>
                        <wps:cNvSpPr/>
                        <wps:spPr>
                          <a:xfrm>
                            <a:off x="2598801" y="2261737"/>
                            <a:ext cx="84218" cy="152019"/>
                          </a:xfrm>
                          <a:prstGeom prst="rect">
                            <a:avLst/>
                          </a:prstGeom>
                          <a:ln>
                            <a:noFill/>
                          </a:ln>
                        </wps:spPr>
                        <wps:txbx>
                          <w:txbxContent>
                            <w:p w14:paraId="3EF7D652" w14:textId="77777777" w:rsidR="00F42794" w:rsidRDefault="00F42794" w:rsidP="00F42794">
                              <w:pPr>
                                <w:spacing w:after="160" w:line="259" w:lineRule="auto"/>
                                <w:ind w:left="0" w:firstLine="0"/>
                                <w:jc w:val="left"/>
                              </w:pPr>
                              <w:r>
                                <w:rPr>
                                  <w:rFonts w:ascii="Cambria" w:eastAsia="Cambria" w:hAnsi="Cambria" w:cs="Cambria"/>
                                  <w:color w:val="595959"/>
                                  <w:sz w:val="18"/>
                                </w:rPr>
                                <w:t>5</w:t>
                              </w:r>
                            </w:p>
                          </w:txbxContent>
                        </wps:txbx>
                        <wps:bodyPr horzOverflow="overflow" vert="horz" lIns="0" tIns="0" rIns="0" bIns="0" rtlCol="0">
                          <a:noAutofit/>
                        </wps:bodyPr>
                      </wps:wsp>
                      <wps:wsp>
                        <wps:cNvPr id="5592" name="Rectangle 5592"/>
                        <wps:cNvSpPr/>
                        <wps:spPr>
                          <a:xfrm>
                            <a:off x="3113913" y="2261737"/>
                            <a:ext cx="84218" cy="152019"/>
                          </a:xfrm>
                          <a:prstGeom prst="rect">
                            <a:avLst/>
                          </a:prstGeom>
                          <a:ln>
                            <a:noFill/>
                          </a:ln>
                        </wps:spPr>
                        <wps:txbx>
                          <w:txbxContent>
                            <w:p w14:paraId="44E5E812" w14:textId="77777777" w:rsidR="00F42794" w:rsidRDefault="00F42794" w:rsidP="00F42794">
                              <w:pPr>
                                <w:spacing w:after="160" w:line="259" w:lineRule="auto"/>
                                <w:ind w:left="0" w:firstLine="0"/>
                                <w:jc w:val="left"/>
                              </w:pPr>
                              <w:r>
                                <w:rPr>
                                  <w:rFonts w:ascii="Cambria" w:eastAsia="Cambria" w:hAnsi="Cambria" w:cs="Cambria"/>
                                  <w:color w:val="595959"/>
                                  <w:sz w:val="18"/>
                                </w:rPr>
                                <w:t>6</w:t>
                              </w:r>
                            </w:p>
                          </w:txbxContent>
                        </wps:txbx>
                        <wps:bodyPr horzOverflow="overflow" vert="horz" lIns="0" tIns="0" rIns="0" bIns="0" rtlCol="0">
                          <a:noAutofit/>
                        </wps:bodyPr>
                      </wps:wsp>
                      <wps:wsp>
                        <wps:cNvPr id="5593" name="Rectangle 5593"/>
                        <wps:cNvSpPr/>
                        <wps:spPr>
                          <a:xfrm>
                            <a:off x="3629025" y="2261737"/>
                            <a:ext cx="84218" cy="152019"/>
                          </a:xfrm>
                          <a:prstGeom prst="rect">
                            <a:avLst/>
                          </a:prstGeom>
                          <a:ln>
                            <a:noFill/>
                          </a:ln>
                        </wps:spPr>
                        <wps:txbx>
                          <w:txbxContent>
                            <w:p w14:paraId="4304E40A" w14:textId="77777777" w:rsidR="00F42794" w:rsidRDefault="00F42794" w:rsidP="00F42794">
                              <w:pPr>
                                <w:spacing w:after="160" w:line="259" w:lineRule="auto"/>
                                <w:ind w:left="0" w:firstLine="0"/>
                                <w:jc w:val="left"/>
                              </w:pPr>
                              <w:r>
                                <w:rPr>
                                  <w:rFonts w:ascii="Cambria" w:eastAsia="Cambria" w:hAnsi="Cambria" w:cs="Cambria"/>
                                  <w:color w:val="595959"/>
                                  <w:sz w:val="18"/>
                                </w:rPr>
                                <w:t>7</w:t>
                              </w:r>
                            </w:p>
                          </w:txbxContent>
                        </wps:txbx>
                        <wps:bodyPr horzOverflow="overflow" vert="horz" lIns="0" tIns="0" rIns="0" bIns="0" rtlCol="0">
                          <a:noAutofit/>
                        </wps:bodyPr>
                      </wps:wsp>
                      <wps:wsp>
                        <wps:cNvPr id="5594" name="Rectangle 5594"/>
                        <wps:cNvSpPr/>
                        <wps:spPr>
                          <a:xfrm>
                            <a:off x="4144137" y="2261737"/>
                            <a:ext cx="84218" cy="152019"/>
                          </a:xfrm>
                          <a:prstGeom prst="rect">
                            <a:avLst/>
                          </a:prstGeom>
                          <a:ln>
                            <a:noFill/>
                          </a:ln>
                        </wps:spPr>
                        <wps:txbx>
                          <w:txbxContent>
                            <w:p w14:paraId="2DAD23E2" w14:textId="77777777" w:rsidR="00F42794" w:rsidRDefault="00F42794" w:rsidP="00F42794">
                              <w:pPr>
                                <w:spacing w:after="160" w:line="259" w:lineRule="auto"/>
                                <w:ind w:left="0" w:firstLine="0"/>
                                <w:jc w:val="left"/>
                              </w:pPr>
                              <w:r>
                                <w:rPr>
                                  <w:rFonts w:ascii="Cambria" w:eastAsia="Cambria" w:hAnsi="Cambria" w:cs="Cambria"/>
                                  <w:color w:val="595959"/>
                                  <w:sz w:val="18"/>
                                </w:rPr>
                                <w:t>8</w:t>
                              </w:r>
                            </w:p>
                          </w:txbxContent>
                        </wps:txbx>
                        <wps:bodyPr horzOverflow="overflow" vert="horz" lIns="0" tIns="0" rIns="0" bIns="0" rtlCol="0">
                          <a:noAutofit/>
                        </wps:bodyPr>
                      </wps:wsp>
                      <wps:wsp>
                        <wps:cNvPr id="5595" name="Rectangle 5595"/>
                        <wps:cNvSpPr/>
                        <wps:spPr>
                          <a:xfrm>
                            <a:off x="1677035" y="126228"/>
                            <a:ext cx="569633" cy="237150"/>
                          </a:xfrm>
                          <a:prstGeom prst="rect">
                            <a:avLst/>
                          </a:prstGeom>
                          <a:ln>
                            <a:noFill/>
                          </a:ln>
                        </wps:spPr>
                        <wps:txbx>
                          <w:txbxContent>
                            <w:p w14:paraId="66465D2E" w14:textId="77777777" w:rsidR="00F42794" w:rsidRDefault="00F42794" w:rsidP="00F42794">
                              <w:pPr>
                                <w:spacing w:after="160" w:line="259" w:lineRule="auto"/>
                                <w:ind w:left="0" w:firstLine="0"/>
                                <w:jc w:val="left"/>
                              </w:pPr>
                              <w:r>
                                <w:rPr>
                                  <w:rFonts w:ascii="Cambria" w:eastAsia="Cambria" w:hAnsi="Cambria" w:cs="Cambria"/>
                                  <w:color w:val="595959"/>
                                  <w:sz w:val="28"/>
                                </w:rPr>
                                <w:t>CORE</w:t>
                              </w:r>
                            </w:p>
                          </w:txbxContent>
                        </wps:txbx>
                        <wps:bodyPr horzOverflow="overflow" vert="horz" lIns="0" tIns="0" rIns="0" bIns="0" rtlCol="0">
                          <a:noAutofit/>
                        </wps:bodyPr>
                      </wps:wsp>
                      <wps:wsp>
                        <wps:cNvPr id="5596" name="Rectangle 5596"/>
                        <wps:cNvSpPr/>
                        <wps:spPr>
                          <a:xfrm>
                            <a:off x="2105279" y="126228"/>
                            <a:ext cx="78734" cy="237150"/>
                          </a:xfrm>
                          <a:prstGeom prst="rect">
                            <a:avLst/>
                          </a:prstGeom>
                          <a:ln>
                            <a:noFill/>
                          </a:ln>
                        </wps:spPr>
                        <wps:txbx>
                          <w:txbxContent>
                            <w:p w14:paraId="3471A3E0" w14:textId="77777777" w:rsidR="00F42794" w:rsidRDefault="00F42794" w:rsidP="00F42794">
                              <w:pPr>
                                <w:spacing w:after="160" w:line="259" w:lineRule="auto"/>
                                <w:ind w:left="0" w:firstLine="0"/>
                                <w:jc w:val="left"/>
                              </w:pPr>
                              <w:r>
                                <w:rPr>
                                  <w:rFonts w:ascii="Cambria" w:eastAsia="Cambria" w:hAnsi="Cambria" w:cs="Cambria"/>
                                  <w:color w:val="595959"/>
                                  <w:sz w:val="28"/>
                                </w:rPr>
                                <w:t>-</w:t>
                              </w:r>
                            </w:p>
                          </w:txbxContent>
                        </wps:txbx>
                        <wps:bodyPr horzOverflow="overflow" vert="horz" lIns="0" tIns="0" rIns="0" bIns="0" rtlCol="0">
                          <a:noAutofit/>
                        </wps:bodyPr>
                      </wps:wsp>
                      <wps:wsp>
                        <wps:cNvPr id="75218" name="Rectangle 75218"/>
                        <wps:cNvSpPr/>
                        <wps:spPr>
                          <a:xfrm>
                            <a:off x="2164715" y="126228"/>
                            <a:ext cx="262762" cy="237150"/>
                          </a:xfrm>
                          <a:prstGeom prst="rect">
                            <a:avLst/>
                          </a:prstGeom>
                          <a:ln>
                            <a:noFill/>
                          </a:ln>
                        </wps:spPr>
                        <wps:txbx>
                          <w:txbxContent>
                            <w:p w14:paraId="06A88D03" w14:textId="77777777" w:rsidR="00F42794" w:rsidRDefault="00F42794" w:rsidP="00F42794">
                              <w:pPr>
                                <w:spacing w:after="160" w:line="259" w:lineRule="auto"/>
                                <w:ind w:left="0" w:firstLine="0"/>
                                <w:jc w:val="left"/>
                              </w:pPr>
                              <w:r>
                                <w:rPr>
                                  <w:rFonts w:ascii="Cambria" w:eastAsia="Cambria" w:hAnsi="Cambria" w:cs="Cambria"/>
                                  <w:color w:val="595959"/>
                                  <w:sz w:val="28"/>
                                </w:rPr>
                                <w:t>10</w:t>
                              </w:r>
                            </w:p>
                          </w:txbxContent>
                        </wps:txbx>
                        <wps:bodyPr horzOverflow="overflow" vert="horz" lIns="0" tIns="0" rIns="0" bIns="0" rtlCol="0">
                          <a:noAutofit/>
                        </wps:bodyPr>
                      </wps:wsp>
                      <wps:wsp>
                        <wps:cNvPr id="75219" name="Rectangle 75219"/>
                        <wps:cNvSpPr/>
                        <wps:spPr>
                          <a:xfrm>
                            <a:off x="2362637" y="126228"/>
                            <a:ext cx="707892" cy="237150"/>
                          </a:xfrm>
                          <a:prstGeom prst="rect">
                            <a:avLst/>
                          </a:prstGeom>
                          <a:ln>
                            <a:noFill/>
                          </a:ln>
                        </wps:spPr>
                        <wps:txbx>
                          <w:txbxContent>
                            <w:p w14:paraId="0B366E41" w14:textId="77777777" w:rsidR="00F42794" w:rsidRDefault="00F42794" w:rsidP="00F42794">
                              <w:pPr>
                                <w:spacing w:after="160" w:line="259" w:lineRule="auto"/>
                                <w:ind w:left="0" w:firstLine="0"/>
                                <w:jc w:val="left"/>
                              </w:pPr>
                              <w:r>
                                <w:rPr>
                                  <w:rFonts w:ascii="Cambria" w:eastAsia="Cambria" w:hAnsi="Cambria" w:cs="Cambria"/>
                                  <w:color w:val="595959"/>
                                  <w:sz w:val="28"/>
                                </w:rPr>
                                <w:t xml:space="preserve"> Scores</w:t>
                              </w:r>
                            </w:p>
                          </w:txbxContent>
                        </wps:txbx>
                        <wps:bodyPr horzOverflow="overflow" vert="horz" lIns="0" tIns="0" rIns="0" bIns="0" rtlCol="0">
                          <a:noAutofit/>
                        </wps:bodyPr>
                      </wps:wsp>
                      <wps:wsp>
                        <wps:cNvPr id="84672" name="Shape 84672"/>
                        <wps:cNvSpPr/>
                        <wps:spPr>
                          <a:xfrm>
                            <a:off x="1993773" y="2532412"/>
                            <a:ext cx="60293" cy="60293"/>
                          </a:xfrm>
                          <a:custGeom>
                            <a:avLst/>
                            <a:gdLst/>
                            <a:ahLst/>
                            <a:cxnLst/>
                            <a:rect l="0" t="0" r="0" b="0"/>
                            <a:pathLst>
                              <a:path w="60293" h="60293">
                                <a:moveTo>
                                  <a:pt x="0" y="0"/>
                                </a:moveTo>
                                <a:lnTo>
                                  <a:pt x="60293" y="0"/>
                                </a:lnTo>
                                <a:lnTo>
                                  <a:pt x="60293" y="60293"/>
                                </a:lnTo>
                                <a:lnTo>
                                  <a:pt x="0" y="60293"/>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5599" name="Rectangle 5599"/>
                        <wps:cNvSpPr/>
                        <wps:spPr>
                          <a:xfrm>
                            <a:off x="2080006" y="2510784"/>
                            <a:ext cx="224076" cy="152019"/>
                          </a:xfrm>
                          <a:prstGeom prst="rect">
                            <a:avLst/>
                          </a:prstGeom>
                          <a:ln>
                            <a:noFill/>
                          </a:ln>
                        </wps:spPr>
                        <wps:txbx>
                          <w:txbxContent>
                            <w:p w14:paraId="42307600" w14:textId="77777777" w:rsidR="00F42794" w:rsidRDefault="00F42794" w:rsidP="00F42794">
                              <w:pPr>
                                <w:spacing w:after="160" w:line="259" w:lineRule="auto"/>
                                <w:ind w:left="0" w:firstLine="0"/>
                                <w:jc w:val="left"/>
                              </w:pPr>
                              <w:r>
                                <w:rPr>
                                  <w:rFonts w:ascii="Cambria" w:eastAsia="Cambria" w:hAnsi="Cambria" w:cs="Cambria"/>
                                  <w:color w:val="595959"/>
                                  <w:sz w:val="18"/>
                                </w:rPr>
                                <w:t>Pre</w:t>
                              </w:r>
                            </w:p>
                          </w:txbxContent>
                        </wps:txbx>
                        <wps:bodyPr horzOverflow="overflow" vert="horz" lIns="0" tIns="0" rIns="0" bIns="0" rtlCol="0">
                          <a:noAutofit/>
                        </wps:bodyPr>
                      </wps:wsp>
                      <wps:wsp>
                        <wps:cNvPr id="84673" name="Shape 84673"/>
                        <wps:cNvSpPr/>
                        <wps:spPr>
                          <a:xfrm>
                            <a:off x="2323719" y="2532412"/>
                            <a:ext cx="60293" cy="60293"/>
                          </a:xfrm>
                          <a:custGeom>
                            <a:avLst/>
                            <a:gdLst/>
                            <a:ahLst/>
                            <a:cxnLst/>
                            <a:rect l="0" t="0" r="0" b="0"/>
                            <a:pathLst>
                              <a:path w="60293" h="60293">
                                <a:moveTo>
                                  <a:pt x="0" y="0"/>
                                </a:moveTo>
                                <a:lnTo>
                                  <a:pt x="60293" y="0"/>
                                </a:lnTo>
                                <a:lnTo>
                                  <a:pt x="60293" y="60293"/>
                                </a:lnTo>
                                <a:lnTo>
                                  <a:pt x="0" y="6029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5601" name="Rectangle 5601"/>
                        <wps:cNvSpPr/>
                        <wps:spPr>
                          <a:xfrm>
                            <a:off x="2410079" y="2510784"/>
                            <a:ext cx="284124" cy="152019"/>
                          </a:xfrm>
                          <a:prstGeom prst="rect">
                            <a:avLst/>
                          </a:prstGeom>
                          <a:ln>
                            <a:noFill/>
                          </a:ln>
                        </wps:spPr>
                        <wps:txbx>
                          <w:txbxContent>
                            <w:p w14:paraId="582BB54A" w14:textId="77777777" w:rsidR="00F42794" w:rsidRDefault="00F42794" w:rsidP="00F42794">
                              <w:pPr>
                                <w:spacing w:after="160" w:line="259" w:lineRule="auto"/>
                                <w:ind w:left="0" w:firstLine="0"/>
                                <w:jc w:val="left"/>
                              </w:pPr>
                              <w:r>
                                <w:rPr>
                                  <w:rFonts w:ascii="Cambria" w:eastAsia="Cambria" w:hAnsi="Cambria" w:cs="Cambria"/>
                                  <w:color w:val="595959"/>
                                  <w:sz w:val="18"/>
                                </w:rPr>
                                <w:t>Post</w:t>
                              </w:r>
                            </w:p>
                          </w:txbxContent>
                        </wps:txbx>
                        <wps:bodyPr horzOverflow="overflow" vert="horz" lIns="0" tIns="0" rIns="0" bIns="0" rtlCol="0">
                          <a:noAutofit/>
                        </wps:bodyPr>
                      </wps:wsp>
                      <wps:wsp>
                        <wps:cNvPr id="5602" name="Shape 5602"/>
                        <wps:cNvSpPr/>
                        <wps:spPr>
                          <a:xfrm>
                            <a:off x="0" y="0"/>
                            <a:ext cx="4572000" cy="2743200"/>
                          </a:xfrm>
                          <a:custGeom>
                            <a:avLst/>
                            <a:gdLst/>
                            <a:ahLst/>
                            <a:cxnLst/>
                            <a:rect l="0" t="0" r="0" b="0"/>
                            <a:pathLst>
                              <a:path w="4572000" h="2743200">
                                <a:moveTo>
                                  <a:pt x="0" y="2743200"/>
                                </a:moveTo>
                                <a:lnTo>
                                  <a:pt x="4572000" y="2743200"/>
                                </a:lnTo>
                                <a:lnTo>
                                  <a:pt x="4572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0DF08F67" id="Group 77573" o:spid="_x0000_s1119" alt="Figure 7: A bar chart showing EPDS scores from women using the service between February 2018 to February 2019&#10;" style="width:362.85pt;height:219.15pt;mso-position-horizontal-relative:char;mso-position-vertical-relative:line" coordsize="46080,2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">
                <v:rect id="Rectangle 5535" o:spid="_x0000_s1120" style="position:absolute;left:45736;top:2628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" filled="f" stroked="f">
                  <v:textbox inset="0,0,0,0">
                    <w:txbxContent>
                      <w:p w14:paraId="50FA2DBC" w14:textId="77777777" w:rsidR="00F42794" w:rsidRDefault="00F42794" w:rsidP="00F42794">
                        <w:pPr>
                          <w:spacing w:after="160" w:line="259" w:lineRule="auto"/>
                          <w:ind w:left="0" w:firstLine="0"/>
                          <w:jc w:val="left"/>
                        </w:pPr>
                        <w:r>
                          <w:t xml:space="preserve"> </w:t>
                        </w:r>
                      </w:p>
                    </w:txbxContent>
                  </v:textbox>
                </v:rect>
                <v:shape id="Shape 5559" o:spid="_x0000_s1121" style="position:absolute;left:3124;top:18272;width:41199;height:0;visibility:visible;mso-wrap-style:square;v-text-anchor:top" coordsize="4119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" path="m,l4119880,e" filled="f" strokecolor="#d9d9d9">
                  <v:path arrowok="t" textboxrect="0,0,4119880,0"/>
                </v:shape>
                <v:shape id="Shape 5560" o:spid="_x0000_s1122" style="position:absolute;left:3124;top:14859;width:41199;height:0;visibility:visible;mso-wrap-style:square;v-text-anchor:top" coordsize="4119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" path="m,l4119880,e" filled="f" strokecolor="#d9d9d9">
                  <v:path arrowok="t" textboxrect="0,0,4119880,0"/>
                </v:shape>
                <v:shape id="Shape 5561" o:spid="_x0000_s1123" style="position:absolute;left:3124;top:11445;width:41199;height:0;visibility:visible;mso-wrap-style:square;v-text-anchor:top" coordsize="4119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" path="m,l4119880,e" filled="f" strokecolor="#d9d9d9">
                  <v:path arrowok="t" textboxrect="0,0,4119880,0"/>
                </v:shape>
                <v:shape id="Shape 5562" o:spid="_x0000_s1124" style="position:absolute;left:3124;top:8031;width:41199;height:0;visibility:visible;mso-wrap-style:square;v-text-anchor:top" coordsize="4119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" path="m,l4119880,e" filled="f" strokecolor="#d9d9d9">
                  <v:path arrowok="t" textboxrect="0,0,4119880,0"/>
                </v:shape>
                <v:shape id="Shape 5563" o:spid="_x0000_s1125" style="position:absolute;left:3124;top:4625;width:41199;height:0;visibility:visible;mso-wrap-style:square;v-text-anchor:top" coordsize="4119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" path="m,l4119880,e" filled="f" strokecolor="#d9d9d9">
                  <v:path arrowok="t" textboxrect="0,0,4119880,0"/>
                </v:shape>
                <v:shape id="Shape 84656" o:spid="_x0000_s1126" style="position:absolute;left:9544;top:12131;width:1143;height:9561;visibility:visible;mso-wrap-style:square;v-text-anchor:top" coordsize="114300,95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" path="m,l114300,r,956183l,956183,,e" fillcolor="#4f81bd" stroked="f" strokeweight="0">
                  <v:path arrowok="t" textboxrect="0,0,114300,956183"/>
                </v:shape>
                <v:shape id="Shape 84657" o:spid="_x0000_s1127" style="position:absolute;left:4392;top:9403;width:1143;height:12289;visibility:visible;mso-wrap-style:square;v-text-anchor:top" coordsize="114300,122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" path="m,l114300,r,1228979l,1228979,,e" fillcolor="#4f81bd" stroked="f" strokeweight="0">
                  <v:path arrowok="t" textboxrect="0,0,114300,1228979"/>
                </v:shape>
                <v:shape id="Shape 84658" o:spid="_x0000_s1128" style="position:absolute;left:30133;top:8717;width:1158;height:12975;visibility:visible;mso-wrap-style:square;v-text-anchor:top" coordsize="115824,129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" path="m,l115824,r,1297559l,1297559,,e" fillcolor="#4f81bd" stroked="f" strokeweight="0">
                  <v:path arrowok="t" textboxrect="0,0,115824,1297559"/>
                </v:shape>
                <v:shape id="Shape 84659" o:spid="_x0000_s1129" style="position:absolute;left:40435;top:7360;width:1158;height:14332;visibility:visible;mso-wrap-style:square;v-text-anchor:top" coordsize="115824,143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" path="m,l115824,r,1433195l,1433195,,e" fillcolor="#4f81bd" stroked="f" strokeweight="0">
                  <v:path arrowok="t" textboxrect="0,0,115824,1433195"/>
                </v:shape>
                <v:shape id="Shape 84660" o:spid="_x0000_s1130" style="position:absolute;left:19831;top:7360;width:1158;height:14332;visibility:visible;mso-wrap-style:square;v-text-anchor:top" coordsize="115824,143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" path="m,l115824,r,1433195l,1433195,,e" fillcolor="#4f81bd" stroked="f" strokeweight="0">
                  <v:path arrowok="t" textboxrect="0,0,115824,1433195"/>
                </v:shape>
                <v:shape id="Shape 84661" o:spid="_x0000_s1131" style="position:absolute;left:35284;top:6675;width:1158;height:15017;visibility:visible;mso-wrap-style:square;v-text-anchor:top" coordsize="115824,150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" path="m,l115824,r,1501775l,1501775,,e" fillcolor="#4f81bd" stroked="f" strokeweight="0">
                  <v:path arrowok="t" textboxrect="0,0,115824,1501775"/>
                </v:shape>
                <v:shape id="Shape 84662" o:spid="_x0000_s1132" style="position:absolute;left:24982;top:6675;width:1158;height:15017;visibility:visible;mso-wrap-style:square;v-text-anchor:top" coordsize="115824,150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" path="m,l115824,r,1501775l,1501775,,e" fillcolor="#4f81bd" stroked="f" strokeweight="0">
                  <v:path arrowok="t" textboxrect="0,0,115824,1501775"/>
                </v:shape>
                <v:shape id="Shape 84663" o:spid="_x0000_s1133" style="position:absolute;left:14695;top:5989;width:1143;height:15703;visibility:visible;mso-wrap-style:square;v-text-anchor:top" coordsize="114300,157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" path="m,l114300,r,1570355l,1570355,,e" fillcolor="#4f81bd" stroked="f" strokeweight="0">
                  <v:path arrowok="t" textboxrect="0,0,114300,1570355"/>
                </v:shape>
                <v:shape id="Shape 84664" o:spid="_x0000_s1134" style="position:absolute;left:31611;top:17602;width:1143;height:4090;visibility:visible;mso-wrap-style:square;v-text-anchor:top" coordsize="114300,40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" path="m,l114300,r,409067l,409067,,e" fillcolor="#c0504d" stroked="f" strokeweight="0">
                  <v:path arrowok="t" textboxrect="0,0,114300,409067"/>
                </v:shape>
                <v:shape id="Shape 84665" o:spid="_x0000_s1135" style="position:absolute;left:11007;top:17602;width:1158;height:4090;visibility:visible;mso-wrap-style:square;v-text-anchor:top" coordsize="115824,40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" path="m,l115824,r,409067l,409067,,e" fillcolor="#c0504d" stroked="f" strokeweight="0">
                  <v:path arrowok="t" textboxrect="0,0,115824,409067"/>
                </v:shape>
                <v:shape id="Shape 84666" o:spid="_x0000_s1136" style="position:absolute;left:36747;top:13502;width:1158;height:8190;visibility:visible;mso-wrap-style:square;v-text-anchor:top" coordsize="115824,819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" path="m,l115824,r,819023l,819023,,e" fillcolor="#c0504d" stroked="f" strokeweight="0">
                  <v:path arrowok="t" textboxrect="0,0,115824,819023"/>
                </v:shape>
                <v:shape id="Shape 84667" o:spid="_x0000_s1137" style="position:absolute;left:21309;top:13502;width:1143;height:8190;visibility:visible;mso-wrap-style:square;v-text-anchor:top" coordsize="114300,819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" path="m,l114300,r,819023l,819023,,e" fillcolor="#c0504d" stroked="f" strokeweight="0">
                  <v:path arrowok="t" textboxrect="0,0,114300,819023"/>
                </v:shape>
                <v:shape id="Shape 84668" o:spid="_x0000_s1138" style="position:absolute;left:5855;top:12131;width:1159;height:9561;visibility:visible;mso-wrap-style:square;v-text-anchor:top" coordsize="115824,95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" path="m,l115824,r,956183l,956183,,e" fillcolor="#c0504d" stroked="f" strokeweight="0">
                  <v:path arrowok="t" textboxrect="0,0,115824,956183"/>
                </v:shape>
                <v:shape id="Shape 84669" o:spid="_x0000_s1139" style="position:absolute;left:41898;top:11445;width:1158;height:10247;visibility:visible;mso-wrap-style:square;v-text-anchor:top" coordsize="115824,10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" path="m,l115824,r,1024763l,1024763,,e" fillcolor="#c0504d" stroked="f" strokeweight="0">
                  <v:path arrowok="t" textboxrect="0,0,115824,1024763"/>
                </v:shape>
                <v:shape id="Shape 84670" o:spid="_x0000_s1140" style="position:absolute;left:26460;top:11445;width:1143;height:10247;visibility:visible;mso-wrap-style:square;v-text-anchor:top" coordsize="114300,10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" path="m,l114300,r,1024763l,1024763,,e" fillcolor="#c0504d" stroked="f" strokeweight="0">
                  <v:path arrowok="t" textboxrect="0,0,114300,1024763"/>
                </v:shape>
                <v:shape id="Shape 84671" o:spid="_x0000_s1141" style="position:absolute;left:16158;top:11445;width:1158;height:10247;visibility:visible;mso-wrap-style:square;v-text-anchor:top" coordsize="115824,10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" path="m,l115824,r,1024763l,1024763,,e" fillcolor="#c0504d" stroked="f" strokeweight="0">
                  <v:path arrowok="t" textboxrect="0,0,115824,1024763"/>
                </v:shape>
                <v:shape id="Shape 5580" o:spid="_x0000_s1142" style="position:absolute;left:3124;top:21692;width:41199;height:0;visibility:visible;mso-wrap-style:square;v-text-anchor:top" coordsize="4119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" path="m,l4119880,e" filled="f" strokecolor="#d9d9d9">
                  <v:path arrowok="t" textboxrect="0,0,4119880,0"/>
                </v:shape>
                <v:rect id="Rectangle 5581" o:spid="_x0000_s1143" style="position:absolute;left:1460;top:21172;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" filled="f" stroked="f">
                  <v:textbox inset="0,0,0,0">
                    <w:txbxContent>
                      <w:p w14:paraId="28B960B6" w14:textId="77777777" w:rsidR="00F42794" w:rsidRDefault="00F42794" w:rsidP="00F42794">
                        <w:pPr>
                          <w:spacing w:after="160" w:line="259" w:lineRule="auto"/>
                          <w:ind w:left="0" w:firstLine="0"/>
                          <w:jc w:val="left"/>
                        </w:pPr>
                        <w:r>
                          <w:rPr>
                            <w:rFonts w:ascii="Cambria" w:eastAsia="Cambria" w:hAnsi="Cambria" w:cs="Cambria"/>
                            <w:color w:val="595959"/>
                            <w:sz w:val="18"/>
                          </w:rPr>
                          <w:t>0</w:t>
                        </w:r>
                      </w:p>
                    </w:txbxContent>
                  </v:textbox>
                </v:rect>
                <v:rect id="Rectangle 5582" o:spid="_x0000_s1144" style="position:absolute;left:1460;top:17758;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U0xxQAAAN0AAAAPAAAAZHJzL2Rvd25yZXYueG1sRI9Bi8Iw&#10;FITvgv8hPGFvmiq4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BV7U0xxQAAAN0AAAAP&#10;AAAAAAAAAAAAAAAAAAcCAABkcnMvZG93bnJldi54bWxQSwUGAAAAAAMAAwC3AAAA+QIAAAAA&#10;" filled="f" stroked="f">
                  <v:textbox inset="0,0,0,0">
                    <w:txbxContent>
                      <w:p w14:paraId="6ABFF0AB" w14:textId="77777777" w:rsidR="00F42794" w:rsidRDefault="00F42794" w:rsidP="00F42794">
                        <w:pPr>
                          <w:spacing w:after="160" w:line="259" w:lineRule="auto"/>
                          <w:ind w:left="0" w:firstLine="0"/>
                          <w:jc w:val="left"/>
                        </w:pPr>
                        <w:r>
                          <w:rPr>
                            <w:rFonts w:ascii="Cambria" w:eastAsia="Cambria" w:hAnsi="Cambria" w:cs="Cambria"/>
                            <w:color w:val="595959"/>
                            <w:sz w:val="18"/>
                          </w:rPr>
                          <w:t>5</w:t>
                        </w:r>
                      </w:p>
                    </w:txbxContent>
                  </v:textbox>
                </v:rect>
                <v:rect id="Rectangle 5583" o:spid="_x0000_s1145" style="position:absolute;left:826;top:14344;width:169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" filled="f" stroked="f">
                  <v:textbox inset="0,0,0,0">
                    <w:txbxContent>
                      <w:p w14:paraId="6080C60E" w14:textId="77777777" w:rsidR="00F42794" w:rsidRDefault="00F42794" w:rsidP="00F42794">
                        <w:pPr>
                          <w:spacing w:after="160" w:line="259" w:lineRule="auto"/>
                          <w:ind w:left="0" w:firstLine="0"/>
                          <w:jc w:val="left"/>
                        </w:pPr>
                        <w:r>
                          <w:rPr>
                            <w:rFonts w:ascii="Cambria" w:eastAsia="Cambria" w:hAnsi="Cambria" w:cs="Cambria"/>
                            <w:color w:val="595959"/>
                            <w:sz w:val="18"/>
                          </w:rPr>
                          <w:t>10</w:t>
                        </w:r>
                      </w:p>
                    </w:txbxContent>
                  </v:textbox>
                </v:rect>
                <v:rect id="Rectangle 5584" o:spid="_x0000_s1146" style="position:absolute;left:826;top:10930;width:1694;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" filled="f" stroked="f">
                  <v:textbox inset="0,0,0,0">
                    <w:txbxContent>
                      <w:p w14:paraId="473B038B" w14:textId="77777777" w:rsidR="00F42794" w:rsidRDefault="00F42794" w:rsidP="00F42794">
                        <w:pPr>
                          <w:spacing w:after="160" w:line="259" w:lineRule="auto"/>
                          <w:ind w:left="0" w:firstLine="0"/>
                          <w:jc w:val="left"/>
                        </w:pPr>
                        <w:r>
                          <w:rPr>
                            <w:rFonts w:ascii="Cambria" w:eastAsia="Cambria" w:hAnsi="Cambria" w:cs="Cambria"/>
                            <w:color w:val="595959"/>
                            <w:sz w:val="18"/>
                          </w:rPr>
                          <w:t>15</w:t>
                        </w:r>
                      </w:p>
                    </w:txbxContent>
                  </v:textbox>
                </v:rect>
                <v:rect id="Rectangle 5585" o:spid="_x0000_s1147" style="position:absolute;left:826;top:7517;width:169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VFxgAAAN0AAAAPAAAAZHJzL2Rvd25yZXYueG1sRI9Ba8JA&#10;FITvhf6H5RW81U2F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2gTVRcYAAADdAAAA&#10;DwAAAAAAAAAAAAAAAAAHAgAAZHJzL2Rvd25yZXYueG1sUEsFBgAAAAADAAMAtwAAAPoCAAAAAA==&#10;" filled="f" stroked="f">
                  <v:textbox inset="0,0,0,0">
                    <w:txbxContent>
                      <w:p w14:paraId="3E03BA05" w14:textId="77777777" w:rsidR="00F42794" w:rsidRDefault="00F42794" w:rsidP="00F42794">
                        <w:pPr>
                          <w:spacing w:after="160" w:line="259" w:lineRule="auto"/>
                          <w:ind w:left="0" w:firstLine="0"/>
                          <w:jc w:val="left"/>
                        </w:pPr>
                        <w:r>
                          <w:rPr>
                            <w:rFonts w:ascii="Cambria" w:eastAsia="Cambria" w:hAnsi="Cambria" w:cs="Cambria"/>
                            <w:color w:val="595959"/>
                            <w:sz w:val="18"/>
                          </w:rPr>
                          <w:t>20</w:t>
                        </w:r>
                      </w:p>
                    </w:txbxContent>
                  </v:textbox>
                </v:rect>
                <v:rect id="Rectangle 5586" o:spid="_x0000_s1148" style="position:absolute;left:826;top:4103;width:169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ksyxwAAAN0AAAAPAAAAZHJzL2Rvd25yZXYueG1sRI9Ba8JA&#10;FITvgv9heYI33Vgw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CrWSzLHAAAA3QAA&#10;AA8AAAAAAAAAAAAAAAAABwIAAGRycy9kb3ducmV2LnhtbFBLBQYAAAAAAwADALcAAAD7AgAAAAA=&#10;" filled="f" stroked="f">
                  <v:textbox inset="0,0,0,0">
                    <w:txbxContent>
                      <w:p w14:paraId="30043972" w14:textId="77777777" w:rsidR="00F42794" w:rsidRDefault="00F42794" w:rsidP="00F42794">
                        <w:pPr>
                          <w:spacing w:after="160" w:line="259" w:lineRule="auto"/>
                          <w:ind w:left="0" w:firstLine="0"/>
                          <w:jc w:val="left"/>
                        </w:pPr>
                        <w:r>
                          <w:rPr>
                            <w:rFonts w:ascii="Cambria" w:eastAsia="Cambria" w:hAnsi="Cambria" w:cs="Cambria"/>
                            <w:color w:val="595959"/>
                            <w:sz w:val="18"/>
                          </w:rPr>
                          <w:t>25</w:t>
                        </w:r>
                      </w:p>
                    </w:txbxContent>
                  </v:textbox>
                </v:rect>
                <v:rect id="Rectangle 5587" o:spid="_x0000_s1149" style="position:absolute;left:5386;top:22617;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6p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IfxCB5vwhOQszsAAAD//wMAUEsBAi0AFAAGAAgAAAAhANvh9svuAAAAhQEAABMAAAAAAAAA&#10;AAAAAAAAAAAAAFtDb250ZW50X1R5cGVzXS54bWxQSwECLQAUAAYACAAAACEAWvQsW78AAAAVAQAA&#10;CwAAAAAAAAAAAAAAAAAfAQAAX3JlbHMvLnJlbHNQSwECLQAUAAYACAAAACEARZruqcYAAADdAAAA&#10;DwAAAAAAAAAAAAAAAAAHAgAAZHJzL2Rvd25yZXYueG1sUEsFBgAAAAADAAMAtwAAAPoCAAAAAA==&#10;" filled="f" stroked="f">
                  <v:textbox inset="0,0,0,0">
                    <w:txbxContent>
                      <w:p w14:paraId="2D1C85E9" w14:textId="77777777" w:rsidR="00F42794" w:rsidRDefault="00F42794" w:rsidP="00F42794">
                        <w:pPr>
                          <w:spacing w:after="160" w:line="259" w:lineRule="auto"/>
                          <w:ind w:left="0" w:firstLine="0"/>
                          <w:jc w:val="left"/>
                        </w:pPr>
                        <w:r>
                          <w:rPr>
                            <w:rFonts w:ascii="Cambria" w:eastAsia="Cambria" w:hAnsi="Cambria" w:cs="Cambria"/>
                            <w:color w:val="595959"/>
                            <w:sz w:val="18"/>
                          </w:rPr>
                          <w:t>1</w:t>
                        </w:r>
                      </w:p>
                    </w:txbxContent>
                  </v:textbox>
                </v:rect>
                <v:rect id="Rectangle 5588" o:spid="_x0000_s1150" style="position:absolute;left:10537;top:22617;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XrbxAAAAN0AAAAPAAAAZHJzL2Rvd25yZXYueG1sRE9Na8JA&#10;EL0X/A/LCN6aTQtK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DQFetvEAAAA3QAAAA8A&#10;AAAAAAAAAAAAAAAABwIAAGRycy9kb3ducmV2LnhtbFBLBQYAAAAAAwADALcAAAD4AgAAAAA=&#10;" filled="f" stroked="f">
                  <v:textbox inset="0,0,0,0">
                    <w:txbxContent>
                      <w:p w14:paraId="3A49F7AA" w14:textId="77777777" w:rsidR="00F42794" w:rsidRDefault="00F42794" w:rsidP="00F42794">
                        <w:pPr>
                          <w:spacing w:after="160" w:line="259" w:lineRule="auto"/>
                          <w:ind w:left="0" w:firstLine="0"/>
                          <w:jc w:val="left"/>
                        </w:pPr>
                        <w:r>
                          <w:rPr>
                            <w:rFonts w:ascii="Cambria" w:eastAsia="Cambria" w:hAnsi="Cambria" w:cs="Cambria"/>
                            <w:color w:val="595959"/>
                            <w:sz w:val="18"/>
                          </w:rPr>
                          <w:t>2</w:t>
                        </w:r>
                      </w:p>
                    </w:txbxContent>
                  </v:textbox>
                </v:rect>
                <v:rect id="Rectangle 5589" o:spid="_x0000_s1151" style="position:absolute;left:15685;top:22617;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" filled="f" stroked="f">
                  <v:textbox inset="0,0,0,0">
                    <w:txbxContent>
                      <w:p w14:paraId="42AEFB31" w14:textId="77777777" w:rsidR="00F42794" w:rsidRDefault="00F42794" w:rsidP="00F42794">
                        <w:pPr>
                          <w:spacing w:after="160" w:line="259" w:lineRule="auto"/>
                          <w:ind w:left="0" w:firstLine="0"/>
                          <w:jc w:val="left"/>
                        </w:pPr>
                        <w:r>
                          <w:rPr>
                            <w:rFonts w:ascii="Cambria" w:eastAsia="Cambria" w:hAnsi="Cambria" w:cs="Cambria"/>
                            <w:color w:val="595959"/>
                            <w:sz w:val="18"/>
                          </w:rPr>
                          <w:t>3</w:t>
                        </w:r>
                      </w:p>
                    </w:txbxContent>
                  </v:textbox>
                </v:rect>
                <v:rect id="Rectangle 5590" o:spid="_x0000_s1152" style="position:absolute;left:20836;top:22617;width:84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" filled="f" stroked="f">
                  <v:textbox inset="0,0,0,0">
                    <w:txbxContent>
                      <w:p w14:paraId="4DE756C0" w14:textId="77777777" w:rsidR="00F42794" w:rsidRDefault="00F42794" w:rsidP="00F42794">
                        <w:pPr>
                          <w:spacing w:after="160" w:line="259" w:lineRule="auto"/>
                          <w:ind w:left="0" w:firstLine="0"/>
                          <w:jc w:val="left"/>
                        </w:pPr>
                        <w:r>
                          <w:rPr>
                            <w:rFonts w:ascii="Cambria" w:eastAsia="Cambria" w:hAnsi="Cambria" w:cs="Cambria"/>
                            <w:color w:val="595959"/>
                            <w:sz w:val="18"/>
                          </w:rPr>
                          <w:t>4</w:t>
                        </w:r>
                      </w:p>
                    </w:txbxContent>
                  </v:textbox>
                </v:rect>
                <v:rect id="Rectangle 5591" o:spid="_x0000_s1153" style="position:absolute;left:25988;top:22617;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" filled="f" stroked="f">
                  <v:textbox inset="0,0,0,0">
                    <w:txbxContent>
                      <w:p w14:paraId="3EF7D652" w14:textId="77777777" w:rsidR="00F42794" w:rsidRDefault="00F42794" w:rsidP="00F42794">
                        <w:pPr>
                          <w:spacing w:after="160" w:line="259" w:lineRule="auto"/>
                          <w:ind w:left="0" w:firstLine="0"/>
                          <w:jc w:val="left"/>
                        </w:pPr>
                        <w:r>
                          <w:rPr>
                            <w:rFonts w:ascii="Cambria" w:eastAsia="Cambria" w:hAnsi="Cambria" w:cs="Cambria"/>
                            <w:color w:val="595959"/>
                            <w:sz w:val="18"/>
                          </w:rPr>
                          <w:t>5</w:t>
                        </w:r>
                      </w:p>
                    </w:txbxContent>
                  </v:textbox>
                </v:rect>
                <v:rect id="Rectangle 5592" o:spid="_x0000_s1154" style="position:absolute;left:31139;top:22617;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NvsxQAAAN0AAAAPAAAAZHJzL2Rvd25yZXYueG1sRI9Bi8Iw&#10;FITvgv8hPGFvmioo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DQNNvsxQAAAN0AAAAP&#10;AAAAAAAAAAAAAAAAAAcCAABkcnMvZG93bnJldi54bWxQSwUGAAAAAAMAAwC3AAAA+QIAAAAA&#10;" filled="f" stroked="f">
                  <v:textbox inset="0,0,0,0">
                    <w:txbxContent>
                      <w:p w14:paraId="44E5E812" w14:textId="77777777" w:rsidR="00F42794" w:rsidRDefault="00F42794" w:rsidP="00F42794">
                        <w:pPr>
                          <w:spacing w:after="160" w:line="259" w:lineRule="auto"/>
                          <w:ind w:left="0" w:firstLine="0"/>
                          <w:jc w:val="left"/>
                        </w:pPr>
                        <w:r>
                          <w:rPr>
                            <w:rFonts w:ascii="Cambria" w:eastAsia="Cambria" w:hAnsi="Cambria" w:cs="Cambria"/>
                            <w:color w:val="595959"/>
                            <w:sz w:val="18"/>
                          </w:rPr>
                          <w:t>6</w:t>
                        </w:r>
                      </w:p>
                    </w:txbxContent>
                  </v:textbox>
                </v:rect>
                <v:rect id="Rectangle 5593" o:spid="_x0000_s1155" style="position:absolute;left:36290;top:22617;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" filled="f" stroked="f">
                  <v:textbox inset="0,0,0,0">
                    <w:txbxContent>
                      <w:p w14:paraId="4304E40A" w14:textId="77777777" w:rsidR="00F42794" w:rsidRDefault="00F42794" w:rsidP="00F42794">
                        <w:pPr>
                          <w:spacing w:after="160" w:line="259" w:lineRule="auto"/>
                          <w:ind w:left="0" w:firstLine="0"/>
                          <w:jc w:val="left"/>
                        </w:pPr>
                        <w:r>
                          <w:rPr>
                            <w:rFonts w:ascii="Cambria" w:eastAsia="Cambria" w:hAnsi="Cambria" w:cs="Cambria"/>
                            <w:color w:val="595959"/>
                            <w:sz w:val="18"/>
                          </w:rPr>
                          <w:t>7</w:t>
                        </w:r>
                      </w:p>
                    </w:txbxContent>
                  </v:textbox>
                </v:rect>
                <v:rect id="Rectangle 5594" o:spid="_x0000_s1156" style="position:absolute;left:41441;top:22617;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" filled="f" stroked="f">
                  <v:textbox inset="0,0,0,0">
                    <w:txbxContent>
                      <w:p w14:paraId="2DAD23E2" w14:textId="77777777" w:rsidR="00F42794" w:rsidRDefault="00F42794" w:rsidP="00F42794">
                        <w:pPr>
                          <w:spacing w:after="160" w:line="259" w:lineRule="auto"/>
                          <w:ind w:left="0" w:firstLine="0"/>
                          <w:jc w:val="left"/>
                        </w:pPr>
                        <w:r>
                          <w:rPr>
                            <w:rFonts w:ascii="Cambria" w:eastAsia="Cambria" w:hAnsi="Cambria" w:cs="Cambria"/>
                            <w:color w:val="595959"/>
                            <w:sz w:val="18"/>
                          </w:rPr>
                          <w:t>8</w:t>
                        </w:r>
                      </w:p>
                    </w:txbxContent>
                  </v:textbox>
                </v:rect>
                <v:rect id="Rectangle 5595" o:spid="_x0000_s1157" style="position:absolute;left:16770;top:1262;width:569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" filled="f" stroked="f">
                  <v:textbox inset="0,0,0,0">
                    <w:txbxContent>
                      <w:p w14:paraId="66465D2E" w14:textId="77777777" w:rsidR="00F42794" w:rsidRDefault="00F42794" w:rsidP="00F42794">
                        <w:pPr>
                          <w:spacing w:after="160" w:line="259" w:lineRule="auto"/>
                          <w:ind w:left="0" w:firstLine="0"/>
                          <w:jc w:val="left"/>
                        </w:pPr>
                        <w:r>
                          <w:rPr>
                            <w:rFonts w:ascii="Cambria" w:eastAsia="Cambria" w:hAnsi="Cambria" w:cs="Cambria"/>
                            <w:color w:val="595959"/>
                            <w:sz w:val="28"/>
                          </w:rPr>
                          <w:t>CORE</w:t>
                        </w:r>
                      </w:p>
                    </w:txbxContent>
                  </v:textbox>
                </v:rect>
                <v:rect id="Rectangle 5596" o:spid="_x0000_s1158" style="position:absolute;left:21052;top:1262;width:788;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" filled="f" stroked="f">
                  <v:textbox inset="0,0,0,0">
                    <w:txbxContent>
                      <w:p w14:paraId="3471A3E0" w14:textId="77777777" w:rsidR="00F42794" w:rsidRDefault="00F42794" w:rsidP="00F42794">
                        <w:pPr>
                          <w:spacing w:after="160" w:line="259" w:lineRule="auto"/>
                          <w:ind w:left="0" w:firstLine="0"/>
                          <w:jc w:val="left"/>
                        </w:pPr>
                        <w:r>
                          <w:rPr>
                            <w:rFonts w:ascii="Cambria" w:eastAsia="Cambria" w:hAnsi="Cambria" w:cs="Cambria"/>
                            <w:color w:val="595959"/>
                            <w:sz w:val="28"/>
                          </w:rPr>
                          <w:t>-</w:t>
                        </w:r>
                      </w:p>
                    </w:txbxContent>
                  </v:textbox>
                </v:rect>
                <v:rect id="Rectangle 75218" o:spid="_x0000_s1159" style="position:absolute;left:21647;top:1262;width:2627;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" filled="f" stroked="f">
                  <v:textbox inset="0,0,0,0">
                    <w:txbxContent>
                      <w:p w14:paraId="06A88D03" w14:textId="77777777" w:rsidR="00F42794" w:rsidRDefault="00F42794" w:rsidP="00F42794">
                        <w:pPr>
                          <w:spacing w:after="160" w:line="259" w:lineRule="auto"/>
                          <w:ind w:left="0" w:firstLine="0"/>
                          <w:jc w:val="left"/>
                        </w:pPr>
                        <w:r>
                          <w:rPr>
                            <w:rFonts w:ascii="Cambria" w:eastAsia="Cambria" w:hAnsi="Cambria" w:cs="Cambria"/>
                            <w:color w:val="595959"/>
                            <w:sz w:val="28"/>
                          </w:rPr>
                          <w:t>10</w:t>
                        </w:r>
                      </w:p>
                    </w:txbxContent>
                  </v:textbox>
                </v:rect>
                <v:rect id="Rectangle 75219" o:spid="_x0000_s1160" style="position:absolute;left:23626;top:1262;width:7079;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" filled="f" stroked="f">
                  <v:textbox inset="0,0,0,0">
                    <w:txbxContent>
                      <w:p w14:paraId="0B366E41" w14:textId="77777777" w:rsidR="00F42794" w:rsidRDefault="00F42794" w:rsidP="00F42794">
                        <w:pPr>
                          <w:spacing w:after="160" w:line="259" w:lineRule="auto"/>
                          <w:ind w:left="0" w:firstLine="0"/>
                          <w:jc w:val="left"/>
                        </w:pPr>
                        <w:r>
                          <w:rPr>
                            <w:rFonts w:ascii="Cambria" w:eastAsia="Cambria" w:hAnsi="Cambria" w:cs="Cambria"/>
                            <w:color w:val="595959"/>
                            <w:sz w:val="28"/>
                          </w:rPr>
                          <w:t xml:space="preserve"> Scores</w:t>
                        </w:r>
                      </w:p>
                    </w:txbxContent>
                  </v:textbox>
                </v:rect>
                <v:shape id="Shape 84672" o:spid="_x0000_s1161" style="position:absolute;left:19937;top:25324;width:603;height:603;visibility:visible;mso-wrap-style:square;v-text-anchor:top" coordsize="60293,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" path="m,l60293,r,60293l,60293,,e" fillcolor="#4f81bd" stroked="f" strokeweight="0">
                  <v:path arrowok="t" textboxrect="0,0,60293,60293"/>
                </v:shape>
                <v:rect id="Rectangle 5599" o:spid="_x0000_s1162" style="position:absolute;left:20800;top:25107;width:224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" filled="f" stroked="f">
                  <v:textbox inset="0,0,0,0">
                    <w:txbxContent>
                      <w:p w14:paraId="42307600" w14:textId="77777777" w:rsidR="00F42794" w:rsidRDefault="00F42794" w:rsidP="00F42794">
                        <w:pPr>
                          <w:spacing w:after="160" w:line="259" w:lineRule="auto"/>
                          <w:ind w:left="0" w:firstLine="0"/>
                          <w:jc w:val="left"/>
                        </w:pPr>
                        <w:r>
                          <w:rPr>
                            <w:rFonts w:ascii="Cambria" w:eastAsia="Cambria" w:hAnsi="Cambria" w:cs="Cambria"/>
                            <w:color w:val="595959"/>
                            <w:sz w:val="18"/>
                          </w:rPr>
                          <w:t>Pre</w:t>
                        </w:r>
                      </w:p>
                    </w:txbxContent>
                  </v:textbox>
                </v:rect>
                <v:shape id="Shape 84673" o:spid="_x0000_s1163" style="position:absolute;left:23237;top:25324;width:603;height:603;visibility:visible;mso-wrap-style:square;v-text-anchor:top" coordsize="60293,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" path="m,l60293,r,60293l,60293,,e" fillcolor="#c0504d" stroked="f" strokeweight="0">
                  <v:path arrowok="t" textboxrect="0,0,60293,60293"/>
                </v:shape>
                <v:rect id="Rectangle 5601" o:spid="_x0000_s1164" style="position:absolute;left:24100;top:25107;width:284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" filled="f" stroked="f">
                  <v:textbox inset="0,0,0,0">
                    <w:txbxContent>
                      <w:p w14:paraId="582BB54A" w14:textId="77777777" w:rsidR="00F42794" w:rsidRDefault="00F42794" w:rsidP="00F42794">
                        <w:pPr>
                          <w:spacing w:after="160" w:line="259" w:lineRule="auto"/>
                          <w:ind w:left="0" w:firstLine="0"/>
                          <w:jc w:val="left"/>
                        </w:pPr>
                        <w:r>
                          <w:rPr>
                            <w:rFonts w:ascii="Cambria" w:eastAsia="Cambria" w:hAnsi="Cambria" w:cs="Cambria"/>
                            <w:color w:val="595959"/>
                            <w:sz w:val="18"/>
                          </w:rPr>
                          <w:t>Post</w:t>
                        </w:r>
                      </w:p>
                    </w:txbxContent>
                  </v:textbox>
                </v:rect>
                <v:shape id="Shape 5602" o:spid="_x0000_s1165"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" path="m,2743200r4572000,l4572000,,,,,2743200xe" filled="f" strokecolor="#d9d9d9">
                  <v:path arrowok="t" textboxrect="0,0,4572000,2743200"/>
                </v:shape>
                <w10:anchorlock/>
              </v:group>
            </w:pict>
          </mc:Fallback>
        </mc:AlternateContent>
      </w:r>
      <w:r>
        <w:rPr>
          <w:i/>
          <w:sz w:val="20"/>
        </w:rPr>
        <w:br w:type="page"/>
      </w:r>
    </w:p>
    <w:p w14:paraId="6107EB80" w14:textId="34A08706" w:rsidR="00BE13EB" w:rsidRDefault="00F42794">
      <w:pPr>
        <w:spacing w:after="133"/>
        <w:ind w:left="-5" w:right="769"/>
      </w:pPr>
      <w:r>
        <w:rPr>
          <w:i/>
          <w:sz w:val="20"/>
        </w:rPr>
        <w:lastRenderedPageBreak/>
        <w:t xml:space="preserve">Figure 7: EPDS Scores from women using the service between February 2018 to February 2019  </w:t>
      </w:r>
    </w:p>
    <w:p w14:paraId="17F8D45C" w14:textId="70BC1582" w:rsidR="00BE13EB" w:rsidRDefault="00BE13EB">
      <w:pPr>
        <w:spacing w:after="133"/>
        <w:ind w:left="-5" w:right="769"/>
      </w:pPr>
      <w:r w:rsidRPr="00BE13EB">
        <w:drawing>
          <wp:inline distT="0" distB="0" distL="0" distR="0" wp14:anchorId="7A92166E" wp14:editId="0E03EA71">
            <wp:extent cx="5768340" cy="3100705"/>
            <wp:effectExtent l="0" t="0" r="3810" b="4445"/>
            <wp:docPr id="1" name="Picture 1" descr="Bar cha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
                      <a:extLst>
                        <a:ext uri="{C183D7F6-B498-43B3-948B-1728B52AA6E4}">
                          <adec:decorative xmlns:adec="http://schemas.microsoft.com/office/drawing/2017/decorative" val="0"/>
                        </a:ext>
                      </a:extLst>
                    </pic:cNvPr>
                    <pic:cNvPicPr/>
                  </pic:nvPicPr>
                  <pic:blipFill>
                    <a:blip r:embed="rId12"/>
                    <a:stretch>
                      <a:fillRect/>
                    </a:stretch>
                  </pic:blipFill>
                  <pic:spPr>
                    <a:xfrm>
                      <a:off x="0" y="0"/>
                      <a:ext cx="5768340" cy="3100705"/>
                    </a:xfrm>
                    <a:prstGeom prst="rect">
                      <a:avLst/>
                    </a:prstGeom>
                  </pic:spPr>
                </pic:pic>
              </a:graphicData>
            </a:graphic>
          </wp:inline>
        </w:drawing>
      </w:r>
    </w:p>
    <w:p w14:paraId="181B2692" w14:textId="64A36A28" w:rsidR="00BE13EB" w:rsidRDefault="00BE13EB">
      <w:pPr>
        <w:spacing w:after="133"/>
        <w:ind w:left="-5" w:right="769"/>
      </w:pPr>
    </w:p>
    <w:p w14:paraId="2BC8A2B8" w14:textId="77777777" w:rsidR="00284B9C" w:rsidRDefault="00881855">
      <w:pPr>
        <w:ind w:left="-5" w:right="769"/>
      </w:pPr>
      <w:r>
        <w:t>From this routine data collected, it can be suggested that there is a general decrease in score and an improvement in women’s mental health after accessing support from the service. However, care should be taken when looking at these results given the very</w:t>
      </w:r>
      <w:r>
        <w:t xml:space="preserve"> low number of women recorded as accessing some of these services and the possibility that some information is not being systematically recorded. </w:t>
      </w:r>
    </w:p>
    <w:p w14:paraId="4B1730E1" w14:textId="77777777" w:rsidR="00284B9C" w:rsidRDefault="00881855">
      <w:pPr>
        <w:spacing w:after="0" w:line="259" w:lineRule="auto"/>
        <w:ind w:left="0" w:firstLine="0"/>
        <w:jc w:val="left"/>
      </w:pPr>
      <w:r>
        <w:t xml:space="preserve"> </w:t>
      </w:r>
    </w:p>
    <w:p w14:paraId="53BAFEE1" w14:textId="77777777" w:rsidR="00284B9C" w:rsidRDefault="00881855">
      <w:pPr>
        <w:spacing w:after="5" w:line="250" w:lineRule="auto"/>
        <w:ind w:left="-5" w:right="497"/>
        <w:jc w:val="left"/>
      </w:pPr>
      <w:r>
        <w:rPr>
          <w:b/>
        </w:rPr>
        <w:t xml:space="preserve">New areas of service development </w:t>
      </w:r>
    </w:p>
    <w:p w14:paraId="47D0E118" w14:textId="77777777" w:rsidR="00284B9C" w:rsidRDefault="00881855">
      <w:pPr>
        <w:spacing w:after="0" w:line="259" w:lineRule="auto"/>
        <w:ind w:left="0" w:firstLine="0"/>
        <w:jc w:val="left"/>
      </w:pPr>
      <w:r>
        <w:rPr>
          <w:b/>
        </w:rPr>
        <w:t xml:space="preserve"> </w:t>
      </w:r>
    </w:p>
    <w:p w14:paraId="33582A04" w14:textId="77777777" w:rsidR="00284B9C" w:rsidRDefault="00881855">
      <w:pPr>
        <w:pStyle w:val="Heading2"/>
        <w:ind w:left="-5" w:right="497"/>
      </w:pPr>
      <w:r>
        <w:t xml:space="preserve">International Women’s Group </w:t>
      </w:r>
    </w:p>
    <w:p w14:paraId="58509C31" w14:textId="77777777" w:rsidR="00284B9C" w:rsidRDefault="00881855">
      <w:pPr>
        <w:ind w:left="-5" w:right="769"/>
      </w:pPr>
      <w:r>
        <w:t xml:space="preserve">Since Autumn 2018, family support workers </w:t>
      </w:r>
      <w:r>
        <w:t xml:space="preserve">at Quarriers have provided an international women’s group. This is a </w:t>
      </w:r>
      <w:proofErr w:type="gramStart"/>
      <w:r>
        <w:t>10 week</w:t>
      </w:r>
      <w:proofErr w:type="gramEnd"/>
      <w:r>
        <w:t xml:space="preserve"> group that offers an opportunity for women to spend time together in a social setting. The purpose of the group is to enable women from different ethnic groups to access services.</w:t>
      </w:r>
      <w:r>
        <w:t xml:space="preserve"> Originally the group was open to women who were in the process of going through the asylum system as a substantial number of referrals to the service were for women who were seeking asylum. The aim is to provide a safe environment where women </w:t>
      </w:r>
      <w:proofErr w:type="gramStart"/>
      <w:r>
        <w:t>can  come</w:t>
      </w:r>
      <w:proofErr w:type="gramEnd"/>
      <w:r>
        <w:t xml:space="preserve"> to</w:t>
      </w:r>
      <w:r>
        <w:t xml:space="preserve">gether to reduce social isolation, build relationships, raise awareness of their local community, support mental and physical wellbeing, and have the opportunity to experience and learn/develop new skills.  </w:t>
      </w:r>
    </w:p>
    <w:p w14:paraId="2784DB3E" w14:textId="77777777" w:rsidR="00284B9C" w:rsidRDefault="00881855">
      <w:pPr>
        <w:ind w:left="-5" w:right="769"/>
      </w:pPr>
      <w:r>
        <w:t>The pilot group ran for six weeks, then the serv</w:t>
      </w:r>
      <w:r>
        <w:t xml:space="preserve">ice received funding from the Glasgow Partnership Fund. It was recognised that social isolation was a key factor contributing to the mental health of women accessing this group, therefore the group was renamed International Women’s Group and </w:t>
      </w:r>
      <w:proofErr w:type="gramStart"/>
      <w:r>
        <w:t>opened up</w:t>
      </w:r>
      <w:proofErr w:type="gramEnd"/>
      <w:r>
        <w:t xml:space="preserve"> to a</w:t>
      </w:r>
      <w:r>
        <w:t xml:space="preserve">ll women and children. </w:t>
      </w:r>
      <w:proofErr w:type="gramStart"/>
      <w:r>
        <w:t>Opening up</w:t>
      </w:r>
      <w:proofErr w:type="gramEnd"/>
      <w:r>
        <w:t xml:space="preserve"> the group to all families meant that the group promoted social inclusion.  </w:t>
      </w:r>
    </w:p>
    <w:p w14:paraId="2EDBB264" w14:textId="77777777" w:rsidR="00284B9C" w:rsidRDefault="00881855">
      <w:pPr>
        <w:ind w:left="-5" w:right="769"/>
      </w:pPr>
      <w:r>
        <w:lastRenderedPageBreak/>
        <w:t>The group has run three times, with plans for it to continue. The continuation of the group will see peri-natal practitioners join the family supp</w:t>
      </w:r>
      <w:r>
        <w:t>ort workers to provide perinatal specific support to women who need it in the group. This group has supported a total of 23 women and their children during the time is has been running. Currently, the group consists of 10 sessions. The first sessions are f</w:t>
      </w:r>
      <w:r>
        <w:t xml:space="preserve">or the women only, whereby the women take part in activities such as yoga, and they are encouraged to take time for themselves to promote wellbeing. During the latter sessions, activities are planned for the women and their children in the community, such </w:t>
      </w:r>
      <w:r>
        <w:t xml:space="preserve">as museum trips, </w:t>
      </w:r>
      <w:proofErr w:type="spellStart"/>
      <w:r>
        <w:t>softplay</w:t>
      </w:r>
      <w:proofErr w:type="spellEnd"/>
      <w:r>
        <w:t xml:space="preserve"> or swimming. </w:t>
      </w:r>
    </w:p>
    <w:p w14:paraId="3D576A24" w14:textId="77777777" w:rsidR="00284B9C" w:rsidRDefault="00881855">
      <w:pPr>
        <w:spacing w:after="220"/>
        <w:ind w:left="-5" w:right="769"/>
      </w:pPr>
      <w:r>
        <w:t xml:space="preserve">Quarriers gather evaluation feedback from women who attend the group and complete a case study at the end of each group. A case study report completed by Quarriers suggests that what works well is as follows. </w:t>
      </w:r>
    </w:p>
    <w:p w14:paraId="5D8FA950" w14:textId="77777777" w:rsidR="00284B9C" w:rsidRDefault="00881855">
      <w:pPr>
        <w:numPr>
          <w:ilvl w:val="0"/>
          <w:numId w:val="14"/>
        </w:numPr>
        <w:spacing w:after="54"/>
        <w:ind w:right="769" w:hanging="360"/>
      </w:pPr>
      <w:r>
        <w:t xml:space="preserve">A larger budget to facilitate the group, particularly with crèche provision to provide respite for parents, transport to and from groups, and an interpreter to help communicate with non-English speaking members.  </w:t>
      </w:r>
    </w:p>
    <w:p w14:paraId="6B5F51C7" w14:textId="77777777" w:rsidR="00284B9C" w:rsidRDefault="00881855">
      <w:pPr>
        <w:numPr>
          <w:ilvl w:val="0"/>
          <w:numId w:val="14"/>
        </w:numPr>
        <w:spacing w:after="57"/>
        <w:ind w:right="769" w:hanging="360"/>
      </w:pPr>
      <w:r>
        <w:t>Community activities to increase women’s c</w:t>
      </w:r>
      <w:r>
        <w:t xml:space="preserve">onfidence, </w:t>
      </w:r>
      <w:proofErr w:type="gramStart"/>
      <w:r>
        <w:t>independence</w:t>
      </w:r>
      <w:proofErr w:type="gramEnd"/>
      <w:r>
        <w:t xml:space="preserve"> and engagement in the community. </w:t>
      </w:r>
    </w:p>
    <w:p w14:paraId="42D138D4" w14:textId="77777777" w:rsidR="00284B9C" w:rsidRDefault="00881855">
      <w:pPr>
        <w:numPr>
          <w:ilvl w:val="0"/>
          <w:numId w:val="14"/>
        </w:numPr>
        <w:spacing w:after="29"/>
        <w:ind w:right="769" w:hanging="360"/>
      </w:pPr>
      <w:r>
        <w:t xml:space="preserve">Group time to foster positive peer relationships. </w:t>
      </w:r>
    </w:p>
    <w:p w14:paraId="6F7DE877" w14:textId="77777777" w:rsidR="00284B9C" w:rsidRDefault="00881855">
      <w:pPr>
        <w:numPr>
          <w:ilvl w:val="0"/>
          <w:numId w:val="14"/>
        </w:numPr>
        <w:spacing w:after="8"/>
        <w:ind w:right="769" w:hanging="360"/>
      </w:pPr>
      <w:r>
        <w:t xml:space="preserve">Support for women to make connections with other organisations. For example, Social Innovation in Marginalised Rural Areas (SIMRA). </w:t>
      </w:r>
    </w:p>
    <w:p w14:paraId="4C4C1A10" w14:textId="77777777" w:rsidR="00284B9C" w:rsidRDefault="00881855">
      <w:pPr>
        <w:spacing w:after="161" w:line="259" w:lineRule="auto"/>
        <w:ind w:left="775" w:firstLine="0"/>
        <w:jc w:val="left"/>
      </w:pPr>
      <w:r>
        <w:t xml:space="preserve"> </w:t>
      </w:r>
    </w:p>
    <w:p w14:paraId="1E90A2F8" w14:textId="77777777" w:rsidR="00284B9C" w:rsidRDefault="00881855">
      <w:pPr>
        <w:ind w:left="-5" w:right="769"/>
      </w:pPr>
      <w:r>
        <w:t>Quarriers’ c</w:t>
      </w:r>
      <w:r>
        <w:t xml:space="preserve">ase study information also highlighted some challenges and areas for development as follows. </w:t>
      </w:r>
    </w:p>
    <w:p w14:paraId="2DC8BEB0" w14:textId="77777777" w:rsidR="00284B9C" w:rsidRDefault="00881855">
      <w:pPr>
        <w:numPr>
          <w:ilvl w:val="0"/>
          <w:numId w:val="14"/>
        </w:numPr>
        <w:spacing w:after="37"/>
        <w:ind w:right="769" w:hanging="360"/>
      </w:pPr>
      <w:r>
        <w:t>Travel can be difficult for families to access services and community activities. Practitioners felt that self-travel promoted independence and was an important p</w:t>
      </w:r>
      <w:r>
        <w:t xml:space="preserve">art of the group, but they noticed that even though bus fare was provided, attendance drops on the weeks that the women were asked to travel independently. </w:t>
      </w:r>
    </w:p>
    <w:p w14:paraId="0948416E" w14:textId="77777777" w:rsidR="00284B9C" w:rsidRDefault="00881855">
      <w:pPr>
        <w:numPr>
          <w:ilvl w:val="0"/>
          <w:numId w:val="14"/>
        </w:numPr>
        <w:spacing w:after="0"/>
        <w:ind w:right="769" w:hanging="360"/>
      </w:pPr>
      <w:r>
        <w:t>The group used interpreters, but they still found that language can be a barrier to engagement. Eng</w:t>
      </w:r>
      <w:r>
        <w:t xml:space="preserve">lish improved during the group for many </w:t>
      </w:r>
      <w:proofErr w:type="gramStart"/>
      <w:r>
        <w:t>women, but</w:t>
      </w:r>
      <w:proofErr w:type="gramEnd"/>
      <w:r>
        <w:t xml:space="preserve"> communicating about what was happening the following week was difficult with non-English speaking members, especially if they missed a session.  </w:t>
      </w:r>
    </w:p>
    <w:p w14:paraId="3402C41F" w14:textId="77777777" w:rsidR="00284B9C" w:rsidRDefault="00881855">
      <w:pPr>
        <w:spacing w:after="0" w:line="259" w:lineRule="auto"/>
        <w:ind w:left="720" w:firstLine="0"/>
        <w:jc w:val="left"/>
      </w:pPr>
      <w:r>
        <w:t xml:space="preserve"> </w:t>
      </w:r>
    </w:p>
    <w:p w14:paraId="692AA4B6" w14:textId="77777777" w:rsidR="00284B9C" w:rsidRDefault="00881855">
      <w:pPr>
        <w:spacing w:after="216" w:line="259" w:lineRule="auto"/>
        <w:ind w:left="720" w:firstLine="0"/>
        <w:jc w:val="left"/>
      </w:pPr>
      <w:r>
        <w:t xml:space="preserve"> </w:t>
      </w:r>
    </w:p>
    <w:p w14:paraId="23FDD6F3" w14:textId="77777777" w:rsidR="00284B9C" w:rsidRDefault="00881855">
      <w:pPr>
        <w:pStyle w:val="Heading1"/>
        <w:ind w:left="-5" w:right="497"/>
      </w:pPr>
      <w:bookmarkStart w:id="5" w:name="_Toc84149"/>
      <w:r>
        <w:t xml:space="preserve">Discussion  </w:t>
      </w:r>
      <w:bookmarkEnd w:id="5"/>
    </w:p>
    <w:p w14:paraId="5C2BF347" w14:textId="77777777" w:rsidR="00284B9C" w:rsidRDefault="00881855">
      <w:pPr>
        <w:spacing w:after="8" w:line="250" w:lineRule="auto"/>
        <w:ind w:left="-15" w:right="753" w:firstLine="0"/>
        <w:jc w:val="left"/>
      </w:pPr>
      <w:r>
        <w:rPr>
          <w:color w:val="404040"/>
        </w:rPr>
        <w:t xml:space="preserve">In this section we discuss the findings with reference to the research objectives. </w:t>
      </w:r>
    </w:p>
    <w:p w14:paraId="1D20E42E" w14:textId="77777777" w:rsidR="00284B9C" w:rsidRDefault="00881855">
      <w:pPr>
        <w:spacing w:after="13" w:line="259" w:lineRule="auto"/>
        <w:ind w:left="0" w:firstLine="0"/>
        <w:jc w:val="left"/>
      </w:pPr>
      <w:r>
        <w:rPr>
          <w:color w:val="404040"/>
        </w:rPr>
        <w:t xml:space="preserve"> </w:t>
      </w:r>
    </w:p>
    <w:p w14:paraId="11DE7615" w14:textId="77777777" w:rsidR="00284B9C" w:rsidRDefault="00881855">
      <w:pPr>
        <w:numPr>
          <w:ilvl w:val="0"/>
          <w:numId w:val="15"/>
        </w:numPr>
        <w:spacing w:after="5" w:line="250" w:lineRule="auto"/>
        <w:ind w:right="497" w:hanging="360"/>
        <w:jc w:val="left"/>
      </w:pPr>
      <w:r>
        <w:rPr>
          <w:b/>
        </w:rPr>
        <w:t xml:space="preserve">To explore parents and their families’ expectations and experiences of the perinatal services. </w:t>
      </w:r>
    </w:p>
    <w:p w14:paraId="1E64AE0A" w14:textId="77777777" w:rsidR="00284B9C" w:rsidRDefault="00881855">
      <w:pPr>
        <w:ind w:left="-5" w:right="769"/>
      </w:pPr>
      <w:r>
        <w:t>The maternal mental wellbeing service provided by Quarriers is highly valu</w:t>
      </w:r>
      <w:r>
        <w:t xml:space="preserve">ed by the women that use the service and by professionals who refer women to the service. The qualities, skills, </w:t>
      </w:r>
      <w:proofErr w:type="gramStart"/>
      <w:r>
        <w:t>knowledge</w:t>
      </w:r>
      <w:proofErr w:type="gramEnd"/>
      <w:r>
        <w:t xml:space="preserve"> and expertise of practitioners at the centre were </w:t>
      </w:r>
      <w:r>
        <w:lastRenderedPageBreak/>
        <w:t>recognised as essential in helping women to feel safe and comfortable, and improvin</w:t>
      </w:r>
      <w:r>
        <w:t xml:space="preserve">g their mental health and wellbeing. Safety, respect, </w:t>
      </w:r>
      <w:proofErr w:type="gramStart"/>
      <w:r>
        <w:t>familiarity</w:t>
      </w:r>
      <w:proofErr w:type="gramEnd"/>
      <w:r>
        <w:t xml:space="preserve"> and choice were key factors that women who participated in this evaluation valued about the service. Research has suggested that women who are at risk of developing peri-natal mental health </w:t>
      </w:r>
      <w:r>
        <w:t xml:space="preserve">difficulties are more likely to have experienced trauma in their </w:t>
      </w:r>
      <w:proofErr w:type="gramStart"/>
      <w:r>
        <w:t>lives</w:t>
      </w:r>
      <w:r>
        <w:rPr>
          <w:vertAlign w:val="superscript"/>
        </w:rPr>
        <w:t>11</w:t>
      </w:r>
      <w:r>
        <w:t>, and</w:t>
      </w:r>
      <w:proofErr w:type="gramEnd"/>
      <w:r>
        <w:t xml:space="preserve"> are more likely to be at risk of other social disadvantages</w:t>
      </w:r>
      <w:r>
        <w:rPr>
          <w:vertAlign w:val="superscript"/>
        </w:rPr>
        <w:t>10</w:t>
      </w:r>
      <w:r>
        <w:t xml:space="preserve">. </w:t>
      </w:r>
      <w:proofErr w:type="gramStart"/>
      <w:r>
        <w:t>Therefore</w:t>
      </w:r>
      <w:proofErr w:type="gramEnd"/>
      <w:r>
        <w:t xml:space="preserve"> it is important to note that factors such as safety, respect and choice are also central to effective tra</w:t>
      </w:r>
      <w:r>
        <w:t>uma-informed recovery services for women</w:t>
      </w:r>
      <w:r>
        <w:rPr>
          <w:vertAlign w:val="superscript"/>
        </w:rPr>
        <w:t>47</w:t>
      </w:r>
      <w:r>
        <w:t xml:space="preserve">.  Additionally, the provision of transport and childcare are valued as they improve accessibility. Following guidance from the SAG group we did not explore family members’ expectations and experiences. </w:t>
      </w:r>
    </w:p>
    <w:p w14:paraId="17758822" w14:textId="77777777" w:rsidR="00284B9C" w:rsidRDefault="00881855">
      <w:pPr>
        <w:spacing w:after="159" w:line="259" w:lineRule="auto"/>
        <w:ind w:left="0" w:firstLine="0"/>
        <w:jc w:val="left"/>
      </w:pPr>
      <w:r>
        <w:t xml:space="preserve"> </w:t>
      </w:r>
    </w:p>
    <w:p w14:paraId="12F4334E" w14:textId="77777777" w:rsidR="00284B9C" w:rsidRDefault="00881855">
      <w:pPr>
        <w:spacing w:after="161" w:line="259" w:lineRule="auto"/>
        <w:ind w:left="0" w:firstLine="0"/>
        <w:jc w:val="left"/>
      </w:pPr>
      <w:r>
        <w:t xml:space="preserve"> </w:t>
      </w:r>
    </w:p>
    <w:p w14:paraId="3D60FE98" w14:textId="77777777" w:rsidR="00284B9C" w:rsidRDefault="00881855">
      <w:pPr>
        <w:numPr>
          <w:ilvl w:val="0"/>
          <w:numId w:val="15"/>
        </w:numPr>
        <w:spacing w:after="5" w:line="250" w:lineRule="auto"/>
        <w:ind w:right="497" w:hanging="360"/>
        <w:jc w:val="left"/>
      </w:pPr>
      <w:r>
        <w:rPr>
          <w:b/>
        </w:rPr>
        <w:t>To exp</w:t>
      </w:r>
      <w:r>
        <w:rPr>
          <w:b/>
        </w:rPr>
        <w:t xml:space="preserve">lore the short/medium term impact of participation in the peri-natal services. </w:t>
      </w:r>
    </w:p>
    <w:p w14:paraId="4D13DD18" w14:textId="77777777" w:rsidR="00284B9C" w:rsidRDefault="00881855">
      <w:pPr>
        <w:ind w:left="-5" w:right="769"/>
      </w:pPr>
      <w:r>
        <w:t xml:space="preserve">Women we spoke to told us about the skills and coping strategies they had developed, and improvements in their mental health and wellbeing since accessing the service. We also </w:t>
      </w:r>
      <w:r>
        <w:t xml:space="preserve">found that the peer relationships developed through accessing group work were highly valued by women and helped to reduce social isolation and stigma, impacting positively on their wellbeing.   </w:t>
      </w:r>
    </w:p>
    <w:p w14:paraId="0E15AD53" w14:textId="77777777" w:rsidR="00284B9C" w:rsidRDefault="00881855">
      <w:pPr>
        <w:ind w:left="-5" w:right="769"/>
      </w:pPr>
      <w:r>
        <w:t>Robust evaluation and feedback gathering mechanisms are impor</w:t>
      </w:r>
      <w:r>
        <w:t xml:space="preserve">tant for effective service delivery. Therefore, gathering feedback in a systematic and consistent way and ensuring there are clear pathways for this feedback to impact service development, is worth considering. It is necessary to consider how the views of </w:t>
      </w:r>
      <w:r>
        <w:t>people using a service, contribute to the development of the service they access</w:t>
      </w:r>
      <w:r>
        <w:rPr>
          <w:vertAlign w:val="superscript"/>
        </w:rPr>
        <w:t>43,48</w:t>
      </w:r>
      <w:r>
        <w:t xml:space="preserve">. However, it can be a challenge for services to effectively implement support in a climate of over-stretched and under-resourced services.  </w:t>
      </w:r>
    </w:p>
    <w:p w14:paraId="70A70731" w14:textId="77777777" w:rsidR="00284B9C" w:rsidRDefault="00881855">
      <w:pPr>
        <w:ind w:left="-5" w:right="769"/>
      </w:pPr>
      <w:r>
        <w:t>Further to this, outcome meas</w:t>
      </w:r>
      <w:r>
        <w:t>urement mechanisms are also a fundamental part of understanding how people who use services are benefitting, or not, from their participation in the service activities and interventions. Quarriers are committed to not over-burdening women at a sensitive pe</w:t>
      </w:r>
      <w:r>
        <w:t>riod of their lives with assessment and feedback related paperwork. Quarriers’ practitioners recognise the need to use outcome measurement tools that capture symptoms of distress and can measure change. The EPDS is not the only form of assessment, but it f</w:t>
      </w:r>
      <w:r>
        <w:t>orms part of a broader holistic assessment of women’s needs. The service currently uses the EPDS after reviewing the CORE-10 and finding that the EPDS was more suited to measuring mental health symptoms of women in the post-natal period</w:t>
      </w:r>
      <w:r>
        <w:rPr>
          <w:vertAlign w:val="superscript"/>
        </w:rPr>
        <w:t>46</w:t>
      </w:r>
      <w:r>
        <w:t>. This seems to be</w:t>
      </w:r>
      <w:r>
        <w:t xml:space="preserve"> a productive change, given that the CORE-10 is a generic scale used mostly in counselling settings</w:t>
      </w:r>
      <w:r>
        <w:rPr>
          <w:vertAlign w:val="superscript"/>
        </w:rPr>
        <w:t>45</w:t>
      </w:r>
      <w:r>
        <w:t xml:space="preserve"> and may not be directly translatable or applicable to the specific difficulties and symptoms women in the peri-natal period may experience.  </w:t>
      </w:r>
    </w:p>
    <w:p w14:paraId="52CBCBED" w14:textId="77777777" w:rsidR="00284B9C" w:rsidRDefault="00881855">
      <w:pPr>
        <w:spacing w:after="204"/>
        <w:ind w:left="-5" w:right="769"/>
      </w:pPr>
      <w:r>
        <w:t xml:space="preserve">The EPDS was developed to specifically identify depression symptoms, not other mental health disorders or symptoms. </w:t>
      </w:r>
      <w:proofErr w:type="gramStart"/>
      <w:r>
        <w:t>This being said, some</w:t>
      </w:r>
      <w:proofErr w:type="gramEnd"/>
      <w:r>
        <w:t xml:space="preserve"> researchers have found links between some of the questions on depression and anxiety symptoms suggesting </w:t>
      </w:r>
      <w:r>
        <w:lastRenderedPageBreak/>
        <w:t>EPDS could be</w:t>
      </w:r>
      <w:r>
        <w:t xml:space="preserve"> useful for detecting anxiety as well as depression</w:t>
      </w:r>
      <w:r>
        <w:rPr>
          <w:vertAlign w:val="superscript"/>
        </w:rPr>
        <w:t>49</w:t>
      </w:r>
      <w:r>
        <w:t>. However, for women who experience other mental health difficulties such as OCD, PTSD, or eating disorders, the EPDS may not always identify these symptoms, thus, may also not capture improvement or cha</w:t>
      </w:r>
      <w:r>
        <w:t>nge in maternal wellbeing on completion of group work or one-to-one work. It should be noted that service users’ views should be included when making decisions about which outcome measurement tools are most applicable to them</w:t>
      </w:r>
      <w:r>
        <w:rPr>
          <w:vertAlign w:val="superscript"/>
        </w:rPr>
        <w:t>50</w:t>
      </w:r>
      <w:r>
        <w:t xml:space="preserve">. </w:t>
      </w:r>
    </w:p>
    <w:p w14:paraId="6F5B16F1" w14:textId="77777777" w:rsidR="00284B9C" w:rsidRDefault="00881855">
      <w:pPr>
        <w:spacing w:after="198" w:line="259" w:lineRule="auto"/>
        <w:ind w:left="0" w:firstLine="0"/>
        <w:jc w:val="left"/>
      </w:pPr>
      <w:r>
        <w:t xml:space="preserve"> </w:t>
      </w:r>
    </w:p>
    <w:p w14:paraId="148BFF35" w14:textId="77777777" w:rsidR="00284B9C" w:rsidRDefault="00881855">
      <w:pPr>
        <w:numPr>
          <w:ilvl w:val="0"/>
          <w:numId w:val="16"/>
        </w:numPr>
        <w:spacing w:after="171" w:line="250" w:lineRule="auto"/>
        <w:ind w:right="497" w:hanging="360"/>
        <w:jc w:val="left"/>
      </w:pPr>
      <w:r>
        <w:rPr>
          <w:b/>
        </w:rPr>
        <w:t>To explore professionals</w:t>
      </w:r>
      <w:r>
        <w:rPr>
          <w:b/>
        </w:rPr>
        <w:t xml:space="preserve">' expectations and experiences of the peri-natal services. </w:t>
      </w:r>
    </w:p>
    <w:p w14:paraId="59CA5E35" w14:textId="77777777" w:rsidR="00284B9C" w:rsidRDefault="00881855">
      <w:pPr>
        <w:ind w:left="-5" w:right="769"/>
      </w:pPr>
      <w:r>
        <w:t>Multi-disciplinary professionals were positive about the services Quarriers provides to women during the peri-natal period. By accessing services from Quarriers, women receive support for their re</w:t>
      </w:r>
      <w:r>
        <w:t xml:space="preserve">coveries and their parenting, confidence, and mental health are improved by receiving care, </w:t>
      </w:r>
      <w:proofErr w:type="gramStart"/>
      <w:r>
        <w:t>guidance</w:t>
      </w:r>
      <w:proofErr w:type="gramEnd"/>
      <w:r>
        <w:t xml:space="preserve"> and practical help.  Staff availability and expertise were factors that encouraged external providers to promote the service to women and the services comp</w:t>
      </w:r>
      <w:r>
        <w:t xml:space="preserve">lement support from other services. </w:t>
      </w:r>
    </w:p>
    <w:p w14:paraId="438CFBCF" w14:textId="77777777" w:rsidR="00284B9C" w:rsidRDefault="00881855">
      <w:pPr>
        <w:spacing w:after="200" w:line="259" w:lineRule="auto"/>
        <w:ind w:left="0" w:firstLine="0"/>
        <w:jc w:val="left"/>
      </w:pPr>
      <w:r>
        <w:rPr>
          <w:b/>
        </w:rPr>
        <w:t xml:space="preserve"> </w:t>
      </w:r>
    </w:p>
    <w:p w14:paraId="12A504E6" w14:textId="77777777" w:rsidR="00284B9C" w:rsidRDefault="00881855">
      <w:pPr>
        <w:numPr>
          <w:ilvl w:val="0"/>
          <w:numId w:val="16"/>
        </w:numPr>
        <w:spacing w:after="5" w:line="250" w:lineRule="auto"/>
        <w:ind w:right="497" w:hanging="360"/>
        <w:jc w:val="left"/>
      </w:pPr>
      <w:r>
        <w:rPr>
          <w:b/>
        </w:rPr>
        <w:t xml:space="preserve">To explore the impact of the project on professionals' workload/the availability and provision of other services. </w:t>
      </w:r>
    </w:p>
    <w:p w14:paraId="5FB9B715" w14:textId="77777777" w:rsidR="00284B9C" w:rsidRDefault="00881855">
      <w:pPr>
        <w:ind w:left="-5" w:right="769"/>
      </w:pPr>
      <w:r>
        <w:t>Staff spoke positively about their work and the way that it links into other services offered at the c</w:t>
      </w:r>
      <w:r>
        <w:t xml:space="preserve">entre and beyond. The International Women’s group is an example of staff exploring opportunities for growth in the recognition that all women may need mental health services.   </w:t>
      </w:r>
    </w:p>
    <w:p w14:paraId="72B17E10" w14:textId="77777777" w:rsidR="00284B9C" w:rsidRDefault="00881855">
      <w:pPr>
        <w:ind w:left="-5" w:right="769"/>
      </w:pPr>
      <w:r>
        <w:t xml:space="preserve">Whilst there exist hesitations amongst professionals about the suitability of </w:t>
      </w:r>
      <w:r>
        <w:t>‘women’s spaces’ (in other words, spaces that are primarily used by women) staff recognise that fathers struggle to take-up support even if it is offered. Women noted the benefits of support from men in their families, but dominant notions of masculinity m</w:t>
      </w:r>
      <w:r>
        <w:t xml:space="preserve">ight prevent them from doing so.  </w:t>
      </w:r>
    </w:p>
    <w:p w14:paraId="1E3E190F" w14:textId="77777777" w:rsidR="00284B9C" w:rsidRDefault="00881855">
      <w:pPr>
        <w:ind w:left="-5" w:right="769"/>
      </w:pPr>
      <w:r>
        <w:t xml:space="preserve">Our findings highlight the necessity to provide support to fathers and the challenges of doing so were acknowledged by practitioners and women. Research has suggested that fathers can act as a protective factor to reduce </w:t>
      </w:r>
      <w:r>
        <w:t>maternal peri-natal mental health difficulties and their effects on children</w:t>
      </w:r>
      <w:r>
        <w:rPr>
          <w:vertAlign w:val="superscript"/>
        </w:rPr>
        <w:t>51</w:t>
      </w:r>
      <w:r>
        <w:t>. However, fathers can also experience mental health difficulties during this period.  Research suggests that up to 15% of fathers struggle with their own psychological wellbeing</w:t>
      </w:r>
      <w:r>
        <w:rPr>
          <w:vertAlign w:val="superscript"/>
        </w:rPr>
        <w:t>51</w:t>
      </w:r>
      <w:r>
        <w:t xml:space="preserve">. Therefore, mental health services that promote paternal emotional and psychological wellbeing are necessary, as the wellbeing of fathers is essential for family wellbeing. </w:t>
      </w:r>
    </w:p>
    <w:p w14:paraId="4F5427FE" w14:textId="77777777" w:rsidR="00284B9C" w:rsidRDefault="00881855">
      <w:pPr>
        <w:ind w:left="-5" w:right="769"/>
      </w:pPr>
      <w:r>
        <w:t>The inclusion of fathers or fathers-to-be is not a Quarriers-specific issue, bu</w:t>
      </w:r>
      <w:r>
        <w:t>t a systemwide issue. Research suggests that new fathers run the risk of feeling excluded from maternity services, and further, they are likely to question their entitlement for support under the premise that these services are under-resourced, high in dem</w:t>
      </w:r>
      <w:r>
        <w:t>and and therefore should focus their resources on mothers</w:t>
      </w:r>
      <w:r>
        <w:rPr>
          <w:vertAlign w:val="superscript"/>
        </w:rPr>
        <w:t>51</w:t>
      </w:r>
      <w:r>
        <w:t xml:space="preserve">. </w:t>
      </w:r>
      <w:proofErr w:type="gramStart"/>
      <w:r>
        <w:t>Nevertheless</w:t>
      </w:r>
      <w:proofErr w:type="gramEnd"/>
      <w:r>
        <w:t xml:space="preserve"> fathers in a UK study</w:t>
      </w:r>
      <w:r>
        <w:rPr>
          <w:vertAlign w:val="superscript"/>
        </w:rPr>
        <w:t>51</w:t>
      </w:r>
      <w:r>
        <w:t xml:space="preserve"> expressed a need for tailored support around fatherhood, self-care and ways </w:t>
      </w:r>
      <w:r>
        <w:lastRenderedPageBreak/>
        <w:t>to support the mother and baby, rather than services specifically targeting mental</w:t>
      </w:r>
      <w:r>
        <w:t xml:space="preserve"> health.  </w:t>
      </w:r>
    </w:p>
    <w:p w14:paraId="6A8F296A" w14:textId="77777777" w:rsidR="00284B9C" w:rsidRDefault="00881855">
      <w:pPr>
        <w:spacing w:after="198" w:line="259" w:lineRule="auto"/>
        <w:ind w:left="0" w:firstLine="0"/>
        <w:jc w:val="left"/>
      </w:pPr>
      <w:r>
        <w:t xml:space="preserve"> </w:t>
      </w:r>
    </w:p>
    <w:p w14:paraId="1134C82A" w14:textId="77777777" w:rsidR="00284B9C" w:rsidRDefault="00881855">
      <w:pPr>
        <w:spacing w:after="5" w:line="250" w:lineRule="auto"/>
        <w:ind w:left="-5" w:right="497"/>
        <w:jc w:val="left"/>
      </w:pPr>
      <w:r>
        <w:rPr>
          <w:b/>
        </w:rPr>
        <w:t>5)</w:t>
      </w:r>
      <w:r>
        <w:rPr>
          <w:rFonts w:ascii="Arial" w:eastAsia="Arial" w:hAnsi="Arial" w:cs="Arial"/>
          <w:b/>
        </w:rPr>
        <w:t xml:space="preserve"> </w:t>
      </w:r>
      <w:r>
        <w:rPr>
          <w:b/>
        </w:rPr>
        <w:t xml:space="preserve">To identify the key mechanisms, </w:t>
      </w:r>
      <w:proofErr w:type="gramStart"/>
      <w:r>
        <w:rPr>
          <w:b/>
        </w:rPr>
        <w:t>barriers</w:t>
      </w:r>
      <w:proofErr w:type="gramEnd"/>
      <w:r>
        <w:rPr>
          <w:b/>
        </w:rPr>
        <w:t xml:space="preserve"> and facilitators for success. </w:t>
      </w:r>
    </w:p>
    <w:p w14:paraId="30EFA204" w14:textId="77777777" w:rsidR="00284B9C" w:rsidRDefault="00881855">
      <w:pPr>
        <w:ind w:left="-5" w:right="769"/>
      </w:pPr>
      <w:r>
        <w:t xml:space="preserve">Access to support depends on resources being available to support women and their families. In addition to staff consistency and expertise, transport, </w:t>
      </w:r>
      <w:proofErr w:type="gramStart"/>
      <w:r>
        <w:t>crèche</w:t>
      </w:r>
      <w:proofErr w:type="gramEnd"/>
      <w:r>
        <w:t xml:space="preserve"> and suitable timings of group work were found to be key mechanisms for engagement.  </w:t>
      </w:r>
    </w:p>
    <w:p w14:paraId="7427341D" w14:textId="77777777" w:rsidR="00284B9C" w:rsidRDefault="00881855">
      <w:pPr>
        <w:ind w:left="-5" w:right="769"/>
      </w:pPr>
      <w:r>
        <w:t xml:space="preserve">Our findings </w:t>
      </w:r>
      <w:r>
        <w:t>highlight that whilst practitioners do what they can to ensure that no women are left without support, inevitably there can be a wait for services, and this can be difficult period for women. It is vital that funding continues to enable services such as Qu</w:t>
      </w:r>
      <w:r>
        <w:t xml:space="preserve">arriers maternal mental wellbeing service to run as effectively as possible and provide services to those in need.  </w:t>
      </w:r>
    </w:p>
    <w:p w14:paraId="1F073360" w14:textId="77777777" w:rsidR="00284B9C" w:rsidRDefault="00881855">
      <w:pPr>
        <w:ind w:left="-5" w:right="769"/>
      </w:pPr>
      <w:r>
        <w:t xml:space="preserve">In addition, we found that there are some barriers to participation, including for women who do not use English as their first language or </w:t>
      </w:r>
      <w:r>
        <w:t>who struggle with literacy skills such as reading and writing. With few resources available, one practitioner discussed language as a barrier, and she said she relied on Google translate to help aid communication. It is vital that practitioners do what the</w:t>
      </w:r>
      <w:r>
        <w:t>y can to facilitate communication with the women they support, and Quarriers practitioners are keen to enable participation from people who do not speak English. We cannot comment on the effectiveness of Google translate, but research suggests that transla</w:t>
      </w:r>
      <w:r>
        <w:t>ting information, or indeed using interpreters, is not always effective</w:t>
      </w:r>
      <w:r>
        <w:rPr>
          <w:vertAlign w:val="superscript"/>
        </w:rPr>
        <w:t>52</w:t>
      </w:r>
      <w:r>
        <w:t xml:space="preserve">.  </w:t>
      </w:r>
    </w:p>
    <w:p w14:paraId="724AA0A5" w14:textId="77777777" w:rsidR="00284B9C" w:rsidRDefault="00881855">
      <w:pPr>
        <w:spacing w:after="219" w:line="259" w:lineRule="auto"/>
        <w:ind w:left="0" w:firstLine="0"/>
        <w:jc w:val="left"/>
      </w:pPr>
      <w:r>
        <w:t xml:space="preserve"> </w:t>
      </w:r>
    </w:p>
    <w:p w14:paraId="3401D1AE" w14:textId="77777777" w:rsidR="00284B9C" w:rsidRDefault="00881855">
      <w:pPr>
        <w:pStyle w:val="Heading1"/>
        <w:ind w:left="-5" w:right="497"/>
      </w:pPr>
      <w:bookmarkStart w:id="6" w:name="_Toc84150"/>
      <w:r>
        <w:t xml:space="preserve">Recommendations  </w:t>
      </w:r>
      <w:bookmarkEnd w:id="6"/>
    </w:p>
    <w:p w14:paraId="44D5BDE1" w14:textId="77777777" w:rsidR="00284B9C" w:rsidRDefault="00881855">
      <w:pPr>
        <w:spacing w:after="25" w:line="259" w:lineRule="auto"/>
        <w:ind w:left="0" w:firstLine="0"/>
        <w:jc w:val="left"/>
      </w:pPr>
      <w:r>
        <w:t xml:space="preserve"> </w:t>
      </w:r>
    </w:p>
    <w:p w14:paraId="56E22705" w14:textId="77777777" w:rsidR="00284B9C" w:rsidRDefault="00881855">
      <w:pPr>
        <w:pStyle w:val="Heading2"/>
        <w:ind w:left="-5" w:right="497"/>
      </w:pPr>
      <w:r>
        <w:rPr>
          <w:rFonts w:ascii="Segoe UI Symbol" w:eastAsia="Segoe UI Symbol" w:hAnsi="Segoe UI Symbol" w:cs="Segoe UI Symbol"/>
          <w:b w:val="0"/>
        </w:rPr>
        <w:t></w:t>
      </w:r>
      <w:r>
        <w:rPr>
          <w:rFonts w:ascii="Arial" w:eastAsia="Arial" w:hAnsi="Arial" w:cs="Arial"/>
          <w:b w:val="0"/>
        </w:rPr>
        <w:t xml:space="preserve"> </w:t>
      </w:r>
      <w:r>
        <w:t xml:space="preserve">Evaluation measures  </w:t>
      </w:r>
    </w:p>
    <w:p w14:paraId="3CFFD331" w14:textId="77777777" w:rsidR="00284B9C" w:rsidRDefault="00881855">
      <w:pPr>
        <w:spacing w:after="0"/>
        <w:ind w:left="370" w:right="769"/>
      </w:pPr>
      <w:r>
        <w:t xml:space="preserve">Quarriers provided anonymised information with regards to outcome measure scores for thirteen women over a </w:t>
      </w:r>
      <w:proofErr w:type="gramStart"/>
      <w:r>
        <w:t>2 year</w:t>
      </w:r>
      <w:proofErr w:type="gramEnd"/>
      <w:r>
        <w:t xml:space="preserve"> period.  These scores point towards a general improvement in maternal wellbeing at the end of participating in group or one-to-one support. Wh</w:t>
      </w:r>
      <w:r>
        <w:t>ilst some information had been collected about the support and services provided this was often incomplete and did not seem to reflect the full range of services provided. Further consideration needs to be given as to how information can be consistently an</w:t>
      </w:r>
      <w:r>
        <w:t xml:space="preserve">d regularly recorded </w:t>
      </w:r>
      <w:proofErr w:type="gramStart"/>
      <w:r>
        <w:t>in order to</w:t>
      </w:r>
      <w:proofErr w:type="gramEnd"/>
      <w:r>
        <w:t xml:space="preserve"> gauge a clearer understanding about what impact the services have on women and their families.   </w:t>
      </w:r>
    </w:p>
    <w:p w14:paraId="3D55D99D" w14:textId="77777777" w:rsidR="00284B9C" w:rsidRDefault="00881855">
      <w:pPr>
        <w:spacing w:after="0" w:line="259" w:lineRule="auto"/>
        <w:ind w:left="360" w:firstLine="0"/>
        <w:jc w:val="left"/>
      </w:pPr>
      <w:r>
        <w:t xml:space="preserve"> </w:t>
      </w:r>
    </w:p>
    <w:p w14:paraId="218A3B92" w14:textId="77777777" w:rsidR="00284B9C" w:rsidRDefault="00881855">
      <w:pPr>
        <w:spacing w:after="0"/>
        <w:ind w:left="370" w:right="769"/>
      </w:pPr>
      <w:r>
        <w:t>Quarriers have recently established a method of documenting such information more consistently. We recommend that the servi</w:t>
      </w:r>
      <w:r>
        <w:t>ce continues to do this. It would be useful for key information such as languages spoken, ethnicity, presenting issue(s), hopes, expectations or goals, pre and post outcome measure scores, other accessibility issues (such as disability and literacy skills)</w:t>
      </w:r>
      <w:r>
        <w:t xml:space="preserve"> and other services accessed to be collected so that Quarriers can better plan service provision according to service user’s needs. It would be useful to record the number of </w:t>
      </w:r>
      <w:r>
        <w:lastRenderedPageBreak/>
        <w:t>service users who withdraw from the service and to track their engagement with ot</w:t>
      </w:r>
      <w:r>
        <w:t xml:space="preserve">her services within the family centre and beyond. It would be useful to track and monitor how feedback shapes the design and delivery of the programmes, and to have mechanisms in place to communicate and share ideas for service design with service users. </w:t>
      </w:r>
    </w:p>
    <w:p w14:paraId="4F1C1A38" w14:textId="77777777" w:rsidR="00284B9C" w:rsidRDefault="00881855">
      <w:pPr>
        <w:spacing w:after="46" w:line="259" w:lineRule="auto"/>
        <w:ind w:left="0" w:firstLine="0"/>
        <w:jc w:val="left"/>
      </w:pPr>
      <w:r>
        <w:rPr>
          <w:sz w:val="22"/>
        </w:rPr>
        <w:t xml:space="preserve"> </w:t>
      </w:r>
    </w:p>
    <w:p w14:paraId="0426A971" w14:textId="77777777" w:rsidR="00284B9C" w:rsidRDefault="00881855">
      <w:pPr>
        <w:pStyle w:val="Heading2"/>
        <w:ind w:left="345" w:right="497" w:hanging="360"/>
      </w:pPr>
      <w:r>
        <w:rPr>
          <w:rFonts w:ascii="Segoe UI Symbol" w:eastAsia="Segoe UI Symbol" w:hAnsi="Segoe UI Symbol" w:cs="Segoe UI Symbol"/>
          <w:b w:val="0"/>
        </w:rPr>
        <w:t></w:t>
      </w:r>
      <w:r>
        <w:rPr>
          <w:rFonts w:ascii="Arial" w:eastAsia="Arial" w:hAnsi="Arial" w:cs="Arial"/>
          <w:b w:val="0"/>
        </w:rPr>
        <w:t xml:space="preserve"> </w:t>
      </w:r>
      <w:r>
        <w:t xml:space="preserve">To recognise and continue to find ways to overcome the various barriers that affect engagement    </w:t>
      </w:r>
    </w:p>
    <w:p w14:paraId="5A3F1862" w14:textId="77777777" w:rsidR="00284B9C" w:rsidRDefault="00881855">
      <w:pPr>
        <w:spacing w:after="0"/>
        <w:ind w:left="370" w:right="769"/>
      </w:pPr>
      <w:r>
        <w:t xml:space="preserve">Quarriers are aware of the socio-economic disadvantages that some women face, and the additional barriers to participation such as childcare and limited </w:t>
      </w:r>
      <w:r>
        <w:t xml:space="preserve">transport.  Knowledge of the wider environmental factors means that Quarriers </w:t>
      </w:r>
      <w:proofErr w:type="gramStart"/>
      <w:r>
        <w:t>are able to</w:t>
      </w:r>
      <w:proofErr w:type="gramEnd"/>
      <w:r>
        <w:t xml:space="preserve"> provide the right conditions and support to nurture and support women. Therefore, Quarriers should continue to offer transport, </w:t>
      </w:r>
      <w:proofErr w:type="gramStart"/>
      <w:r>
        <w:t>refreshments</w:t>
      </w:r>
      <w:proofErr w:type="gramEnd"/>
      <w:r>
        <w:t xml:space="preserve"> and crèche facilities to </w:t>
      </w:r>
      <w:r>
        <w:t xml:space="preserve">encourage participation.   </w:t>
      </w:r>
    </w:p>
    <w:p w14:paraId="41975A9E" w14:textId="77777777" w:rsidR="00284B9C" w:rsidRDefault="00881855">
      <w:pPr>
        <w:spacing w:after="28" w:line="259" w:lineRule="auto"/>
        <w:ind w:left="0" w:firstLine="0"/>
        <w:jc w:val="left"/>
      </w:pPr>
      <w:r>
        <w:t xml:space="preserve"> </w:t>
      </w:r>
    </w:p>
    <w:p w14:paraId="667C3244" w14:textId="77777777" w:rsidR="00284B9C" w:rsidRDefault="00881855">
      <w:pPr>
        <w:pStyle w:val="Heading2"/>
        <w:ind w:left="-5" w:right="497"/>
      </w:pPr>
      <w:r>
        <w:rPr>
          <w:rFonts w:ascii="Segoe UI Symbol" w:eastAsia="Segoe UI Symbol" w:hAnsi="Segoe UI Symbol" w:cs="Segoe UI Symbol"/>
          <w:b w:val="0"/>
        </w:rPr>
        <w:t></w:t>
      </w:r>
      <w:r>
        <w:rPr>
          <w:rFonts w:ascii="Arial" w:eastAsia="Arial" w:hAnsi="Arial" w:cs="Arial"/>
          <w:b w:val="0"/>
        </w:rPr>
        <w:t xml:space="preserve"> </w:t>
      </w:r>
      <w:r>
        <w:t xml:space="preserve">Maintain and extend connections with external agencies  </w:t>
      </w:r>
    </w:p>
    <w:p w14:paraId="45A156DC" w14:textId="77777777" w:rsidR="00284B9C" w:rsidRDefault="00881855">
      <w:pPr>
        <w:spacing w:after="0"/>
        <w:ind w:left="370" w:right="769"/>
      </w:pPr>
      <w:r>
        <w:t xml:space="preserve">Quarriers have established relationships with multidisciplinary statutory and voluntary agencies within Glasgow and use these relationships to support service users.  </w:t>
      </w:r>
      <w:r>
        <w:t xml:space="preserve">Monthly information sessions at Quarriers attended by professionals mean that professionals </w:t>
      </w:r>
      <w:proofErr w:type="gramStart"/>
      <w:r>
        <w:t>are able to</w:t>
      </w:r>
      <w:proofErr w:type="gramEnd"/>
      <w:r>
        <w:t xml:space="preserve"> make referrals and that Quarriers staff have awareness of different services to refer service users to and we recommend that they continue this importan</w:t>
      </w:r>
      <w:r>
        <w:t>t information sharing work.  This awareness is important for staff to have knowledge of where to refer women in the interim while waiting to attend Quarriers. Waiting for services was found to be particularly challenging for women, therefore awareness of a</w:t>
      </w:r>
      <w:r>
        <w:t xml:space="preserve">lternative or complementary services is important and indicative of partnership working.  </w:t>
      </w:r>
    </w:p>
    <w:p w14:paraId="598E0EEF" w14:textId="77777777" w:rsidR="00284B9C" w:rsidRDefault="00881855">
      <w:pPr>
        <w:spacing w:after="0" w:line="259" w:lineRule="auto"/>
        <w:ind w:left="0" w:firstLine="0"/>
        <w:jc w:val="left"/>
      </w:pPr>
      <w:r>
        <w:rPr>
          <w:b/>
        </w:rPr>
        <w:t xml:space="preserve"> </w:t>
      </w:r>
    </w:p>
    <w:p w14:paraId="39DFDEEF" w14:textId="77777777" w:rsidR="00284B9C" w:rsidRDefault="00881855">
      <w:pPr>
        <w:pStyle w:val="Heading2"/>
        <w:ind w:left="-5" w:right="497"/>
      </w:pPr>
      <w:r>
        <w:rPr>
          <w:rFonts w:ascii="Segoe UI Symbol" w:eastAsia="Segoe UI Symbol" w:hAnsi="Segoe UI Symbol" w:cs="Segoe UI Symbol"/>
          <w:b w:val="0"/>
        </w:rPr>
        <w:t></w:t>
      </w:r>
      <w:r>
        <w:rPr>
          <w:rFonts w:ascii="Arial" w:eastAsia="Arial" w:hAnsi="Arial" w:cs="Arial"/>
          <w:b w:val="0"/>
        </w:rPr>
        <w:t xml:space="preserve"> </w:t>
      </w:r>
      <w:r>
        <w:t xml:space="preserve">To share skills and expertise with other organisations </w:t>
      </w:r>
    </w:p>
    <w:p w14:paraId="5C78572E" w14:textId="77777777" w:rsidR="00284B9C" w:rsidRDefault="00881855">
      <w:pPr>
        <w:spacing w:after="0"/>
        <w:ind w:left="370" w:right="769"/>
      </w:pPr>
      <w:r>
        <w:t>The Scottish Government’s commitment to extend funding for peri-natal mental health services suggests that other organisations will be in the process of developing specialist services. Quarriers can promote their service via this report and the end of proj</w:t>
      </w:r>
      <w:r>
        <w:t xml:space="preserve">ect event and find ways to share their expertise.   </w:t>
      </w:r>
    </w:p>
    <w:p w14:paraId="0FB5702E" w14:textId="77777777" w:rsidR="00284B9C" w:rsidRDefault="00881855">
      <w:pPr>
        <w:spacing w:after="25" w:line="259" w:lineRule="auto"/>
        <w:ind w:left="0" w:firstLine="0"/>
        <w:jc w:val="left"/>
      </w:pPr>
      <w:r>
        <w:t xml:space="preserve"> </w:t>
      </w:r>
    </w:p>
    <w:p w14:paraId="3E9D60D7" w14:textId="77777777" w:rsidR="00284B9C" w:rsidRDefault="00881855">
      <w:pPr>
        <w:pStyle w:val="Heading2"/>
        <w:ind w:left="-5" w:right="497"/>
      </w:pPr>
      <w:r>
        <w:rPr>
          <w:rFonts w:ascii="Segoe UI Symbol" w:eastAsia="Segoe UI Symbol" w:hAnsi="Segoe UI Symbol" w:cs="Segoe UI Symbol"/>
          <w:b w:val="0"/>
        </w:rPr>
        <w:t></w:t>
      </w:r>
      <w:r>
        <w:rPr>
          <w:rFonts w:ascii="Arial" w:eastAsia="Arial" w:hAnsi="Arial" w:cs="Arial"/>
          <w:b w:val="0"/>
        </w:rPr>
        <w:t xml:space="preserve"> </w:t>
      </w:r>
      <w:r>
        <w:t xml:space="preserve">Early intervention and effective continuous support </w:t>
      </w:r>
    </w:p>
    <w:p w14:paraId="3698E090" w14:textId="77777777" w:rsidR="00284B9C" w:rsidRDefault="00881855">
      <w:pPr>
        <w:spacing w:after="0"/>
        <w:ind w:left="370" w:right="769"/>
      </w:pPr>
      <w:r>
        <w:t xml:space="preserve">The family centre and adjoining nursery offers various support to children up to age twelve and their families. Engaging families </w:t>
      </w:r>
      <w:proofErr w:type="gramStart"/>
      <w:r>
        <w:t>at an early time</w:t>
      </w:r>
      <w:proofErr w:type="gramEnd"/>
      <w:r>
        <w:t xml:space="preserve"> in their children’s lives and for some, their parenting journey through the peri-natal service will likely   encourage women’s continued use of the centre  </w:t>
      </w:r>
    </w:p>
    <w:p w14:paraId="21EBC097" w14:textId="77777777" w:rsidR="00284B9C" w:rsidRDefault="00881855">
      <w:pPr>
        <w:spacing w:after="25" w:line="259" w:lineRule="auto"/>
        <w:ind w:left="0" w:firstLine="0"/>
        <w:jc w:val="left"/>
      </w:pPr>
      <w:r>
        <w:t xml:space="preserve"> </w:t>
      </w:r>
    </w:p>
    <w:p w14:paraId="6C48373F" w14:textId="77777777" w:rsidR="00284B9C" w:rsidRDefault="00881855">
      <w:pPr>
        <w:pStyle w:val="Heading2"/>
        <w:ind w:left="345" w:right="497" w:hanging="360"/>
      </w:pPr>
      <w:r>
        <w:rPr>
          <w:rFonts w:ascii="Segoe UI Symbol" w:eastAsia="Segoe UI Symbol" w:hAnsi="Segoe UI Symbol" w:cs="Segoe UI Symbol"/>
          <w:b w:val="0"/>
        </w:rPr>
        <w:t></w:t>
      </w:r>
      <w:r>
        <w:rPr>
          <w:rFonts w:ascii="Arial" w:eastAsia="Arial" w:hAnsi="Arial" w:cs="Arial"/>
          <w:b w:val="0"/>
        </w:rPr>
        <w:t xml:space="preserve"> </w:t>
      </w:r>
      <w:r>
        <w:t xml:space="preserve">Women value staff members’ reliability and that they call upon them in times of difficulty </w:t>
      </w:r>
    </w:p>
    <w:p w14:paraId="297C5649" w14:textId="77777777" w:rsidR="00284B9C" w:rsidRDefault="00881855">
      <w:pPr>
        <w:spacing w:after="0"/>
        <w:ind w:left="370" w:right="769"/>
      </w:pPr>
      <w:r>
        <w:t>It</w:t>
      </w:r>
      <w:r>
        <w:t xml:space="preserve"> is important that service users’ expectations are clear and that they know who to contact in times of emergency or if they cannot get in contact with their named support worker. Quarriers provide service users with crisis or emergency contact numbers in c</w:t>
      </w:r>
      <w:r>
        <w:t xml:space="preserve">ase they are needed. However, systems could be reviewed to ensure </w:t>
      </w:r>
      <w:r>
        <w:lastRenderedPageBreak/>
        <w:t xml:space="preserve">that messages and missed calls are passed onto staff and guidelines could be drawn up which specify the timeframe from which to expect their call to be responded to.  This system may better </w:t>
      </w:r>
      <w:r>
        <w:t xml:space="preserve">support staff, given the continuing and growing demand for maternal mental wellbeing services.  </w:t>
      </w:r>
    </w:p>
    <w:p w14:paraId="220705AA" w14:textId="77777777" w:rsidR="00284B9C" w:rsidRDefault="00881855">
      <w:pPr>
        <w:spacing w:after="25" w:line="259" w:lineRule="auto"/>
        <w:ind w:left="360" w:firstLine="0"/>
        <w:jc w:val="left"/>
      </w:pPr>
      <w:r>
        <w:t xml:space="preserve"> </w:t>
      </w:r>
    </w:p>
    <w:p w14:paraId="027107C1" w14:textId="77777777" w:rsidR="00284B9C" w:rsidRDefault="00881855">
      <w:pPr>
        <w:pStyle w:val="Heading2"/>
        <w:ind w:left="345" w:right="497" w:hanging="360"/>
      </w:pPr>
      <w:r>
        <w:rPr>
          <w:rFonts w:ascii="Segoe UI Symbol" w:eastAsia="Segoe UI Symbol" w:hAnsi="Segoe UI Symbol" w:cs="Segoe UI Symbol"/>
          <w:b w:val="0"/>
        </w:rPr>
        <w:t></w:t>
      </w:r>
      <w:r>
        <w:rPr>
          <w:rFonts w:ascii="Arial" w:eastAsia="Arial" w:hAnsi="Arial" w:cs="Arial"/>
          <w:b w:val="0"/>
        </w:rPr>
        <w:t xml:space="preserve"> </w:t>
      </w:r>
      <w:r>
        <w:t xml:space="preserve">To continue to offer continuing professional development options for staff to enhance their knowledge base and reflective practice skills </w:t>
      </w:r>
    </w:p>
    <w:p w14:paraId="4543250B" w14:textId="77777777" w:rsidR="00284B9C" w:rsidRDefault="00881855">
      <w:pPr>
        <w:spacing w:after="0"/>
        <w:ind w:left="370" w:right="769"/>
      </w:pPr>
      <w:r>
        <w:t>Service users’ n</w:t>
      </w:r>
      <w:r>
        <w:t xml:space="preserve">eeds are varied and there is a wealth of ongoing research and practice developments in the broad area of peri-natal mental health that would be important for staff to engage with </w:t>
      </w:r>
      <w:proofErr w:type="gramStart"/>
      <w:r>
        <w:t>in order to</w:t>
      </w:r>
      <w:proofErr w:type="gramEnd"/>
      <w:r>
        <w:t xml:space="preserve"> keep their knowledge base </w:t>
      </w:r>
      <w:proofErr w:type="spellStart"/>
      <w:r>
        <w:t>upto</w:t>
      </w:r>
      <w:proofErr w:type="spellEnd"/>
      <w:r>
        <w:t xml:space="preserve">-date.  We suggest sufficient time </w:t>
      </w:r>
      <w:r>
        <w:t xml:space="preserve">for training and development and personal study time to engage with developments.   </w:t>
      </w:r>
    </w:p>
    <w:p w14:paraId="3BF0FE1A" w14:textId="77777777" w:rsidR="00284B9C" w:rsidRDefault="00881855">
      <w:pPr>
        <w:spacing w:after="25" w:line="259" w:lineRule="auto"/>
        <w:ind w:left="0" w:firstLine="0"/>
        <w:jc w:val="left"/>
      </w:pPr>
      <w:r>
        <w:rPr>
          <w:b/>
        </w:rPr>
        <w:t xml:space="preserve"> </w:t>
      </w:r>
    </w:p>
    <w:p w14:paraId="2750F387" w14:textId="77777777" w:rsidR="00284B9C" w:rsidRDefault="00881855">
      <w:pPr>
        <w:pStyle w:val="Heading2"/>
        <w:ind w:left="-5" w:right="497"/>
      </w:pPr>
      <w:r>
        <w:rPr>
          <w:rFonts w:ascii="Segoe UI Symbol" w:eastAsia="Segoe UI Symbol" w:hAnsi="Segoe UI Symbol" w:cs="Segoe UI Symbol"/>
          <w:b w:val="0"/>
        </w:rPr>
        <w:t></w:t>
      </w:r>
      <w:r>
        <w:rPr>
          <w:rFonts w:ascii="Arial" w:eastAsia="Arial" w:hAnsi="Arial" w:cs="Arial"/>
          <w:b w:val="0"/>
        </w:rPr>
        <w:t xml:space="preserve"> </w:t>
      </w:r>
      <w:r>
        <w:t xml:space="preserve">Appropriate pacing and tailored support </w:t>
      </w:r>
    </w:p>
    <w:p w14:paraId="679B51D7" w14:textId="77777777" w:rsidR="00284B9C" w:rsidRDefault="00881855">
      <w:pPr>
        <w:spacing w:after="0"/>
        <w:ind w:left="370" w:right="769"/>
      </w:pPr>
      <w:r>
        <w:t xml:space="preserve">Our findings suggest that service users value staff member’s attentiveness, patience, </w:t>
      </w:r>
      <w:proofErr w:type="gramStart"/>
      <w:r>
        <w:t>knowledge</w:t>
      </w:r>
      <w:proofErr w:type="gramEnd"/>
      <w:r>
        <w:t xml:space="preserve"> and personal experiences. Staf</w:t>
      </w:r>
      <w:r>
        <w:t>f tailored support to meet women’s differing needs and personal journeys and encouraged women to take ownership in assessing their own readiness for participation.  Talking could be difficult and new for some women and they valued the option to participate</w:t>
      </w:r>
      <w:r>
        <w:t xml:space="preserve"> as much or as little as they were able to, or to withdraw from the service and attend different groups.   </w:t>
      </w:r>
    </w:p>
    <w:p w14:paraId="4C9F901A" w14:textId="77777777" w:rsidR="00284B9C" w:rsidRDefault="00881855">
      <w:pPr>
        <w:spacing w:after="25" w:line="259" w:lineRule="auto"/>
        <w:ind w:left="0" w:firstLine="0"/>
        <w:jc w:val="left"/>
      </w:pPr>
      <w:r>
        <w:t xml:space="preserve"> </w:t>
      </w:r>
    </w:p>
    <w:p w14:paraId="20681DF9" w14:textId="77777777" w:rsidR="00284B9C" w:rsidRDefault="00881855">
      <w:pPr>
        <w:pStyle w:val="Heading2"/>
        <w:ind w:left="345" w:right="497" w:hanging="360"/>
      </w:pPr>
      <w:r>
        <w:rPr>
          <w:rFonts w:ascii="Segoe UI Symbol" w:eastAsia="Segoe UI Symbol" w:hAnsi="Segoe UI Symbol" w:cs="Segoe UI Symbol"/>
          <w:b w:val="0"/>
        </w:rPr>
        <w:t></w:t>
      </w:r>
      <w:r>
        <w:rPr>
          <w:rFonts w:ascii="Arial" w:eastAsia="Arial" w:hAnsi="Arial" w:cs="Arial"/>
          <w:b w:val="0"/>
        </w:rPr>
        <w:t xml:space="preserve"> </w:t>
      </w:r>
      <w:r>
        <w:t xml:space="preserve">Extending the service while being aware of the resource needed to provide an effective targeted service </w:t>
      </w:r>
    </w:p>
    <w:p w14:paraId="55529BD8" w14:textId="77777777" w:rsidR="00284B9C" w:rsidRDefault="00881855">
      <w:pPr>
        <w:spacing w:after="0"/>
        <w:ind w:left="370" w:right="769"/>
      </w:pPr>
      <w:r>
        <w:t>There is ongoing work to support fathers (dad’s group) and an international women’s group.  While resources are not finite it may be important to recog</w:t>
      </w:r>
      <w:r>
        <w:t xml:space="preserve">nise the diversity of family forms (same-sex, single fathers) and consider how these groups are catered for. It may also be important to consider if the generic women’s group is sufficient to cater for women from all backgrounds and levels of English. </w:t>
      </w:r>
    </w:p>
    <w:p w14:paraId="5D3184C2" w14:textId="77777777" w:rsidR="00284B9C" w:rsidRDefault="00881855">
      <w:pPr>
        <w:spacing w:after="0" w:line="259" w:lineRule="auto"/>
        <w:ind w:left="0" w:firstLine="0"/>
        <w:jc w:val="left"/>
      </w:pPr>
      <w:r>
        <w:t xml:space="preserve"> </w:t>
      </w:r>
    </w:p>
    <w:p w14:paraId="4FBEF7C4" w14:textId="77777777" w:rsidR="00284B9C" w:rsidRDefault="00881855">
      <w:pPr>
        <w:spacing w:after="0"/>
        <w:ind w:left="370" w:right="769"/>
      </w:pPr>
      <w:r>
        <w:t>Services need to be sufficiently resourced. Reliable interpreters, and quality and accurate translated materials (</w:t>
      </w:r>
      <w:proofErr w:type="gramStart"/>
      <w:r>
        <w:t>stock pile</w:t>
      </w:r>
      <w:proofErr w:type="gramEnd"/>
      <w:r>
        <w:t xml:space="preserve"> of translated letters) are necessary to facilitate engagement. There is a need for consistent and reliable interpreters, and clearl</w:t>
      </w:r>
      <w:r>
        <w:t xml:space="preserve">y </w:t>
      </w:r>
      <w:proofErr w:type="gramStart"/>
      <w:r>
        <w:t>thought out</w:t>
      </w:r>
      <w:proofErr w:type="gramEnd"/>
      <w:r>
        <w:t xml:space="preserve"> mechanisms to check meaning and feedback and experiences of the service when there is language difference.  In the longer term there may be appropriate opportunities to work with service users to train them up to be interpreters for the servi</w:t>
      </w:r>
      <w:r>
        <w:t xml:space="preserve">ce. In addition, there is scope to connect with specialist organisations who support minority ethnic groups, </w:t>
      </w:r>
      <w:proofErr w:type="gramStart"/>
      <w:r>
        <w:t>refugees</w:t>
      </w:r>
      <w:proofErr w:type="gramEnd"/>
      <w:r>
        <w:t xml:space="preserve"> and asylum seekers.   </w:t>
      </w:r>
    </w:p>
    <w:p w14:paraId="6C340C9E" w14:textId="77777777" w:rsidR="00284B9C" w:rsidRDefault="00881855">
      <w:pPr>
        <w:spacing w:after="25" w:line="259" w:lineRule="auto"/>
        <w:ind w:left="0" w:firstLine="0"/>
        <w:jc w:val="left"/>
      </w:pPr>
      <w:r>
        <w:t xml:space="preserve"> </w:t>
      </w:r>
    </w:p>
    <w:p w14:paraId="23D4F140" w14:textId="77777777" w:rsidR="00284B9C" w:rsidRDefault="00881855">
      <w:pPr>
        <w:pStyle w:val="Heading2"/>
        <w:ind w:left="-5" w:right="497"/>
      </w:pPr>
      <w:r>
        <w:rPr>
          <w:rFonts w:ascii="Segoe UI Symbol" w:eastAsia="Segoe UI Symbol" w:hAnsi="Segoe UI Symbol" w:cs="Segoe UI Symbol"/>
          <w:b w:val="0"/>
        </w:rPr>
        <w:t></w:t>
      </w:r>
      <w:r>
        <w:rPr>
          <w:rFonts w:ascii="Arial" w:eastAsia="Arial" w:hAnsi="Arial" w:cs="Arial"/>
          <w:b w:val="0"/>
        </w:rPr>
        <w:t xml:space="preserve"> </w:t>
      </w:r>
      <w:r>
        <w:t>Further research</w:t>
      </w:r>
      <w:r>
        <w:rPr>
          <w:b w:val="0"/>
        </w:rPr>
        <w:t xml:space="preserve"> </w:t>
      </w:r>
    </w:p>
    <w:p w14:paraId="3B37F4CC" w14:textId="77777777" w:rsidR="00284B9C" w:rsidRDefault="00881855">
      <w:pPr>
        <w:spacing w:after="0"/>
        <w:ind w:left="370" w:right="769"/>
      </w:pPr>
      <w:r>
        <w:t>Further research is needed, particularly research that includes the perspectives of people wh</w:t>
      </w:r>
      <w:r>
        <w:t>o use the service. We consulted with a small number of women in this research, but we encountered barriers to engaging with service users at a particularly vulnerable time of their lives. It is important to consider different methods that may be appropriat</w:t>
      </w:r>
      <w:r>
        <w:t xml:space="preserve">e, including the accessibility of research activities </w:t>
      </w:r>
      <w:r>
        <w:lastRenderedPageBreak/>
        <w:t xml:space="preserve">and materials. In addition, it is also important for future research to consider men’s experiences, and black and minority ethnic women.  Longer term impact of service participation could be evaluated, </w:t>
      </w:r>
      <w:r>
        <w:t xml:space="preserve">and future research may consider including the experiences and views of children. </w:t>
      </w:r>
    </w:p>
    <w:p w14:paraId="6CB71A10" w14:textId="77777777" w:rsidR="00284B9C" w:rsidRDefault="00881855">
      <w:pPr>
        <w:spacing w:after="0" w:line="259" w:lineRule="auto"/>
        <w:ind w:left="0" w:firstLine="0"/>
        <w:jc w:val="left"/>
      </w:pPr>
      <w:r>
        <w:rPr>
          <w:b/>
        </w:rPr>
        <w:t xml:space="preserve"> </w:t>
      </w:r>
    </w:p>
    <w:p w14:paraId="476FBD7D" w14:textId="77777777" w:rsidR="00284B9C" w:rsidRDefault="00881855">
      <w:pPr>
        <w:spacing w:after="216" w:line="259" w:lineRule="auto"/>
        <w:ind w:left="0" w:firstLine="0"/>
        <w:jc w:val="left"/>
      </w:pPr>
      <w:r>
        <w:rPr>
          <w:b/>
        </w:rPr>
        <w:t xml:space="preserve"> </w:t>
      </w:r>
    </w:p>
    <w:p w14:paraId="24C550FC" w14:textId="77777777" w:rsidR="00284B9C" w:rsidRDefault="00881855">
      <w:pPr>
        <w:pStyle w:val="Heading1"/>
        <w:ind w:left="-5" w:right="497"/>
      </w:pPr>
      <w:bookmarkStart w:id="7" w:name="_Toc84151"/>
      <w:r>
        <w:t xml:space="preserve">Conclusion </w:t>
      </w:r>
      <w:bookmarkEnd w:id="7"/>
    </w:p>
    <w:p w14:paraId="40C08E97" w14:textId="77777777" w:rsidR="00284B9C" w:rsidRDefault="00881855">
      <w:pPr>
        <w:ind w:left="-5" w:right="769"/>
      </w:pPr>
      <w:r>
        <w:t xml:space="preserve">In this report we have presented key findings about the evaluation of the maternal mental wellbeing services at Quarriers and have outlined key developments </w:t>
      </w:r>
      <w:r>
        <w:t xml:space="preserve">to the service.  We have presented recommendations based on what is working for users and professionals connected with the programme.  Peri-natal services are essential to support families and it is crucial that continued funding, </w:t>
      </w:r>
      <w:proofErr w:type="gramStart"/>
      <w:r>
        <w:t>support</w:t>
      </w:r>
      <w:proofErr w:type="gramEnd"/>
      <w:r>
        <w:t xml:space="preserve"> and professional </w:t>
      </w:r>
      <w:r>
        <w:t xml:space="preserve">development continues to facilitate the Quarriers maternal mental wellbeing service. </w:t>
      </w:r>
    </w:p>
    <w:p w14:paraId="362B15CA" w14:textId="77777777" w:rsidR="00284B9C" w:rsidRDefault="00881855">
      <w:pPr>
        <w:pStyle w:val="Heading1"/>
        <w:ind w:left="-5" w:right="497"/>
      </w:pPr>
      <w:bookmarkStart w:id="8" w:name="_Toc84152"/>
      <w:r>
        <w:t xml:space="preserve">References </w:t>
      </w:r>
      <w:bookmarkEnd w:id="8"/>
    </w:p>
    <w:p w14:paraId="2DEFC58B" w14:textId="77777777" w:rsidR="00284B9C" w:rsidRDefault="00881855">
      <w:pPr>
        <w:numPr>
          <w:ilvl w:val="0"/>
          <w:numId w:val="17"/>
        </w:numPr>
        <w:spacing w:after="8" w:line="250" w:lineRule="auto"/>
        <w:ind w:right="753" w:hanging="641"/>
        <w:jc w:val="left"/>
      </w:pPr>
      <w:r>
        <w:rPr>
          <w:color w:val="404040"/>
        </w:rPr>
        <w:t xml:space="preserve">Scottish Government. </w:t>
      </w:r>
      <w:r>
        <w:rPr>
          <w:i/>
          <w:color w:val="404040"/>
        </w:rPr>
        <w:t>Delivering effective services: Needs Assessment and Service Recommendations for Specialist and Universal Perinatal Mental Health Services</w:t>
      </w:r>
      <w:r>
        <w:rPr>
          <w:color w:val="404040"/>
        </w:rPr>
        <w:t xml:space="preserve">. (2019). </w:t>
      </w:r>
    </w:p>
    <w:p w14:paraId="627A3332" w14:textId="77777777" w:rsidR="00284B9C" w:rsidRDefault="00881855">
      <w:pPr>
        <w:numPr>
          <w:ilvl w:val="0"/>
          <w:numId w:val="17"/>
        </w:numPr>
        <w:spacing w:after="8" w:line="250" w:lineRule="auto"/>
        <w:ind w:right="753" w:hanging="641"/>
        <w:jc w:val="left"/>
      </w:pPr>
      <w:r>
        <w:rPr>
          <w:color w:val="404040"/>
        </w:rPr>
        <w:t xml:space="preserve">Scottish Intercollegiate Guidelines Network (SIGN). </w:t>
      </w:r>
      <w:r>
        <w:rPr>
          <w:i/>
          <w:color w:val="404040"/>
        </w:rPr>
        <w:t>Management of perinatal mood disorders.</w:t>
      </w:r>
      <w:r>
        <w:rPr>
          <w:color w:val="404040"/>
        </w:rPr>
        <w:t xml:space="preserve"> (2012). </w:t>
      </w:r>
    </w:p>
    <w:p w14:paraId="050AECDE" w14:textId="77777777" w:rsidR="00284B9C" w:rsidRDefault="00881855">
      <w:pPr>
        <w:numPr>
          <w:ilvl w:val="0"/>
          <w:numId w:val="17"/>
        </w:numPr>
        <w:spacing w:after="8" w:line="250" w:lineRule="auto"/>
        <w:ind w:right="753" w:hanging="641"/>
        <w:jc w:val="left"/>
      </w:pPr>
      <w:r>
        <w:rPr>
          <w:color w:val="404040"/>
        </w:rPr>
        <w:t xml:space="preserve">Dennis, C.-L., Ross, L. E. &amp; </w:t>
      </w:r>
      <w:proofErr w:type="spellStart"/>
      <w:r>
        <w:rPr>
          <w:color w:val="404040"/>
        </w:rPr>
        <w:t>Grigoriadis</w:t>
      </w:r>
      <w:proofErr w:type="spellEnd"/>
      <w:r>
        <w:rPr>
          <w:color w:val="404040"/>
        </w:rPr>
        <w:t xml:space="preserve">, S. Psychosocial and psychological interventions for treating antenatal depression. </w:t>
      </w:r>
      <w:r>
        <w:rPr>
          <w:i/>
          <w:color w:val="404040"/>
        </w:rPr>
        <w:t>Cochrane database S</w:t>
      </w:r>
      <w:r>
        <w:rPr>
          <w:i/>
          <w:color w:val="404040"/>
        </w:rPr>
        <w:t>yst. Rev.</w:t>
      </w:r>
      <w:r>
        <w:rPr>
          <w:color w:val="404040"/>
        </w:rPr>
        <w:t xml:space="preserve"> CD006309 (2007). </w:t>
      </w:r>
      <w:proofErr w:type="gramStart"/>
      <w:r>
        <w:rPr>
          <w:color w:val="404040"/>
        </w:rPr>
        <w:t>doi:10.1002/14651858.CD006309.pub2</w:t>
      </w:r>
      <w:proofErr w:type="gramEnd"/>
      <w:r>
        <w:rPr>
          <w:color w:val="404040"/>
        </w:rPr>
        <w:t xml:space="preserve"> </w:t>
      </w:r>
    </w:p>
    <w:p w14:paraId="0F2DC31D" w14:textId="77777777" w:rsidR="00284B9C" w:rsidRDefault="00881855">
      <w:pPr>
        <w:numPr>
          <w:ilvl w:val="0"/>
          <w:numId w:val="17"/>
        </w:numPr>
        <w:spacing w:after="8" w:line="250" w:lineRule="auto"/>
        <w:ind w:right="753" w:hanging="641"/>
        <w:jc w:val="left"/>
      </w:pPr>
      <w:r>
        <w:rPr>
          <w:color w:val="404040"/>
        </w:rPr>
        <w:t xml:space="preserve">Royal College of Psychiatrists. Postnatal Depression. (2014). </w:t>
      </w:r>
    </w:p>
    <w:p w14:paraId="69A2E76E" w14:textId="77777777" w:rsidR="00284B9C" w:rsidRDefault="00881855">
      <w:pPr>
        <w:numPr>
          <w:ilvl w:val="0"/>
          <w:numId w:val="17"/>
        </w:numPr>
        <w:spacing w:after="8" w:line="250" w:lineRule="auto"/>
        <w:ind w:right="753" w:hanging="641"/>
        <w:jc w:val="left"/>
      </w:pPr>
      <w:r>
        <w:rPr>
          <w:color w:val="404040"/>
        </w:rPr>
        <w:t xml:space="preserve">World Health Organization. Maternal Mental Health. (2016). </w:t>
      </w:r>
    </w:p>
    <w:p w14:paraId="29955422" w14:textId="77777777" w:rsidR="00284B9C" w:rsidRDefault="00881855">
      <w:pPr>
        <w:numPr>
          <w:ilvl w:val="0"/>
          <w:numId w:val="17"/>
        </w:numPr>
        <w:spacing w:after="8" w:line="250" w:lineRule="auto"/>
        <w:ind w:right="753" w:hanging="641"/>
        <w:jc w:val="left"/>
      </w:pPr>
      <w:r>
        <w:rPr>
          <w:color w:val="404040"/>
        </w:rPr>
        <w:t xml:space="preserve">Bunting, L. &amp; Galloway, S. </w:t>
      </w:r>
      <w:r>
        <w:rPr>
          <w:i/>
          <w:color w:val="404040"/>
        </w:rPr>
        <w:t>What the Millennium Cohort Study can tell u</w:t>
      </w:r>
      <w:r>
        <w:rPr>
          <w:i/>
          <w:color w:val="404040"/>
        </w:rPr>
        <w:t xml:space="preserve">s about the challenges new parents face: statistics for England, Scotland, </w:t>
      </w:r>
      <w:proofErr w:type="gramStart"/>
      <w:r>
        <w:rPr>
          <w:i/>
          <w:color w:val="404040"/>
        </w:rPr>
        <w:t>Wales</w:t>
      </w:r>
      <w:proofErr w:type="gramEnd"/>
      <w:r>
        <w:rPr>
          <w:i/>
          <w:color w:val="404040"/>
        </w:rPr>
        <w:t xml:space="preserve"> and Northern Ireland</w:t>
      </w:r>
      <w:r>
        <w:rPr>
          <w:color w:val="404040"/>
        </w:rPr>
        <w:t xml:space="preserve">. (2012). </w:t>
      </w:r>
    </w:p>
    <w:p w14:paraId="60C968C7" w14:textId="77777777" w:rsidR="00284B9C" w:rsidRDefault="00881855">
      <w:pPr>
        <w:numPr>
          <w:ilvl w:val="0"/>
          <w:numId w:val="17"/>
        </w:numPr>
        <w:spacing w:after="8" w:line="250" w:lineRule="auto"/>
        <w:ind w:right="753" w:hanging="641"/>
        <w:jc w:val="left"/>
      </w:pPr>
      <w:r>
        <w:rPr>
          <w:color w:val="404040"/>
        </w:rPr>
        <w:t xml:space="preserve">Galloway, S. &amp; Hogg, S. </w:t>
      </w:r>
      <w:r>
        <w:rPr>
          <w:i/>
          <w:color w:val="404040"/>
        </w:rPr>
        <w:t>Getting it right for mothers and babies in Scotland</w:t>
      </w:r>
      <w:r>
        <w:rPr>
          <w:color w:val="404040"/>
        </w:rPr>
        <w:t xml:space="preserve">. (2018). </w:t>
      </w:r>
    </w:p>
    <w:p w14:paraId="29C57EA0" w14:textId="77777777" w:rsidR="00284B9C" w:rsidRDefault="00881855">
      <w:pPr>
        <w:numPr>
          <w:ilvl w:val="0"/>
          <w:numId w:val="17"/>
        </w:numPr>
        <w:spacing w:after="8" w:line="250" w:lineRule="auto"/>
        <w:ind w:right="753" w:hanging="641"/>
        <w:jc w:val="left"/>
      </w:pPr>
      <w:r>
        <w:rPr>
          <w:color w:val="404040"/>
        </w:rPr>
        <w:t xml:space="preserve">Ross, L. E. &amp; McLean, L. M. Anxiety disorders during pregnancy and the postpartum period: A systematic review. </w:t>
      </w:r>
      <w:r>
        <w:rPr>
          <w:i/>
          <w:color w:val="404040"/>
        </w:rPr>
        <w:t>J. Clin. Psychiatry</w:t>
      </w:r>
      <w:r>
        <w:rPr>
          <w:color w:val="404040"/>
        </w:rPr>
        <w:t xml:space="preserve"> </w:t>
      </w:r>
      <w:r>
        <w:rPr>
          <w:b/>
          <w:color w:val="404040"/>
        </w:rPr>
        <w:t>67</w:t>
      </w:r>
      <w:r>
        <w:rPr>
          <w:color w:val="404040"/>
        </w:rPr>
        <w:t xml:space="preserve">, 1285–98 (2006). </w:t>
      </w:r>
    </w:p>
    <w:p w14:paraId="18977BEC" w14:textId="77777777" w:rsidR="00284B9C" w:rsidRDefault="00881855">
      <w:pPr>
        <w:numPr>
          <w:ilvl w:val="0"/>
          <w:numId w:val="17"/>
        </w:numPr>
        <w:spacing w:after="8" w:line="250" w:lineRule="auto"/>
        <w:ind w:right="753" w:hanging="641"/>
        <w:jc w:val="left"/>
      </w:pPr>
      <w:r>
        <w:rPr>
          <w:color w:val="404040"/>
        </w:rPr>
        <w:t xml:space="preserve">Cantwell, R. &amp; Smith, S. Preventing and detecting perinatal mental illness. </w:t>
      </w:r>
      <w:r>
        <w:rPr>
          <w:i/>
          <w:color w:val="404040"/>
        </w:rPr>
        <w:t>Women’s Heal. Med.</w:t>
      </w:r>
      <w:r>
        <w:rPr>
          <w:color w:val="404040"/>
        </w:rPr>
        <w:t xml:space="preserve"> </w:t>
      </w:r>
      <w:r>
        <w:rPr>
          <w:b/>
          <w:color w:val="404040"/>
        </w:rPr>
        <w:t>3</w:t>
      </w:r>
      <w:r>
        <w:rPr>
          <w:color w:val="404040"/>
        </w:rPr>
        <w:t xml:space="preserve">, 68–73 </w:t>
      </w:r>
      <w:r>
        <w:rPr>
          <w:color w:val="404040"/>
        </w:rPr>
        <w:t xml:space="preserve">(2006). </w:t>
      </w:r>
    </w:p>
    <w:p w14:paraId="0679BE44" w14:textId="77777777" w:rsidR="00284B9C" w:rsidRDefault="00881855">
      <w:pPr>
        <w:numPr>
          <w:ilvl w:val="0"/>
          <w:numId w:val="17"/>
        </w:numPr>
        <w:spacing w:after="8" w:line="250" w:lineRule="auto"/>
        <w:ind w:right="753" w:hanging="641"/>
        <w:jc w:val="left"/>
      </w:pPr>
      <w:r>
        <w:rPr>
          <w:color w:val="404040"/>
        </w:rPr>
        <w:t xml:space="preserve">Galloway, S. &amp; Hogg, S. </w:t>
      </w:r>
      <w:r>
        <w:rPr>
          <w:i/>
          <w:color w:val="404040"/>
        </w:rPr>
        <w:t>Getting it Right for Mothers and Babies. Closing the gaps in community perinatal mental health services.</w:t>
      </w:r>
      <w:r>
        <w:rPr>
          <w:color w:val="404040"/>
        </w:rPr>
        <w:t xml:space="preserve"> (2015). </w:t>
      </w:r>
    </w:p>
    <w:p w14:paraId="0784ECA8" w14:textId="77777777" w:rsidR="00284B9C" w:rsidRDefault="00881855">
      <w:pPr>
        <w:numPr>
          <w:ilvl w:val="0"/>
          <w:numId w:val="17"/>
        </w:numPr>
        <w:spacing w:after="8" w:line="250" w:lineRule="auto"/>
        <w:ind w:right="753" w:hanging="641"/>
        <w:jc w:val="left"/>
      </w:pPr>
      <w:proofErr w:type="spellStart"/>
      <w:r>
        <w:rPr>
          <w:color w:val="404040"/>
        </w:rPr>
        <w:t>Mezey</w:t>
      </w:r>
      <w:proofErr w:type="spellEnd"/>
      <w:r>
        <w:rPr>
          <w:color w:val="404040"/>
        </w:rPr>
        <w:t xml:space="preserve">, G., Bacchus, L., Bewley, S. &amp; White, S. Domestic violence, lifetime trauma and psychological health of childbearing women. </w:t>
      </w:r>
      <w:r>
        <w:rPr>
          <w:i/>
          <w:color w:val="404040"/>
        </w:rPr>
        <w:t xml:space="preserve">BJOG An Int. J. Obstet. </w:t>
      </w:r>
      <w:proofErr w:type="spellStart"/>
      <w:r>
        <w:rPr>
          <w:i/>
          <w:color w:val="404040"/>
        </w:rPr>
        <w:t>Gynaecol</w:t>
      </w:r>
      <w:proofErr w:type="spellEnd"/>
      <w:r>
        <w:rPr>
          <w:i/>
          <w:color w:val="404040"/>
        </w:rPr>
        <w:t>.</w:t>
      </w:r>
      <w:r>
        <w:rPr>
          <w:color w:val="404040"/>
        </w:rPr>
        <w:t xml:space="preserve"> </w:t>
      </w:r>
      <w:r>
        <w:rPr>
          <w:b/>
          <w:color w:val="404040"/>
        </w:rPr>
        <w:t>112</w:t>
      </w:r>
      <w:r>
        <w:rPr>
          <w:color w:val="404040"/>
        </w:rPr>
        <w:t xml:space="preserve">, 197–204 (2005). </w:t>
      </w:r>
    </w:p>
    <w:p w14:paraId="1177941E" w14:textId="77777777" w:rsidR="00284B9C" w:rsidRDefault="00881855">
      <w:pPr>
        <w:numPr>
          <w:ilvl w:val="0"/>
          <w:numId w:val="17"/>
        </w:numPr>
        <w:spacing w:after="8" w:line="250" w:lineRule="auto"/>
        <w:ind w:right="753" w:hanging="641"/>
        <w:jc w:val="left"/>
      </w:pPr>
      <w:r>
        <w:rPr>
          <w:color w:val="404040"/>
        </w:rPr>
        <w:t>Allan, C., Carrick-Sen, D. &amp; Martin, C. R. What is perinatal well-bein</w:t>
      </w:r>
      <w:r>
        <w:rPr>
          <w:color w:val="404040"/>
        </w:rPr>
        <w:t xml:space="preserve">g? A concept analysis and review of the literature. </w:t>
      </w:r>
      <w:r>
        <w:rPr>
          <w:i/>
          <w:color w:val="404040"/>
        </w:rPr>
        <w:t xml:space="preserve">J. </w:t>
      </w:r>
      <w:proofErr w:type="spellStart"/>
      <w:r>
        <w:rPr>
          <w:i/>
          <w:color w:val="404040"/>
        </w:rPr>
        <w:t>Reprod</w:t>
      </w:r>
      <w:proofErr w:type="spellEnd"/>
      <w:r>
        <w:rPr>
          <w:i/>
          <w:color w:val="404040"/>
        </w:rPr>
        <w:t>. Infant Psychol.</w:t>
      </w:r>
      <w:r>
        <w:rPr>
          <w:color w:val="404040"/>
        </w:rPr>
        <w:t xml:space="preserve"> </w:t>
      </w:r>
      <w:r>
        <w:rPr>
          <w:b/>
          <w:color w:val="404040"/>
        </w:rPr>
        <w:t>31</w:t>
      </w:r>
      <w:r>
        <w:rPr>
          <w:color w:val="404040"/>
        </w:rPr>
        <w:t xml:space="preserve">, 381–398 (2013). </w:t>
      </w:r>
    </w:p>
    <w:p w14:paraId="337A0762" w14:textId="77777777" w:rsidR="00284B9C" w:rsidRDefault="00881855">
      <w:pPr>
        <w:numPr>
          <w:ilvl w:val="0"/>
          <w:numId w:val="17"/>
        </w:numPr>
        <w:spacing w:after="8" w:line="250" w:lineRule="auto"/>
        <w:ind w:right="753" w:hanging="641"/>
        <w:jc w:val="left"/>
      </w:pPr>
      <w:r>
        <w:rPr>
          <w:color w:val="404040"/>
        </w:rPr>
        <w:t xml:space="preserve">Ban, L. </w:t>
      </w:r>
      <w:r>
        <w:rPr>
          <w:i/>
          <w:color w:val="404040"/>
        </w:rPr>
        <w:t>et al.</w:t>
      </w:r>
      <w:r>
        <w:rPr>
          <w:color w:val="404040"/>
        </w:rPr>
        <w:t xml:space="preserve"> Impact of socioeconomic deprivation on maternal perinatal mental illnesses presenting to UK general practice. </w:t>
      </w:r>
      <w:r>
        <w:rPr>
          <w:i/>
          <w:color w:val="404040"/>
        </w:rPr>
        <w:t xml:space="preserve">Br. J. Gen. </w:t>
      </w:r>
      <w:proofErr w:type="spellStart"/>
      <w:r>
        <w:rPr>
          <w:i/>
          <w:color w:val="404040"/>
        </w:rPr>
        <w:t>Pract</w:t>
      </w:r>
      <w:proofErr w:type="spellEnd"/>
      <w:r>
        <w:rPr>
          <w:i/>
          <w:color w:val="404040"/>
        </w:rPr>
        <w:t>.</w:t>
      </w:r>
      <w:r>
        <w:rPr>
          <w:color w:val="404040"/>
        </w:rPr>
        <w:t xml:space="preserve"> </w:t>
      </w:r>
      <w:r>
        <w:rPr>
          <w:b/>
          <w:color w:val="404040"/>
        </w:rPr>
        <w:t>62</w:t>
      </w:r>
      <w:r>
        <w:rPr>
          <w:color w:val="404040"/>
        </w:rPr>
        <w:t>, e671– e6</w:t>
      </w:r>
      <w:r>
        <w:rPr>
          <w:color w:val="404040"/>
        </w:rPr>
        <w:t xml:space="preserve">78 (2012). </w:t>
      </w:r>
    </w:p>
    <w:p w14:paraId="6B7A1530" w14:textId="77777777" w:rsidR="00284B9C" w:rsidRDefault="00881855">
      <w:pPr>
        <w:numPr>
          <w:ilvl w:val="0"/>
          <w:numId w:val="17"/>
        </w:numPr>
        <w:spacing w:after="8" w:line="250" w:lineRule="auto"/>
        <w:ind w:right="753" w:hanging="641"/>
        <w:jc w:val="left"/>
      </w:pPr>
      <w:r>
        <w:rPr>
          <w:color w:val="404040"/>
        </w:rPr>
        <w:lastRenderedPageBreak/>
        <w:t xml:space="preserve">Sharapova, A. &amp; </w:t>
      </w:r>
      <w:proofErr w:type="spellStart"/>
      <w:r>
        <w:rPr>
          <w:color w:val="404040"/>
        </w:rPr>
        <w:t>Goguikian</w:t>
      </w:r>
      <w:proofErr w:type="spellEnd"/>
      <w:r>
        <w:rPr>
          <w:color w:val="404040"/>
        </w:rPr>
        <w:t xml:space="preserve"> Ratcliff, B. Psychosocial and Sociocultural Factors Influencing Antenatal Anxiety and Depression in Non-precarious Migrant Women. </w:t>
      </w:r>
      <w:r>
        <w:rPr>
          <w:i/>
          <w:color w:val="404040"/>
        </w:rPr>
        <w:t>Front. Psychol.</w:t>
      </w:r>
      <w:r>
        <w:rPr>
          <w:color w:val="404040"/>
        </w:rPr>
        <w:t xml:space="preserve"> </w:t>
      </w:r>
      <w:r>
        <w:rPr>
          <w:b/>
          <w:color w:val="404040"/>
        </w:rPr>
        <w:t>9</w:t>
      </w:r>
      <w:r>
        <w:rPr>
          <w:color w:val="404040"/>
        </w:rPr>
        <w:t xml:space="preserve">, 1200 (2018). </w:t>
      </w:r>
    </w:p>
    <w:p w14:paraId="458BC36E" w14:textId="77777777" w:rsidR="00284B9C" w:rsidRDefault="00881855">
      <w:pPr>
        <w:numPr>
          <w:ilvl w:val="0"/>
          <w:numId w:val="17"/>
        </w:numPr>
        <w:spacing w:after="8" w:line="250" w:lineRule="auto"/>
        <w:ind w:right="753" w:hanging="641"/>
        <w:jc w:val="left"/>
      </w:pPr>
      <w:r>
        <w:rPr>
          <w:color w:val="404040"/>
        </w:rPr>
        <w:t>Howard, L. M., Oram, S., Galley, H., Trevillion, K. &amp; F</w:t>
      </w:r>
      <w:r>
        <w:rPr>
          <w:color w:val="404040"/>
        </w:rPr>
        <w:t xml:space="preserve">eder, G. Domestic Violence and Perinatal Mental Disorders: A Systematic Review and </w:t>
      </w:r>
      <w:proofErr w:type="spellStart"/>
      <w:r>
        <w:rPr>
          <w:color w:val="404040"/>
        </w:rPr>
        <w:t>MetaAnalysis</w:t>
      </w:r>
      <w:proofErr w:type="spellEnd"/>
      <w:r>
        <w:rPr>
          <w:color w:val="404040"/>
        </w:rPr>
        <w:t xml:space="preserve">. </w:t>
      </w:r>
      <w:proofErr w:type="spellStart"/>
      <w:r>
        <w:rPr>
          <w:i/>
          <w:color w:val="404040"/>
        </w:rPr>
        <w:t>PLoS</w:t>
      </w:r>
      <w:proofErr w:type="spellEnd"/>
      <w:r>
        <w:rPr>
          <w:i/>
          <w:color w:val="404040"/>
        </w:rPr>
        <w:t xml:space="preserve"> Med.</w:t>
      </w:r>
      <w:r>
        <w:rPr>
          <w:color w:val="404040"/>
        </w:rPr>
        <w:t xml:space="preserve"> </w:t>
      </w:r>
      <w:r>
        <w:rPr>
          <w:b/>
          <w:color w:val="404040"/>
        </w:rPr>
        <w:t>10</w:t>
      </w:r>
      <w:r>
        <w:rPr>
          <w:color w:val="404040"/>
        </w:rPr>
        <w:t xml:space="preserve">, e1001452 (2013). </w:t>
      </w:r>
    </w:p>
    <w:p w14:paraId="1DD52981" w14:textId="77777777" w:rsidR="00284B9C" w:rsidRDefault="00881855">
      <w:pPr>
        <w:numPr>
          <w:ilvl w:val="0"/>
          <w:numId w:val="17"/>
        </w:numPr>
        <w:spacing w:after="8" w:line="250" w:lineRule="auto"/>
        <w:ind w:right="753" w:hanging="641"/>
        <w:jc w:val="left"/>
      </w:pPr>
      <w:r>
        <w:rPr>
          <w:color w:val="404040"/>
        </w:rPr>
        <w:t>Chisholm, C. A., Bullock, L. &amp; Ferguson, J. E. (</w:t>
      </w:r>
      <w:proofErr w:type="spellStart"/>
      <w:r>
        <w:rPr>
          <w:color w:val="404040"/>
        </w:rPr>
        <w:t>Jef</w:t>
      </w:r>
      <w:proofErr w:type="spellEnd"/>
      <w:r>
        <w:rPr>
          <w:color w:val="404040"/>
        </w:rPr>
        <w:t xml:space="preserve">). Intimate partner violence and pregnancy: epidemiology and impact. </w:t>
      </w:r>
      <w:r>
        <w:rPr>
          <w:i/>
          <w:color w:val="404040"/>
        </w:rPr>
        <w:t xml:space="preserve">Am. J. </w:t>
      </w:r>
      <w:r>
        <w:rPr>
          <w:i/>
          <w:color w:val="404040"/>
        </w:rPr>
        <w:t>Obstet. Gynecol.</w:t>
      </w:r>
      <w:r>
        <w:rPr>
          <w:color w:val="404040"/>
        </w:rPr>
        <w:t xml:space="preserve"> </w:t>
      </w:r>
      <w:r>
        <w:rPr>
          <w:b/>
          <w:color w:val="404040"/>
        </w:rPr>
        <w:t>217</w:t>
      </w:r>
      <w:r>
        <w:rPr>
          <w:color w:val="404040"/>
        </w:rPr>
        <w:t xml:space="preserve">, 141– 144 (2017). </w:t>
      </w:r>
    </w:p>
    <w:p w14:paraId="15A60BD6" w14:textId="77777777" w:rsidR="00284B9C" w:rsidRDefault="00881855">
      <w:pPr>
        <w:numPr>
          <w:ilvl w:val="0"/>
          <w:numId w:val="17"/>
        </w:numPr>
        <w:spacing w:after="8" w:line="250" w:lineRule="auto"/>
        <w:ind w:right="753" w:hanging="641"/>
        <w:jc w:val="left"/>
      </w:pPr>
      <w:r>
        <w:rPr>
          <w:color w:val="404040"/>
        </w:rPr>
        <w:t xml:space="preserve">Devries, K. M. </w:t>
      </w:r>
      <w:r>
        <w:rPr>
          <w:i/>
          <w:color w:val="404040"/>
        </w:rPr>
        <w:t>et al.</w:t>
      </w:r>
      <w:r>
        <w:rPr>
          <w:color w:val="404040"/>
        </w:rPr>
        <w:t xml:space="preserve"> Intimate partner violence during pregnancy: analysis of prevalence data from 19 countries. </w:t>
      </w:r>
      <w:proofErr w:type="spellStart"/>
      <w:r>
        <w:rPr>
          <w:i/>
          <w:color w:val="404040"/>
        </w:rPr>
        <w:t>Reprod</w:t>
      </w:r>
      <w:proofErr w:type="spellEnd"/>
      <w:r>
        <w:rPr>
          <w:i/>
          <w:color w:val="404040"/>
        </w:rPr>
        <w:t>. Health Matters</w:t>
      </w:r>
      <w:r>
        <w:rPr>
          <w:color w:val="404040"/>
        </w:rPr>
        <w:t xml:space="preserve"> </w:t>
      </w:r>
      <w:r>
        <w:rPr>
          <w:b/>
          <w:color w:val="404040"/>
        </w:rPr>
        <w:t>18</w:t>
      </w:r>
      <w:r>
        <w:rPr>
          <w:color w:val="404040"/>
        </w:rPr>
        <w:t xml:space="preserve">, 158–170 (2010). </w:t>
      </w:r>
    </w:p>
    <w:p w14:paraId="1E20DFA5" w14:textId="77777777" w:rsidR="00284B9C" w:rsidRDefault="00881855">
      <w:pPr>
        <w:numPr>
          <w:ilvl w:val="0"/>
          <w:numId w:val="17"/>
        </w:numPr>
        <w:spacing w:after="8" w:line="250" w:lineRule="auto"/>
        <w:ind w:right="753" w:hanging="641"/>
        <w:jc w:val="left"/>
      </w:pPr>
      <w:r>
        <w:rPr>
          <w:color w:val="404040"/>
        </w:rPr>
        <w:t>Bailey, B. A. Partner violence during pregnancy: prevalence</w:t>
      </w:r>
      <w:r>
        <w:rPr>
          <w:color w:val="404040"/>
        </w:rPr>
        <w:t xml:space="preserve">, effects, screening, and management. </w:t>
      </w:r>
      <w:r>
        <w:rPr>
          <w:i/>
          <w:color w:val="404040"/>
        </w:rPr>
        <w:t xml:space="preserve">Int. J. </w:t>
      </w:r>
      <w:proofErr w:type="spellStart"/>
      <w:r>
        <w:rPr>
          <w:i/>
          <w:color w:val="404040"/>
        </w:rPr>
        <w:t>Womens</w:t>
      </w:r>
      <w:proofErr w:type="spellEnd"/>
      <w:r>
        <w:rPr>
          <w:i/>
          <w:color w:val="404040"/>
        </w:rPr>
        <w:t>. Health</w:t>
      </w:r>
      <w:r>
        <w:rPr>
          <w:color w:val="404040"/>
        </w:rPr>
        <w:t xml:space="preserve"> </w:t>
      </w:r>
      <w:r>
        <w:rPr>
          <w:b/>
          <w:color w:val="404040"/>
        </w:rPr>
        <w:t>2</w:t>
      </w:r>
      <w:r>
        <w:rPr>
          <w:color w:val="404040"/>
        </w:rPr>
        <w:t xml:space="preserve">, 183–97 (2010). </w:t>
      </w:r>
    </w:p>
    <w:p w14:paraId="6E307AAE" w14:textId="77777777" w:rsidR="00284B9C" w:rsidRDefault="00881855">
      <w:pPr>
        <w:numPr>
          <w:ilvl w:val="0"/>
          <w:numId w:val="17"/>
        </w:numPr>
        <w:spacing w:after="8" w:line="250" w:lineRule="auto"/>
        <w:ind w:right="753" w:hanging="641"/>
        <w:jc w:val="left"/>
      </w:pPr>
      <w:r>
        <w:rPr>
          <w:color w:val="404040"/>
        </w:rPr>
        <w:t xml:space="preserve">Wolpert, M., Hoffman, J., Martin, A., Fagin, L. &amp; </w:t>
      </w:r>
      <w:proofErr w:type="spellStart"/>
      <w:r>
        <w:rPr>
          <w:color w:val="404040"/>
        </w:rPr>
        <w:t>Cooklin</w:t>
      </w:r>
      <w:proofErr w:type="spellEnd"/>
      <w:r>
        <w:rPr>
          <w:color w:val="404040"/>
        </w:rPr>
        <w:t xml:space="preserve">, A. An exploration of the experience of attending the </w:t>
      </w:r>
      <w:proofErr w:type="spellStart"/>
      <w:r>
        <w:rPr>
          <w:color w:val="404040"/>
        </w:rPr>
        <w:t>Kidstime</w:t>
      </w:r>
      <w:proofErr w:type="spellEnd"/>
      <w:r>
        <w:rPr>
          <w:color w:val="404040"/>
        </w:rPr>
        <w:t xml:space="preserve"> programme for children with parents with enduring menta</w:t>
      </w:r>
      <w:r>
        <w:rPr>
          <w:color w:val="404040"/>
        </w:rPr>
        <w:t xml:space="preserve">l health issues: Parents’ and young people’s views. </w:t>
      </w:r>
      <w:r>
        <w:rPr>
          <w:i/>
          <w:color w:val="404040"/>
        </w:rPr>
        <w:t xml:space="preserve">Clin. </w:t>
      </w:r>
    </w:p>
    <w:p w14:paraId="54DF58D3" w14:textId="77777777" w:rsidR="00284B9C" w:rsidRDefault="00881855">
      <w:pPr>
        <w:spacing w:after="8" w:line="250" w:lineRule="auto"/>
        <w:ind w:left="641" w:right="732" w:firstLine="0"/>
        <w:jc w:val="left"/>
      </w:pPr>
      <w:r>
        <w:rPr>
          <w:i/>
          <w:color w:val="404040"/>
        </w:rPr>
        <w:t>Child Psychol. Psychiatry</w:t>
      </w:r>
      <w:r>
        <w:rPr>
          <w:color w:val="404040"/>
        </w:rPr>
        <w:t xml:space="preserve"> </w:t>
      </w:r>
      <w:r>
        <w:rPr>
          <w:b/>
          <w:color w:val="404040"/>
        </w:rPr>
        <w:t>20</w:t>
      </w:r>
      <w:r>
        <w:rPr>
          <w:color w:val="404040"/>
        </w:rPr>
        <w:t xml:space="preserve">, 406–418 (2015). </w:t>
      </w:r>
    </w:p>
    <w:p w14:paraId="175F7AFC" w14:textId="77777777" w:rsidR="00284B9C" w:rsidRDefault="00881855">
      <w:pPr>
        <w:numPr>
          <w:ilvl w:val="0"/>
          <w:numId w:val="17"/>
        </w:numPr>
        <w:spacing w:after="8" w:line="250" w:lineRule="auto"/>
        <w:ind w:right="753" w:hanging="641"/>
        <w:jc w:val="left"/>
      </w:pPr>
      <w:r>
        <w:rPr>
          <w:color w:val="404040"/>
        </w:rPr>
        <w:t xml:space="preserve">Hogg, S. </w:t>
      </w:r>
      <w:r>
        <w:rPr>
          <w:i/>
          <w:color w:val="404040"/>
        </w:rPr>
        <w:t>Prevention in mind: All Babies Count: spotlight on perinatal mental health. | BASW</w:t>
      </w:r>
      <w:r>
        <w:rPr>
          <w:color w:val="404040"/>
        </w:rPr>
        <w:t xml:space="preserve">. (2013). </w:t>
      </w:r>
    </w:p>
    <w:p w14:paraId="44FDD157" w14:textId="77777777" w:rsidR="00284B9C" w:rsidRDefault="00881855">
      <w:pPr>
        <w:numPr>
          <w:ilvl w:val="0"/>
          <w:numId w:val="17"/>
        </w:numPr>
        <w:spacing w:after="8" w:line="250" w:lineRule="auto"/>
        <w:ind w:right="753" w:hanging="641"/>
        <w:jc w:val="left"/>
      </w:pPr>
      <w:r>
        <w:rPr>
          <w:color w:val="404040"/>
        </w:rPr>
        <w:t>Martin, J. L., McLean, G., Martin, D., Cantwell,</w:t>
      </w:r>
      <w:r>
        <w:rPr>
          <w:color w:val="404040"/>
        </w:rPr>
        <w:t xml:space="preserve"> R. &amp; Smith, D. J. Admission to psychiatric hospital for mental illnesses 2 years </w:t>
      </w:r>
      <w:proofErr w:type="spellStart"/>
      <w:r>
        <w:rPr>
          <w:color w:val="404040"/>
        </w:rPr>
        <w:t>prechildbirth</w:t>
      </w:r>
      <w:proofErr w:type="spellEnd"/>
      <w:r>
        <w:rPr>
          <w:color w:val="404040"/>
        </w:rPr>
        <w:t xml:space="preserve"> and </w:t>
      </w:r>
      <w:proofErr w:type="spellStart"/>
      <w:r>
        <w:rPr>
          <w:color w:val="404040"/>
        </w:rPr>
        <w:t>postchildbirth</w:t>
      </w:r>
      <w:proofErr w:type="spellEnd"/>
      <w:r>
        <w:rPr>
          <w:color w:val="404040"/>
        </w:rPr>
        <w:t xml:space="preserve"> in Scotland: a health informatics approach to assessing mother and child outcomes. </w:t>
      </w:r>
      <w:r>
        <w:rPr>
          <w:i/>
          <w:color w:val="404040"/>
        </w:rPr>
        <w:t>BMJ Open</w:t>
      </w:r>
      <w:r>
        <w:rPr>
          <w:color w:val="404040"/>
        </w:rPr>
        <w:t xml:space="preserve"> </w:t>
      </w:r>
      <w:r>
        <w:rPr>
          <w:b/>
          <w:color w:val="404040"/>
        </w:rPr>
        <w:t>7</w:t>
      </w:r>
      <w:r>
        <w:rPr>
          <w:color w:val="404040"/>
        </w:rPr>
        <w:t xml:space="preserve">, e016908 (2017). </w:t>
      </w:r>
    </w:p>
    <w:p w14:paraId="5854CE7F" w14:textId="77777777" w:rsidR="00284B9C" w:rsidRDefault="00881855">
      <w:pPr>
        <w:numPr>
          <w:ilvl w:val="0"/>
          <w:numId w:val="17"/>
        </w:numPr>
        <w:spacing w:after="8" w:line="250" w:lineRule="auto"/>
        <w:ind w:right="753" w:hanging="641"/>
        <w:jc w:val="left"/>
      </w:pPr>
      <w:r>
        <w:rPr>
          <w:color w:val="404040"/>
        </w:rPr>
        <w:t xml:space="preserve">Dennis, C.-L. &amp; </w:t>
      </w:r>
      <w:proofErr w:type="spellStart"/>
      <w:r>
        <w:rPr>
          <w:color w:val="404040"/>
        </w:rPr>
        <w:t>Hodnett</w:t>
      </w:r>
      <w:proofErr w:type="spellEnd"/>
      <w:r>
        <w:rPr>
          <w:color w:val="404040"/>
        </w:rPr>
        <w:t>, E. D</w:t>
      </w:r>
      <w:r>
        <w:rPr>
          <w:color w:val="404040"/>
        </w:rPr>
        <w:t xml:space="preserve">. Psychosocial and psychological interventions for treating postpartum depression. </w:t>
      </w:r>
      <w:r>
        <w:rPr>
          <w:i/>
          <w:color w:val="404040"/>
        </w:rPr>
        <w:t>Cochrane Database Syst. Rev.</w:t>
      </w:r>
      <w:r>
        <w:rPr>
          <w:color w:val="404040"/>
        </w:rPr>
        <w:t xml:space="preserve"> (2007). </w:t>
      </w:r>
      <w:proofErr w:type="gramStart"/>
      <w:r>
        <w:rPr>
          <w:color w:val="404040"/>
        </w:rPr>
        <w:t>doi:10.1002/14651858.CD006116.pub2</w:t>
      </w:r>
      <w:proofErr w:type="gramEnd"/>
      <w:r>
        <w:rPr>
          <w:color w:val="404040"/>
        </w:rPr>
        <w:t xml:space="preserve"> </w:t>
      </w:r>
    </w:p>
    <w:p w14:paraId="4882BA73" w14:textId="77777777" w:rsidR="00284B9C" w:rsidRDefault="00881855">
      <w:pPr>
        <w:numPr>
          <w:ilvl w:val="0"/>
          <w:numId w:val="17"/>
        </w:numPr>
        <w:spacing w:after="8" w:line="250" w:lineRule="auto"/>
        <w:ind w:right="753" w:hanging="641"/>
        <w:jc w:val="left"/>
      </w:pPr>
      <w:proofErr w:type="spellStart"/>
      <w:r>
        <w:rPr>
          <w:color w:val="404040"/>
        </w:rPr>
        <w:t>Herba</w:t>
      </w:r>
      <w:proofErr w:type="spellEnd"/>
      <w:r>
        <w:rPr>
          <w:color w:val="404040"/>
        </w:rPr>
        <w:t xml:space="preserve">, C. M. </w:t>
      </w:r>
      <w:r>
        <w:rPr>
          <w:i/>
          <w:color w:val="404040"/>
        </w:rPr>
        <w:t>et al.</w:t>
      </w:r>
      <w:r>
        <w:rPr>
          <w:color w:val="404040"/>
        </w:rPr>
        <w:t xml:space="preserve"> Maternal depressive symptoms and children’s emotional problems: can early </w:t>
      </w:r>
      <w:proofErr w:type="gramStart"/>
      <w:r>
        <w:rPr>
          <w:color w:val="404040"/>
        </w:rPr>
        <w:t xml:space="preserve">child </w:t>
      </w:r>
      <w:r>
        <w:rPr>
          <w:color w:val="404040"/>
        </w:rPr>
        <w:t>care</w:t>
      </w:r>
      <w:proofErr w:type="gramEnd"/>
      <w:r>
        <w:rPr>
          <w:color w:val="404040"/>
        </w:rPr>
        <w:t xml:space="preserve"> help children of depressed mothers? </w:t>
      </w:r>
      <w:r>
        <w:rPr>
          <w:i/>
          <w:color w:val="404040"/>
        </w:rPr>
        <w:t>JAMA psychiatry</w:t>
      </w:r>
      <w:r>
        <w:rPr>
          <w:color w:val="404040"/>
        </w:rPr>
        <w:t xml:space="preserve"> </w:t>
      </w:r>
      <w:r>
        <w:rPr>
          <w:b/>
          <w:color w:val="404040"/>
        </w:rPr>
        <w:t>70</w:t>
      </w:r>
      <w:r>
        <w:rPr>
          <w:color w:val="404040"/>
        </w:rPr>
        <w:t xml:space="preserve">, 830–8 (2013). </w:t>
      </w:r>
    </w:p>
    <w:p w14:paraId="5A379F39" w14:textId="77777777" w:rsidR="00284B9C" w:rsidRDefault="00881855">
      <w:pPr>
        <w:numPr>
          <w:ilvl w:val="0"/>
          <w:numId w:val="17"/>
        </w:numPr>
        <w:spacing w:after="8" w:line="250" w:lineRule="auto"/>
        <w:ind w:right="753" w:hanging="641"/>
        <w:jc w:val="left"/>
      </w:pPr>
      <w:r>
        <w:rPr>
          <w:color w:val="404040"/>
        </w:rPr>
        <w:t xml:space="preserve">Dawson, G. </w:t>
      </w:r>
      <w:r>
        <w:rPr>
          <w:i/>
          <w:color w:val="404040"/>
        </w:rPr>
        <w:t>et al.</w:t>
      </w:r>
      <w:r>
        <w:rPr>
          <w:color w:val="404040"/>
        </w:rPr>
        <w:t xml:space="preserve"> The impact of maternal characteristics and contextual variables on infant-mother attachment. </w:t>
      </w:r>
      <w:r>
        <w:rPr>
          <w:i/>
          <w:color w:val="404040"/>
        </w:rPr>
        <w:t>Child Dev.</w:t>
      </w:r>
      <w:r>
        <w:rPr>
          <w:color w:val="404040"/>
        </w:rPr>
        <w:t xml:space="preserve"> </w:t>
      </w:r>
      <w:r>
        <w:rPr>
          <w:b/>
          <w:color w:val="404040"/>
        </w:rPr>
        <w:t>74</w:t>
      </w:r>
      <w:r>
        <w:rPr>
          <w:color w:val="404040"/>
        </w:rPr>
        <w:t xml:space="preserve">, 1158–1175 (2003). </w:t>
      </w:r>
    </w:p>
    <w:p w14:paraId="22E4388F" w14:textId="77777777" w:rsidR="00284B9C" w:rsidRDefault="00881855">
      <w:pPr>
        <w:numPr>
          <w:ilvl w:val="0"/>
          <w:numId w:val="17"/>
        </w:numPr>
        <w:spacing w:after="8" w:line="250" w:lineRule="auto"/>
        <w:ind w:right="753" w:hanging="641"/>
        <w:jc w:val="left"/>
      </w:pPr>
      <w:r>
        <w:rPr>
          <w:color w:val="404040"/>
        </w:rPr>
        <w:t xml:space="preserve">Meadows, S. O., </w:t>
      </w:r>
      <w:proofErr w:type="spellStart"/>
      <w:r>
        <w:rPr>
          <w:color w:val="404040"/>
        </w:rPr>
        <w:t>McLanahan</w:t>
      </w:r>
      <w:proofErr w:type="spellEnd"/>
      <w:r>
        <w:rPr>
          <w:color w:val="404040"/>
        </w:rPr>
        <w:t xml:space="preserve">, S. S. &amp; Brooks-Gunn, J. Parental Depression and Anxiety and Early Childhood </w:t>
      </w:r>
      <w:proofErr w:type="spellStart"/>
      <w:r>
        <w:rPr>
          <w:color w:val="404040"/>
        </w:rPr>
        <w:t>Behavior</w:t>
      </w:r>
      <w:proofErr w:type="spellEnd"/>
      <w:r>
        <w:rPr>
          <w:color w:val="404040"/>
        </w:rPr>
        <w:t xml:space="preserve"> Problems Across Family Types. </w:t>
      </w:r>
      <w:r>
        <w:rPr>
          <w:i/>
          <w:color w:val="404040"/>
        </w:rPr>
        <w:t>J. Marriage Fam.</w:t>
      </w:r>
      <w:r>
        <w:rPr>
          <w:color w:val="404040"/>
        </w:rPr>
        <w:t xml:space="preserve"> </w:t>
      </w:r>
      <w:r>
        <w:rPr>
          <w:b/>
          <w:color w:val="404040"/>
        </w:rPr>
        <w:t>69</w:t>
      </w:r>
      <w:r>
        <w:rPr>
          <w:color w:val="404040"/>
        </w:rPr>
        <w:t xml:space="preserve">, 1162–1177 (2007). </w:t>
      </w:r>
    </w:p>
    <w:p w14:paraId="285A7A2D" w14:textId="77777777" w:rsidR="00284B9C" w:rsidRDefault="00881855">
      <w:pPr>
        <w:numPr>
          <w:ilvl w:val="0"/>
          <w:numId w:val="17"/>
        </w:numPr>
        <w:spacing w:after="8" w:line="250" w:lineRule="auto"/>
        <w:ind w:right="753" w:hanging="641"/>
        <w:jc w:val="left"/>
      </w:pPr>
      <w:r>
        <w:rPr>
          <w:color w:val="404040"/>
        </w:rPr>
        <w:t xml:space="preserve">Honey, K. L., Bennett, P. &amp; Morgan, M. Predicting postnatal depression. </w:t>
      </w:r>
      <w:r>
        <w:rPr>
          <w:i/>
          <w:color w:val="404040"/>
        </w:rPr>
        <w:t>J.</w:t>
      </w:r>
      <w:r>
        <w:rPr>
          <w:i/>
          <w:color w:val="404040"/>
        </w:rPr>
        <w:t xml:space="preserve"> Affect. </w:t>
      </w:r>
      <w:proofErr w:type="spellStart"/>
      <w:r>
        <w:rPr>
          <w:i/>
          <w:color w:val="404040"/>
        </w:rPr>
        <w:t>Disord</w:t>
      </w:r>
      <w:proofErr w:type="spellEnd"/>
      <w:r>
        <w:rPr>
          <w:i/>
          <w:color w:val="404040"/>
        </w:rPr>
        <w:t>.</w:t>
      </w:r>
      <w:r>
        <w:rPr>
          <w:color w:val="404040"/>
        </w:rPr>
        <w:t xml:space="preserve"> </w:t>
      </w:r>
      <w:r>
        <w:rPr>
          <w:b/>
          <w:color w:val="404040"/>
        </w:rPr>
        <w:t>76</w:t>
      </w:r>
      <w:r>
        <w:rPr>
          <w:color w:val="404040"/>
        </w:rPr>
        <w:t xml:space="preserve">, 201–210 (2003). </w:t>
      </w:r>
    </w:p>
    <w:p w14:paraId="320DDAFA" w14:textId="77777777" w:rsidR="00284B9C" w:rsidRDefault="00881855">
      <w:pPr>
        <w:numPr>
          <w:ilvl w:val="0"/>
          <w:numId w:val="17"/>
        </w:numPr>
        <w:spacing w:after="8" w:line="250" w:lineRule="auto"/>
        <w:ind w:right="753" w:hanging="641"/>
        <w:jc w:val="left"/>
      </w:pPr>
      <w:r>
        <w:rPr>
          <w:color w:val="404040"/>
        </w:rPr>
        <w:t xml:space="preserve">O’Connor, T. G., Heron, J. &amp; Glover, V. Antenatal Anxiety Predicts Child </w:t>
      </w:r>
      <w:proofErr w:type="spellStart"/>
      <w:r>
        <w:rPr>
          <w:color w:val="404040"/>
        </w:rPr>
        <w:t>Behavioral</w:t>
      </w:r>
      <w:proofErr w:type="spellEnd"/>
      <w:r>
        <w:rPr>
          <w:color w:val="404040"/>
        </w:rPr>
        <w:t xml:space="preserve">/Emotional Problems Independently of Postnatal Depression. </w:t>
      </w:r>
      <w:r>
        <w:rPr>
          <w:i/>
          <w:color w:val="404040"/>
        </w:rPr>
        <w:t xml:space="preserve">J. Am. Acad. Child </w:t>
      </w:r>
      <w:proofErr w:type="spellStart"/>
      <w:r>
        <w:rPr>
          <w:i/>
          <w:color w:val="404040"/>
        </w:rPr>
        <w:t>Adolesc</w:t>
      </w:r>
      <w:proofErr w:type="spellEnd"/>
      <w:r>
        <w:rPr>
          <w:i/>
          <w:color w:val="404040"/>
        </w:rPr>
        <w:t>. Psychiatry</w:t>
      </w:r>
      <w:r>
        <w:rPr>
          <w:color w:val="404040"/>
        </w:rPr>
        <w:t xml:space="preserve"> </w:t>
      </w:r>
      <w:r>
        <w:rPr>
          <w:b/>
          <w:color w:val="404040"/>
        </w:rPr>
        <w:t>41</w:t>
      </w:r>
      <w:r>
        <w:rPr>
          <w:color w:val="404040"/>
        </w:rPr>
        <w:t xml:space="preserve">, 1470–1477 (2002). </w:t>
      </w:r>
    </w:p>
    <w:p w14:paraId="58967F5C" w14:textId="77777777" w:rsidR="00284B9C" w:rsidRDefault="00881855">
      <w:pPr>
        <w:numPr>
          <w:ilvl w:val="0"/>
          <w:numId w:val="17"/>
        </w:numPr>
        <w:spacing w:after="8" w:line="250" w:lineRule="auto"/>
        <w:ind w:right="753" w:hanging="641"/>
        <w:jc w:val="left"/>
      </w:pPr>
      <w:proofErr w:type="spellStart"/>
      <w:r>
        <w:rPr>
          <w:color w:val="404040"/>
        </w:rPr>
        <w:t>Cooklin</w:t>
      </w:r>
      <w:proofErr w:type="spellEnd"/>
      <w:r>
        <w:rPr>
          <w:color w:val="404040"/>
        </w:rPr>
        <w:t>, A. ‘L</w:t>
      </w:r>
      <w:r>
        <w:rPr>
          <w:color w:val="404040"/>
        </w:rPr>
        <w:t xml:space="preserve">iving upside down’: being a young carer of a parent with mental illness. </w:t>
      </w:r>
      <w:r>
        <w:rPr>
          <w:i/>
          <w:color w:val="404040"/>
        </w:rPr>
        <w:t xml:space="preserve">Adv. </w:t>
      </w:r>
      <w:proofErr w:type="spellStart"/>
      <w:r>
        <w:rPr>
          <w:i/>
          <w:color w:val="404040"/>
        </w:rPr>
        <w:t>Psychiatr</w:t>
      </w:r>
      <w:proofErr w:type="spellEnd"/>
      <w:r>
        <w:rPr>
          <w:i/>
          <w:color w:val="404040"/>
        </w:rPr>
        <w:t>. Treat.</w:t>
      </w:r>
      <w:r>
        <w:rPr>
          <w:color w:val="404040"/>
        </w:rPr>
        <w:t xml:space="preserve"> </w:t>
      </w:r>
      <w:r>
        <w:rPr>
          <w:b/>
          <w:color w:val="404040"/>
        </w:rPr>
        <w:t>16</w:t>
      </w:r>
      <w:r>
        <w:rPr>
          <w:color w:val="404040"/>
        </w:rPr>
        <w:t xml:space="preserve">, 141–146 (2010). </w:t>
      </w:r>
    </w:p>
    <w:p w14:paraId="20A0E4C2" w14:textId="77777777" w:rsidR="00284B9C" w:rsidRDefault="00881855">
      <w:pPr>
        <w:numPr>
          <w:ilvl w:val="0"/>
          <w:numId w:val="17"/>
        </w:numPr>
        <w:spacing w:after="8" w:line="250" w:lineRule="auto"/>
        <w:ind w:right="753" w:hanging="641"/>
        <w:jc w:val="left"/>
      </w:pPr>
      <w:proofErr w:type="spellStart"/>
      <w:r>
        <w:rPr>
          <w:color w:val="404040"/>
        </w:rPr>
        <w:t>Megnin-Viggars</w:t>
      </w:r>
      <w:proofErr w:type="spellEnd"/>
      <w:r>
        <w:rPr>
          <w:color w:val="404040"/>
        </w:rPr>
        <w:t xml:space="preserve">, O., Symington, I., Howard, L. M. &amp; Pilling, S. Experience of care for mental health problems in the antenatal or postnatal </w:t>
      </w:r>
      <w:r>
        <w:rPr>
          <w:color w:val="404040"/>
        </w:rPr>
        <w:t xml:space="preserve">period for women in the UK: a systematic review and meta-synthesis of qualitative research. </w:t>
      </w:r>
      <w:r>
        <w:rPr>
          <w:i/>
          <w:color w:val="404040"/>
        </w:rPr>
        <w:t xml:space="preserve">Arch. </w:t>
      </w:r>
      <w:proofErr w:type="spellStart"/>
      <w:r>
        <w:rPr>
          <w:i/>
          <w:color w:val="404040"/>
        </w:rPr>
        <w:t>Womens</w:t>
      </w:r>
      <w:proofErr w:type="spellEnd"/>
      <w:r>
        <w:rPr>
          <w:i/>
          <w:color w:val="404040"/>
        </w:rPr>
        <w:t xml:space="preserve">. </w:t>
      </w:r>
      <w:proofErr w:type="spellStart"/>
      <w:r>
        <w:rPr>
          <w:i/>
          <w:color w:val="404040"/>
        </w:rPr>
        <w:t>Ment</w:t>
      </w:r>
      <w:proofErr w:type="spellEnd"/>
      <w:r>
        <w:rPr>
          <w:i/>
          <w:color w:val="404040"/>
        </w:rPr>
        <w:t>. Health</w:t>
      </w:r>
      <w:r>
        <w:rPr>
          <w:color w:val="404040"/>
        </w:rPr>
        <w:t xml:space="preserve"> </w:t>
      </w:r>
      <w:r>
        <w:rPr>
          <w:b/>
          <w:color w:val="404040"/>
        </w:rPr>
        <w:t>18</w:t>
      </w:r>
      <w:r>
        <w:rPr>
          <w:color w:val="404040"/>
        </w:rPr>
        <w:t xml:space="preserve">, 745–759 (2015). </w:t>
      </w:r>
    </w:p>
    <w:p w14:paraId="5774B560" w14:textId="77777777" w:rsidR="00284B9C" w:rsidRDefault="00881855">
      <w:pPr>
        <w:numPr>
          <w:ilvl w:val="0"/>
          <w:numId w:val="17"/>
        </w:numPr>
        <w:spacing w:after="8" w:line="250" w:lineRule="auto"/>
        <w:ind w:right="753" w:hanging="641"/>
        <w:jc w:val="left"/>
      </w:pPr>
      <w:r>
        <w:rPr>
          <w:color w:val="404040"/>
        </w:rPr>
        <w:lastRenderedPageBreak/>
        <w:t xml:space="preserve">Green, L. </w:t>
      </w:r>
      <w:r>
        <w:rPr>
          <w:i/>
          <w:color w:val="404040"/>
        </w:rPr>
        <w:t>et al.</w:t>
      </w:r>
      <w:r>
        <w:rPr>
          <w:color w:val="404040"/>
        </w:rPr>
        <w:t xml:space="preserve"> An audit of pregnant women with severe mental illness referred during the first 2 years of a new pe</w:t>
      </w:r>
      <w:r>
        <w:rPr>
          <w:color w:val="404040"/>
        </w:rPr>
        <w:t xml:space="preserve">rinatal mental health service. </w:t>
      </w:r>
      <w:r>
        <w:rPr>
          <w:i/>
          <w:color w:val="404040"/>
        </w:rPr>
        <w:t xml:space="preserve">Arch. </w:t>
      </w:r>
      <w:proofErr w:type="spellStart"/>
      <w:r>
        <w:rPr>
          <w:i/>
          <w:color w:val="404040"/>
        </w:rPr>
        <w:t>Womens</w:t>
      </w:r>
      <w:proofErr w:type="spellEnd"/>
      <w:r>
        <w:rPr>
          <w:i/>
          <w:color w:val="404040"/>
        </w:rPr>
        <w:t xml:space="preserve">. </w:t>
      </w:r>
      <w:proofErr w:type="spellStart"/>
      <w:r>
        <w:rPr>
          <w:i/>
          <w:color w:val="404040"/>
        </w:rPr>
        <w:t>Ment</w:t>
      </w:r>
      <w:proofErr w:type="spellEnd"/>
      <w:r>
        <w:rPr>
          <w:i/>
          <w:color w:val="404040"/>
        </w:rPr>
        <w:t>. Health</w:t>
      </w:r>
      <w:r>
        <w:rPr>
          <w:color w:val="404040"/>
        </w:rPr>
        <w:t xml:space="preserve"> </w:t>
      </w:r>
      <w:r>
        <w:rPr>
          <w:b/>
          <w:color w:val="404040"/>
        </w:rPr>
        <w:t>11</w:t>
      </w:r>
      <w:r>
        <w:rPr>
          <w:color w:val="404040"/>
        </w:rPr>
        <w:t xml:space="preserve">, 149–58 (2008). </w:t>
      </w:r>
    </w:p>
    <w:p w14:paraId="335F07FB" w14:textId="77777777" w:rsidR="00284B9C" w:rsidRDefault="00881855">
      <w:pPr>
        <w:numPr>
          <w:ilvl w:val="0"/>
          <w:numId w:val="17"/>
        </w:numPr>
        <w:spacing w:after="8" w:line="250" w:lineRule="auto"/>
        <w:ind w:right="753" w:hanging="641"/>
        <w:jc w:val="left"/>
      </w:pPr>
      <w:r>
        <w:rPr>
          <w:color w:val="404040"/>
        </w:rPr>
        <w:t xml:space="preserve">Galloway, S. &amp; Hogg, S. </w:t>
      </w:r>
      <w:r>
        <w:rPr>
          <w:i/>
          <w:color w:val="404040"/>
        </w:rPr>
        <w:t>Getting it right for mothers and babies: Closing the gaps in community perinatal mental health services</w:t>
      </w:r>
      <w:r>
        <w:rPr>
          <w:color w:val="404040"/>
        </w:rPr>
        <w:t xml:space="preserve">. (2015). </w:t>
      </w:r>
    </w:p>
    <w:p w14:paraId="5FC1F56F" w14:textId="77777777" w:rsidR="00284B9C" w:rsidRDefault="00881855">
      <w:pPr>
        <w:numPr>
          <w:ilvl w:val="0"/>
          <w:numId w:val="17"/>
        </w:numPr>
        <w:spacing w:after="8" w:line="250" w:lineRule="auto"/>
        <w:ind w:right="753" w:hanging="641"/>
        <w:jc w:val="left"/>
      </w:pPr>
      <w:r>
        <w:rPr>
          <w:color w:val="404040"/>
        </w:rPr>
        <w:t xml:space="preserve">McConachie, S. &amp; </w:t>
      </w:r>
      <w:proofErr w:type="spellStart"/>
      <w:r>
        <w:rPr>
          <w:color w:val="404040"/>
        </w:rPr>
        <w:t>Lamza</w:t>
      </w:r>
      <w:proofErr w:type="spellEnd"/>
      <w:r>
        <w:rPr>
          <w:color w:val="404040"/>
        </w:rPr>
        <w:t xml:space="preserve">, C. Using the advanced nurse practitioner to build perinatal mental health services. </w:t>
      </w:r>
      <w:r>
        <w:rPr>
          <w:i/>
          <w:color w:val="404040"/>
        </w:rPr>
        <w:t xml:space="preserve">Br. J. </w:t>
      </w:r>
      <w:proofErr w:type="spellStart"/>
      <w:r>
        <w:rPr>
          <w:i/>
          <w:color w:val="404040"/>
        </w:rPr>
        <w:t>Ment</w:t>
      </w:r>
      <w:proofErr w:type="spellEnd"/>
      <w:r>
        <w:rPr>
          <w:i/>
          <w:color w:val="404040"/>
        </w:rPr>
        <w:t xml:space="preserve">. Heal. </w:t>
      </w:r>
      <w:proofErr w:type="spellStart"/>
      <w:r>
        <w:rPr>
          <w:i/>
          <w:color w:val="404040"/>
        </w:rPr>
        <w:t>Nurs</w:t>
      </w:r>
      <w:proofErr w:type="spellEnd"/>
      <w:r>
        <w:rPr>
          <w:i/>
          <w:color w:val="404040"/>
        </w:rPr>
        <w:t>.</w:t>
      </w:r>
      <w:r>
        <w:rPr>
          <w:color w:val="404040"/>
        </w:rPr>
        <w:t xml:space="preserve"> </w:t>
      </w:r>
      <w:r>
        <w:rPr>
          <w:b/>
          <w:color w:val="404040"/>
        </w:rPr>
        <w:t>5</w:t>
      </w:r>
      <w:r>
        <w:rPr>
          <w:color w:val="404040"/>
        </w:rPr>
        <w:t>, 105–11</w:t>
      </w:r>
      <w:r>
        <w:rPr>
          <w:color w:val="404040"/>
        </w:rPr>
        <w:t xml:space="preserve">0 (2016). </w:t>
      </w:r>
    </w:p>
    <w:p w14:paraId="2EF18794" w14:textId="77777777" w:rsidR="00284B9C" w:rsidRDefault="00881855">
      <w:pPr>
        <w:numPr>
          <w:ilvl w:val="0"/>
          <w:numId w:val="17"/>
        </w:numPr>
        <w:spacing w:after="8" w:line="250" w:lineRule="auto"/>
        <w:ind w:right="753" w:hanging="641"/>
        <w:jc w:val="left"/>
      </w:pPr>
      <w:r>
        <w:rPr>
          <w:color w:val="404040"/>
        </w:rPr>
        <w:t xml:space="preserve">Templeton Group. </w:t>
      </w:r>
      <w:r>
        <w:rPr>
          <w:i/>
          <w:color w:val="404040"/>
        </w:rPr>
        <w:t>Joining the dots: a call for action on maternal and infant mental health in Scotland</w:t>
      </w:r>
      <w:r>
        <w:rPr>
          <w:color w:val="404040"/>
        </w:rPr>
        <w:t xml:space="preserve">. (2016). </w:t>
      </w:r>
    </w:p>
    <w:p w14:paraId="02EB13F5" w14:textId="77777777" w:rsidR="00284B9C" w:rsidRDefault="00881855">
      <w:pPr>
        <w:numPr>
          <w:ilvl w:val="0"/>
          <w:numId w:val="17"/>
        </w:numPr>
        <w:spacing w:after="8" w:line="250" w:lineRule="auto"/>
        <w:ind w:right="753" w:hanging="641"/>
        <w:jc w:val="left"/>
      </w:pPr>
      <w:r>
        <w:rPr>
          <w:color w:val="404040"/>
        </w:rPr>
        <w:t xml:space="preserve">Khan, L. </w:t>
      </w:r>
      <w:r>
        <w:rPr>
          <w:i/>
          <w:color w:val="404040"/>
        </w:rPr>
        <w:t>Falling through the gaps: perinatal mental health and general practice</w:t>
      </w:r>
      <w:r>
        <w:rPr>
          <w:color w:val="404040"/>
        </w:rPr>
        <w:t xml:space="preserve">. (2015). </w:t>
      </w:r>
    </w:p>
    <w:p w14:paraId="0F6953A8" w14:textId="77777777" w:rsidR="00284B9C" w:rsidRDefault="00881855">
      <w:pPr>
        <w:numPr>
          <w:ilvl w:val="0"/>
          <w:numId w:val="17"/>
        </w:numPr>
        <w:spacing w:after="8" w:line="250" w:lineRule="auto"/>
        <w:ind w:right="753" w:hanging="641"/>
        <w:jc w:val="left"/>
      </w:pPr>
      <w:proofErr w:type="spellStart"/>
      <w:r>
        <w:rPr>
          <w:color w:val="404040"/>
        </w:rPr>
        <w:t>Guijt</w:t>
      </w:r>
      <w:proofErr w:type="spellEnd"/>
      <w:r>
        <w:rPr>
          <w:color w:val="404040"/>
        </w:rPr>
        <w:t xml:space="preserve">, I. </w:t>
      </w:r>
      <w:r>
        <w:rPr>
          <w:i/>
          <w:color w:val="404040"/>
        </w:rPr>
        <w:t>Participatory Approaches, Methodo</w:t>
      </w:r>
      <w:r>
        <w:rPr>
          <w:i/>
          <w:color w:val="404040"/>
        </w:rPr>
        <w:t>logical Briefs: Impact Evaluation 5</w:t>
      </w:r>
      <w:r>
        <w:rPr>
          <w:color w:val="404040"/>
        </w:rPr>
        <w:t xml:space="preserve">. (2014). </w:t>
      </w:r>
    </w:p>
    <w:p w14:paraId="56BB099B" w14:textId="77777777" w:rsidR="00284B9C" w:rsidRDefault="00881855">
      <w:pPr>
        <w:numPr>
          <w:ilvl w:val="0"/>
          <w:numId w:val="17"/>
        </w:numPr>
        <w:spacing w:after="8" w:line="250" w:lineRule="auto"/>
        <w:ind w:right="753" w:hanging="641"/>
        <w:jc w:val="left"/>
      </w:pPr>
      <w:r>
        <w:rPr>
          <w:color w:val="404040"/>
        </w:rPr>
        <w:t xml:space="preserve">Lund, C. </w:t>
      </w:r>
      <w:r>
        <w:rPr>
          <w:i/>
          <w:color w:val="404040"/>
        </w:rPr>
        <w:t>et al.</w:t>
      </w:r>
      <w:r>
        <w:rPr>
          <w:color w:val="404040"/>
        </w:rPr>
        <w:t xml:space="preserve"> PRIME: A Programme to Reduce the Treatment Gap for Mental Disorders in Five Low- and Middle-Income Countries. </w:t>
      </w:r>
      <w:proofErr w:type="spellStart"/>
      <w:r>
        <w:rPr>
          <w:i/>
          <w:color w:val="404040"/>
        </w:rPr>
        <w:t>PLoS</w:t>
      </w:r>
      <w:proofErr w:type="spellEnd"/>
      <w:r>
        <w:rPr>
          <w:i/>
          <w:color w:val="404040"/>
        </w:rPr>
        <w:t xml:space="preserve"> Med.</w:t>
      </w:r>
      <w:r>
        <w:rPr>
          <w:color w:val="404040"/>
        </w:rPr>
        <w:t xml:space="preserve"> </w:t>
      </w:r>
      <w:r>
        <w:rPr>
          <w:b/>
          <w:color w:val="404040"/>
        </w:rPr>
        <w:t>9</w:t>
      </w:r>
      <w:r>
        <w:rPr>
          <w:color w:val="404040"/>
        </w:rPr>
        <w:t xml:space="preserve">, e1001359 (2012). </w:t>
      </w:r>
    </w:p>
    <w:p w14:paraId="606C6B47" w14:textId="77777777" w:rsidR="00284B9C" w:rsidRDefault="00881855">
      <w:pPr>
        <w:numPr>
          <w:ilvl w:val="0"/>
          <w:numId w:val="17"/>
        </w:numPr>
        <w:spacing w:after="8" w:line="250" w:lineRule="auto"/>
        <w:ind w:right="753" w:hanging="641"/>
        <w:jc w:val="left"/>
      </w:pPr>
      <w:proofErr w:type="spellStart"/>
      <w:r>
        <w:rPr>
          <w:color w:val="404040"/>
        </w:rPr>
        <w:t>Muzik</w:t>
      </w:r>
      <w:proofErr w:type="spellEnd"/>
      <w:r>
        <w:rPr>
          <w:color w:val="404040"/>
        </w:rPr>
        <w:t xml:space="preserve">, M., Kirk, R., </w:t>
      </w:r>
      <w:proofErr w:type="spellStart"/>
      <w:r>
        <w:rPr>
          <w:color w:val="404040"/>
        </w:rPr>
        <w:t>Alfafara</w:t>
      </w:r>
      <w:proofErr w:type="spellEnd"/>
      <w:r>
        <w:rPr>
          <w:color w:val="404040"/>
        </w:rPr>
        <w:t xml:space="preserve">, E., </w:t>
      </w:r>
      <w:proofErr w:type="spellStart"/>
      <w:r>
        <w:rPr>
          <w:color w:val="404040"/>
        </w:rPr>
        <w:t>Jonika</w:t>
      </w:r>
      <w:proofErr w:type="spellEnd"/>
      <w:r>
        <w:rPr>
          <w:color w:val="404040"/>
        </w:rPr>
        <w:t>, J. &amp; Wadde</w:t>
      </w:r>
      <w:r>
        <w:rPr>
          <w:color w:val="404040"/>
        </w:rPr>
        <w:t xml:space="preserve">ll, R. Teenage mothers of black and minority ethnic origin want access to a range of mental and physical health support: a participatory research approach. </w:t>
      </w:r>
      <w:r>
        <w:rPr>
          <w:i/>
          <w:color w:val="404040"/>
        </w:rPr>
        <w:t>Health Expect.</w:t>
      </w:r>
      <w:r>
        <w:rPr>
          <w:color w:val="404040"/>
        </w:rPr>
        <w:t xml:space="preserve"> </w:t>
      </w:r>
      <w:r>
        <w:rPr>
          <w:b/>
          <w:color w:val="404040"/>
        </w:rPr>
        <w:t>19</w:t>
      </w:r>
      <w:r>
        <w:rPr>
          <w:color w:val="404040"/>
        </w:rPr>
        <w:t xml:space="preserve">, 403–15 (2016). </w:t>
      </w:r>
    </w:p>
    <w:p w14:paraId="3A5C792E" w14:textId="77777777" w:rsidR="00284B9C" w:rsidRDefault="00881855">
      <w:pPr>
        <w:numPr>
          <w:ilvl w:val="0"/>
          <w:numId w:val="17"/>
        </w:numPr>
        <w:spacing w:after="8" w:line="250" w:lineRule="auto"/>
        <w:ind w:right="753" w:hanging="641"/>
        <w:jc w:val="left"/>
      </w:pPr>
      <w:r>
        <w:rPr>
          <w:color w:val="404040"/>
        </w:rPr>
        <w:t>Gordon, M., Henderson, R., Holmes, J. H., Wolters, M. K. &amp; Bennet</w:t>
      </w:r>
      <w:r>
        <w:rPr>
          <w:color w:val="404040"/>
        </w:rPr>
        <w:t xml:space="preserve">t, I. M. Participatory design of </w:t>
      </w:r>
      <w:proofErr w:type="spellStart"/>
      <w:r>
        <w:rPr>
          <w:color w:val="404040"/>
        </w:rPr>
        <w:t>ehealth</w:t>
      </w:r>
      <w:proofErr w:type="spellEnd"/>
      <w:r>
        <w:rPr>
          <w:color w:val="404040"/>
        </w:rPr>
        <w:t xml:space="preserve"> solutions for women from vulnerable populations with perinatal depression. </w:t>
      </w:r>
      <w:r>
        <w:rPr>
          <w:i/>
          <w:color w:val="404040"/>
        </w:rPr>
        <w:t>J. Am. Med. Informatics Assoc.</w:t>
      </w:r>
      <w:r>
        <w:rPr>
          <w:color w:val="404040"/>
        </w:rPr>
        <w:t xml:space="preserve"> </w:t>
      </w:r>
      <w:r>
        <w:rPr>
          <w:b/>
          <w:color w:val="404040"/>
        </w:rPr>
        <w:t>23</w:t>
      </w:r>
      <w:r>
        <w:rPr>
          <w:color w:val="404040"/>
        </w:rPr>
        <w:t xml:space="preserve">, 105–109 (2016). </w:t>
      </w:r>
    </w:p>
    <w:p w14:paraId="08A1B341" w14:textId="77777777" w:rsidR="00284B9C" w:rsidRDefault="00881855">
      <w:pPr>
        <w:numPr>
          <w:ilvl w:val="0"/>
          <w:numId w:val="17"/>
        </w:numPr>
        <w:spacing w:after="8" w:line="250" w:lineRule="auto"/>
        <w:ind w:right="753" w:hanging="641"/>
        <w:jc w:val="left"/>
      </w:pPr>
      <w:r>
        <w:rPr>
          <w:color w:val="404040"/>
        </w:rPr>
        <w:t xml:space="preserve">Gillard, S., Simons, L., Turner, K., </w:t>
      </w:r>
      <w:proofErr w:type="spellStart"/>
      <w:r>
        <w:rPr>
          <w:color w:val="404040"/>
        </w:rPr>
        <w:t>Lucock</w:t>
      </w:r>
      <w:proofErr w:type="spellEnd"/>
      <w:r>
        <w:rPr>
          <w:color w:val="404040"/>
        </w:rPr>
        <w:t xml:space="preserve">, M. &amp; Edwards, C. Patient and Public Involvement in the Coproduction of Knowledge. </w:t>
      </w:r>
      <w:r>
        <w:rPr>
          <w:i/>
          <w:color w:val="404040"/>
        </w:rPr>
        <w:t>Qual. Health Res.</w:t>
      </w:r>
      <w:r>
        <w:rPr>
          <w:color w:val="404040"/>
        </w:rPr>
        <w:t xml:space="preserve"> </w:t>
      </w:r>
      <w:r>
        <w:rPr>
          <w:b/>
          <w:color w:val="404040"/>
        </w:rPr>
        <w:t>22</w:t>
      </w:r>
      <w:r>
        <w:rPr>
          <w:color w:val="404040"/>
        </w:rPr>
        <w:t xml:space="preserve">, 1126– 1137 (2012). </w:t>
      </w:r>
    </w:p>
    <w:p w14:paraId="3E667A6A" w14:textId="77777777" w:rsidR="00284B9C" w:rsidRDefault="00881855">
      <w:pPr>
        <w:numPr>
          <w:ilvl w:val="0"/>
          <w:numId w:val="17"/>
        </w:numPr>
        <w:spacing w:after="8" w:line="250" w:lineRule="auto"/>
        <w:ind w:right="753" w:hanging="641"/>
        <w:jc w:val="left"/>
      </w:pPr>
      <w:r>
        <w:rPr>
          <w:color w:val="404040"/>
        </w:rPr>
        <w:t>Thomas, D. R. Feedback from research participants: are member checks useful in qualitat</w:t>
      </w:r>
      <w:r>
        <w:rPr>
          <w:color w:val="404040"/>
        </w:rPr>
        <w:t xml:space="preserve">ive research? </w:t>
      </w:r>
      <w:r>
        <w:rPr>
          <w:i/>
          <w:color w:val="404040"/>
        </w:rPr>
        <w:t>Qual. Res. Psychol.</w:t>
      </w:r>
      <w:r>
        <w:rPr>
          <w:color w:val="404040"/>
        </w:rPr>
        <w:t xml:space="preserve"> </w:t>
      </w:r>
      <w:r>
        <w:rPr>
          <w:b/>
          <w:color w:val="404040"/>
        </w:rPr>
        <w:t>14</w:t>
      </w:r>
      <w:r>
        <w:rPr>
          <w:color w:val="404040"/>
        </w:rPr>
        <w:t xml:space="preserve">, 23–41 (2017). </w:t>
      </w:r>
    </w:p>
    <w:p w14:paraId="7C72F804" w14:textId="77777777" w:rsidR="00284B9C" w:rsidRDefault="00881855">
      <w:pPr>
        <w:numPr>
          <w:ilvl w:val="0"/>
          <w:numId w:val="17"/>
        </w:numPr>
        <w:spacing w:after="8" w:line="250" w:lineRule="auto"/>
        <w:ind w:right="753" w:hanging="641"/>
        <w:jc w:val="left"/>
      </w:pPr>
      <w:proofErr w:type="spellStart"/>
      <w:r>
        <w:rPr>
          <w:color w:val="404040"/>
        </w:rPr>
        <w:t>Birt</w:t>
      </w:r>
      <w:proofErr w:type="spellEnd"/>
      <w:r>
        <w:rPr>
          <w:color w:val="404040"/>
        </w:rPr>
        <w:t xml:space="preserve">, L., Scott, S., Cavers, D., Campbell, C. &amp; Walter, F. Member Checking. </w:t>
      </w:r>
      <w:r>
        <w:rPr>
          <w:i/>
          <w:color w:val="404040"/>
        </w:rPr>
        <w:t>Qual. Health Res.</w:t>
      </w:r>
      <w:r>
        <w:rPr>
          <w:color w:val="404040"/>
        </w:rPr>
        <w:t xml:space="preserve"> </w:t>
      </w:r>
      <w:r>
        <w:rPr>
          <w:b/>
          <w:color w:val="404040"/>
        </w:rPr>
        <w:t>26</w:t>
      </w:r>
      <w:r>
        <w:rPr>
          <w:color w:val="404040"/>
        </w:rPr>
        <w:t xml:space="preserve">, 1802–1811 (2016). </w:t>
      </w:r>
    </w:p>
    <w:p w14:paraId="61A1A48B" w14:textId="77777777" w:rsidR="00284B9C" w:rsidRDefault="00881855">
      <w:pPr>
        <w:numPr>
          <w:ilvl w:val="0"/>
          <w:numId w:val="17"/>
        </w:numPr>
        <w:spacing w:after="8" w:line="250" w:lineRule="auto"/>
        <w:ind w:right="753" w:hanging="641"/>
        <w:jc w:val="left"/>
      </w:pPr>
      <w:r>
        <w:rPr>
          <w:color w:val="404040"/>
        </w:rPr>
        <w:t xml:space="preserve">Braun, V. &amp; Clarke, V. Using thematic analysis in psychology. </w:t>
      </w:r>
      <w:r>
        <w:rPr>
          <w:i/>
          <w:color w:val="404040"/>
        </w:rPr>
        <w:t>Qual. Res. Psychol.</w:t>
      </w:r>
      <w:r>
        <w:rPr>
          <w:color w:val="404040"/>
        </w:rPr>
        <w:t xml:space="preserve"> </w:t>
      </w:r>
      <w:r>
        <w:rPr>
          <w:b/>
          <w:color w:val="404040"/>
        </w:rPr>
        <w:t>3</w:t>
      </w:r>
      <w:r>
        <w:rPr>
          <w:color w:val="404040"/>
        </w:rPr>
        <w:t>, 7</w:t>
      </w:r>
      <w:r>
        <w:rPr>
          <w:color w:val="404040"/>
        </w:rPr>
        <w:t xml:space="preserve">7–101 (2006). </w:t>
      </w:r>
    </w:p>
    <w:p w14:paraId="11324257" w14:textId="77777777" w:rsidR="00284B9C" w:rsidRDefault="00881855">
      <w:pPr>
        <w:numPr>
          <w:ilvl w:val="0"/>
          <w:numId w:val="17"/>
        </w:numPr>
        <w:spacing w:after="8" w:line="250" w:lineRule="auto"/>
        <w:ind w:right="753" w:hanging="641"/>
        <w:jc w:val="left"/>
      </w:pPr>
      <w:r>
        <w:rPr>
          <w:color w:val="404040"/>
        </w:rPr>
        <w:t xml:space="preserve">Smith, L. J. How ethical is ethical research? Recruiting marginalized, vulnerable groups into health services research. </w:t>
      </w:r>
      <w:r>
        <w:rPr>
          <w:i/>
          <w:color w:val="404040"/>
        </w:rPr>
        <w:t xml:space="preserve">J. Adv. </w:t>
      </w:r>
      <w:proofErr w:type="spellStart"/>
      <w:r>
        <w:rPr>
          <w:i/>
          <w:color w:val="404040"/>
        </w:rPr>
        <w:t>Nurs</w:t>
      </w:r>
      <w:proofErr w:type="spellEnd"/>
      <w:r>
        <w:rPr>
          <w:i/>
          <w:color w:val="404040"/>
        </w:rPr>
        <w:t>.</w:t>
      </w:r>
      <w:r>
        <w:rPr>
          <w:color w:val="404040"/>
        </w:rPr>
        <w:t xml:space="preserve"> </w:t>
      </w:r>
      <w:r>
        <w:rPr>
          <w:b/>
          <w:color w:val="404040"/>
        </w:rPr>
        <w:t>62</w:t>
      </w:r>
      <w:r>
        <w:rPr>
          <w:color w:val="404040"/>
        </w:rPr>
        <w:t xml:space="preserve">, 248–257 (2008). </w:t>
      </w:r>
    </w:p>
    <w:p w14:paraId="5027AEEA" w14:textId="77777777" w:rsidR="00284B9C" w:rsidRDefault="00881855">
      <w:pPr>
        <w:numPr>
          <w:ilvl w:val="0"/>
          <w:numId w:val="17"/>
        </w:numPr>
        <w:spacing w:after="8" w:line="250" w:lineRule="auto"/>
        <w:ind w:right="753" w:hanging="641"/>
        <w:jc w:val="left"/>
      </w:pPr>
      <w:r>
        <w:rPr>
          <w:color w:val="404040"/>
        </w:rPr>
        <w:t xml:space="preserve">Ellard-Gray, A., Jeffrey, N. K., </w:t>
      </w:r>
      <w:proofErr w:type="spellStart"/>
      <w:r>
        <w:rPr>
          <w:color w:val="404040"/>
        </w:rPr>
        <w:t>Choubak</w:t>
      </w:r>
      <w:proofErr w:type="spellEnd"/>
      <w:r>
        <w:rPr>
          <w:color w:val="404040"/>
        </w:rPr>
        <w:t xml:space="preserve">, M. &amp; </w:t>
      </w:r>
      <w:proofErr w:type="spellStart"/>
      <w:r>
        <w:rPr>
          <w:color w:val="404040"/>
        </w:rPr>
        <w:t>Crann</w:t>
      </w:r>
      <w:proofErr w:type="spellEnd"/>
      <w:r>
        <w:rPr>
          <w:color w:val="404040"/>
        </w:rPr>
        <w:t>, S. E. Finding the Hidden Partici</w:t>
      </w:r>
      <w:r>
        <w:rPr>
          <w:color w:val="404040"/>
        </w:rPr>
        <w:t xml:space="preserve">pant. </w:t>
      </w:r>
      <w:r>
        <w:rPr>
          <w:i/>
          <w:color w:val="404040"/>
        </w:rPr>
        <w:t>Int. J. Qual. Methods</w:t>
      </w:r>
      <w:r>
        <w:rPr>
          <w:color w:val="404040"/>
        </w:rPr>
        <w:t xml:space="preserve"> </w:t>
      </w:r>
      <w:r>
        <w:rPr>
          <w:b/>
          <w:color w:val="404040"/>
        </w:rPr>
        <w:t>14</w:t>
      </w:r>
      <w:r>
        <w:rPr>
          <w:color w:val="404040"/>
        </w:rPr>
        <w:t xml:space="preserve">, 160940691562142 (2015). </w:t>
      </w:r>
    </w:p>
    <w:p w14:paraId="1D6E2066" w14:textId="77777777" w:rsidR="00284B9C" w:rsidRDefault="00881855">
      <w:pPr>
        <w:numPr>
          <w:ilvl w:val="0"/>
          <w:numId w:val="17"/>
        </w:numPr>
        <w:spacing w:after="8" w:line="250" w:lineRule="auto"/>
        <w:ind w:right="753" w:hanging="641"/>
        <w:jc w:val="left"/>
      </w:pPr>
      <w:proofErr w:type="spellStart"/>
      <w:r>
        <w:rPr>
          <w:color w:val="404040"/>
        </w:rPr>
        <w:t>Barkham</w:t>
      </w:r>
      <w:proofErr w:type="spellEnd"/>
      <w:r>
        <w:rPr>
          <w:color w:val="404040"/>
        </w:rPr>
        <w:t xml:space="preserve">, M. </w:t>
      </w:r>
      <w:r>
        <w:rPr>
          <w:i/>
          <w:color w:val="404040"/>
        </w:rPr>
        <w:t>et al.</w:t>
      </w:r>
      <w:r>
        <w:rPr>
          <w:color w:val="404040"/>
        </w:rPr>
        <w:t xml:space="preserve"> The CORE-10: A short measure of psychological distress for routine use in the psychological therapies. </w:t>
      </w:r>
      <w:r>
        <w:rPr>
          <w:i/>
          <w:color w:val="404040"/>
        </w:rPr>
        <w:t xml:space="preserve">Couns. </w:t>
      </w:r>
      <w:proofErr w:type="spellStart"/>
      <w:r>
        <w:rPr>
          <w:i/>
          <w:color w:val="404040"/>
        </w:rPr>
        <w:t>Psychother</w:t>
      </w:r>
      <w:proofErr w:type="spellEnd"/>
      <w:r>
        <w:rPr>
          <w:i/>
          <w:color w:val="404040"/>
        </w:rPr>
        <w:t>. Res.</w:t>
      </w:r>
      <w:r>
        <w:rPr>
          <w:color w:val="404040"/>
        </w:rPr>
        <w:t xml:space="preserve"> </w:t>
      </w:r>
      <w:r>
        <w:rPr>
          <w:b/>
          <w:color w:val="404040"/>
        </w:rPr>
        <w:t>13</w:t>
      </w:r>
      <w:r>
        <w:rPr>
          <w:color w:val="404040"/>
        </w:rPr>
        <w:t xml:space="preserve">, 3–13 (2013). </w:t>
      </w:r>
    </w:p>
    <w:p w14:paraId="24DDB748" w14:textId="77777777" w:rsidR="00284B9C" w:rsidRDefault="00881855">
      <w:pPr>
        <w:numPr>
          <w:ilvl w:val="0"/>
          <w:numId w:val="17"/>
        </w:numPr>
        <w:spacing w:after="8" w:line="250" w:lineRule="auto"/>
        <w:ind w:right="753" w:hanging="641"/>
        <w:jc w:val="left"/>
      </w:pPr>
      <w:r>
        <w:rPr>
          <w:color w:val="404040"/>
        </w:rPr>
        <w:t xml:space="preserve">Cox, J. L., Holden, J. M. &amp; </w:t>
      </w:r>
      <w:proofErr w:type="spellStart"/>
      <w:r>
        <w:rPr>
          <w:color w:val="404040"/>
        </w:rPr>
        <w:t>Sagovsk</w:t>
      </w:r>
      <w:r>
        <w:rPr>
          <w:color w:val="404040"/>
        </w:rPr>
        <w:t>y</w:t>
      </w:r>
      <w:proofErr w:type="spellEnd"/>
      <w:r>
        <w:rPr>
          <w:color w:val="404040"/>
        </w:rPr>
        <w:t xml:space="preserve">, R. Detection of Postnatal Depression: </w:t>
      </w:r>
    </w:p>
    <w:p w14:paraId="68CD10E8" w14:textId="77777777" w:rsidR="00284B9C" w:rsidRDefault="00881855">
      <w:pPr>
        <w:spacing w:after="8" w:line="250" w:lineRule="auto"/>
        <w:ind w:left="641" w:right="753" w:firstLine="0"/>
        <w:jc w:val="left"/>
      </w:pPr>
      <w:r>
        <w:rPr>
          <w:color w:val="404040"/>
        </w:rPr>
        <w:t xml:space="preserve">Development of the 10-item Edinburgh Postnatal Depression Scale. </w:t>
      </w:r>
      <w:r>
        <w:rPr>
          <w:i/>
          <w:color w:val="404040"/>
        </w:rPr>
        <w:t>Br. J. Psychiatry</w:t>
      </w:r>
      <w:r>
        <w:rPr>
          <w:color w:val="404040"/>
        </w:rPr>
        <w:t xml:space="preserve"> </w:t>
      </w:r>
      <w:r>
        <w:rPr>
          <w:b/>
          <w:color w:val="404040"/>
        </w:rPr>
        <w:t>150</w:t>
      </w:r>
      <w:r>
        <w:rPr>
          <w:color w:val="404040"/>
        </w:rPr>
        <w:t xml:space="preserve">, 782–786 (1987). </w:t>
      </w:r>
    </w:p>
    <w:p w14:paraId="1E0E86A0" w14:textId="77777777" w:rsidR="00284B9C" w:rsidRDefault="00881855">
      <w:pPr>
        <w:numPr>
          <w:ilvl w:val="0"/>
          <w:numId w:val="17"/>
        </w:numPr>
        <w:spacing w:after="8" w:line="250" w:lineRule="auto"/>
        <w:ind w:right="753" w:hanging="641"/>
        <w:jc w:val="left"/>
      </w:pPr>
      <w:r>
        <w:rPr>
          <w:color w:val="404040"/>
        </w:rPr>
        <w:t xml:space="preserve">Elliott, D. E., </w:t>
      </w:r>
      <w:proofErr w:type="spellStart"/>
      <w:r>
        <w:rPr>
          <w:color w:val="404040"/>
        </w:rPr>
        <w:t>Bjelajac</w:t>
      </w:r>
      <w:proofErr w:type="spellEnd"/>
      <w:r>
        <w:rPr>
          <w:color w:val="404040"/>
        </w:rPr>
        <w:t xml:space="preserve">, P., Fallot, R. D., Markoff, L. S. &amp; Reed, B. G. </w:t>
      </w:r>
      <w:proofErr w:type="spellStart"/>
      <w:r>
        <w:rPr>
          <w:color w:val="404040"/>
        </w:rPr>
        <w:t>Traumainformed</w:t>
      </w:r>
      <w:proofErr w:type="spellEnd"/>
      <w:r>
        <w:rPr>
          <w:color w:val="404040"/>
        </w:rPr>
        <w:t xml:space="preserve"> or trauma-denied: Pr</w:t>
      </w:r>
      <w:r>
        <w:rPr>
          <w:color w:val="404040"/>
        </w:rPr>
        <w:t xml:space="preserve">inciples and implementation of </w:t>
      </w:r>
      <w:proofErr w:type="spellStart"/>
      <w:r>
        <w:rPr>
          <w:color w:val="404040"/>
        </w:rPr>
        <w:lastRenderedPageBreak/>
        <w:t>traumainformed</w:t>
      </w:r>
      <w:proofErr w:type="spellEnd"/>
      <w:r>
        <w:rPr>
          <w:color w:val="404040"/>
        </w:rPr>
        <w:t xml:space="preserve"> services for women. </w:t>
      </w:r>
      <w:r>
        <w:rPr>
          <w:i/>
          <w:color w:val="404040"/>
        </w:rPr>
        <w:t>J. Community Psychol.</w:t>
      </w:r>
      <w:r>
        <w:rPr>
          <w:color w:val="404040"/>
        </w:rPr>
        <w:t xml:space="preserve"> </w:t>
      </w:r>
      <w:r>
        <w:rPr>
          <w:b/>
          <w:color w:val="404040"/>
        </w:rPr>
        <w:t>33</w:t>
      </w:r>
      <w:r>
        <w:rPr>
          <w:color w:val="404040"/>
        </w:rPr>
        <w:t xml:space="preserve">, 461–477 (2005). </w:t>
      </w:r>
    </w:p>
    <w:p w14:paraId="2E4F62A5" w14:textId="77777777" w:rsidR="00284B9C" w:rsidRDefault="00881855">
      <w:pPr>
        <w:numPr>
          <w:ilvl w:val="0"/>
          <w:numId w:val="17"/>
        </w:numPr>
        <w:spacing w:after="8" w:line="250" w:lineRule="auto"/>
        <w:ind w:right="753" w:hanging="641"/>
        <w:jc w:val="left"/>
      </w:pPr>
      <w:r>
        <w:rPr>
          <w:color w:val="404040"/>
        </w:rPr>
        <w:t xml:space="preserve">Forbat, L., Hubbard, G. &amp; Kearney, N. </w:t>
      </w:r>
      <w:proofErr w:type="gramStart"/>
      <w:r>
        <w:rPr>
          <w:color w:val="404040"/>
        </w:rPr>
        <w:t>Patient</w:t>
      </w:r>
      <w:proofErr w:type="gramEnd"/>
      <w:r>
        <w:rPr>
          <w:color w:val="404040"/>
        </w:rPr>
        <w:t xml:space="preserve"> and public involvement: models and muddles. </w:t>
      </w:r>
      <w:r>
        <w:rPr>
          <w:i/>
          <w:color w:val="404040"/>
        </w:rPr>
        <w:t xml:space="preserve">J. Clin. </w:t>
      </w:r>
      <w:proofErr w:type="spellStart"/>
      <w:r>
        <w:rPr>
          <w:i/>
          <w:color w:val="404040"/>
        </w:rPr>
        <w:t>Nurs</w:t>
      </w:r>
      <w:proofErr w:type="spellEnd"/>
      <w:r>
        <w:rPr>
          <w:i/>
          <w:color w:val="404040"/>
        </w:rPr>
        <w:t>.</w:t>
      </w:r>
      <w:r>
        <w:rPr>
          <w:color w:val="404040"/>
        </w:rPr>
        <w:t xml:space="preserve"> </w:t>
      </w:r>
      <w:r>
        <w:rPr>
          <w:b/>
          <w:color w:val="404040"/>
        </w:rPr>
        <w:t>18</w:t>
      </w:r>
      <w:r>
        <w:rPr>
          <w:color w:val="404040"/>
        </w:rPr>
        <w:t xml:space="preserve">, 2547–2554 (2009). </w:t>
      </w:r>
    </w:p>
    <w:p w14:paraId="36882876" w14:textId="77777777" w:rsidR="00284B9C" w:rsidRDefault="00881855">
      <w:pPr>
        <w:numPr>
          <w:ilvl w:val="0"/>
          <w:numId w:val="17"/>
        </w:numPr>
        <w:spacing w:after="8" w:line="250" w:lineRule="auto"/>
        <w:ind w:right="753" w:hanging="641"/>
        <w:jc w:val="left"/>
      </w:pPr>
      <w:r>
        <w:rPr>
          <w:color w:val="404040"/>
        </w:rPr>
        <w:t>Matthey, S., Fisher</w:t>
      </w:r>
      <w:r>
        <w:rPr>
          <w:color w:val="404040"/>
        </w:rPr>
        <w:t xml:space="preserve">, J. &amp; Rowe, H. Using the Edinburgh postnatal depression scale to screen for anxiety disorders: Conceptual and methodological considerations. </w:t>
      </w:r>
      <w:r>
        <w:rPr>
          <w:i/>
          <w:color w:val="404040"/>
        </w:rPr>
        <w:t xml:space="preserve">J. Affect. </w:t>
      </w:r>
      <w:proofErr w:type="spellStart"/>
      <w:r>
        <w:rPr>
          <w:i/>
          <w:color w:val="404040"/>
        </w:rPr>
        <w:t>Disord</w:t>
      </w:r>
      <w:proofErr w:type="spellEnd"/>
      <w:r>
        <w:rPr>
          <w:i/>
          <w:color w:val="404040"/>
        </w:rPr>
        <w:t>.</w:t>
      </w:r>
      <w:r>
        <w:rPr>
          <w:color w:val="404040"/>
        </w:rPr>
        <w:t xml:space="preserve"> </w:t>
      </w:r>
      <w:r>
        <w:rPr>
          <w:b/>
          <w:color w:val="404040"/>
        </w:rPr>
        <w:t>146</w:t>
      </w:r>
      <w:r>
        <w:rPr>
          <w:color w:val="404040"/>
        </w:rPr>
        <w:t xml:space="preserve">, 224–230 (2013). </w:t>
      </w:r>
    </w:p>
    <w:p w14:paraId="20850C83" w14:textId="77777777" w:rsidR="00284B9C" w:rsidRDefault="00881855">
      <w:pPr>
        <w:numPr>
          <w:ilvl w:val="0"/>
          <w:numId w:val="17"/>
        </w:numPr>
        <w:spacing w:after="8" w:line="250" w:lineRule="auto"/>
        <w:ind w:right="753" w:hanging="641"/>
        <w:jc w:val="left"/>
      </w:pPr>
      <w:r>
        <w:rPr>
          <w:color w:val="404040"/>
        </w:rPr>
        <w:t xml:space="preserve">Crawford, M. J. </w:t>
      </w:r>
      <w:r>
        <w:rPr>
          <w:i/>
          <w:color w:val="404040"/>
        </w:rPr>
        <w:t>et al.</w:t>
      </w:r>
      <w:r>
        <w:rPr>
          <w:color w:val="404040"/>
        </w:rPr>
        <w:t xml:space="preserve"> Selecting outcome measures in mental health: the v</w:t>
      </w:r>
      <w:r>
        <w:rPr>
          <w:color w:val="404040"/>
        </w:rPr>
        <w:t xml:space="preserve">iews of service users. </w:t>
      </w:r>
      <w:r>
        <w:rPr>
          <w:i/>
          <w:color w:val="404040"/>
        </w:rPr>
        <w:t xml:space="preserve">J. </w:t>
      </w:r>
      <w:proofErr w:type="spellStart"/>
      <w:r>
        <w:rPr>
          <w:i/>
          <w:color w:val="404040"/>
        </w:rPr>
        <w:t>Ment</w:t>
      </w:r>
      <w:proofErr w:type="spellEnd"/>
      <w:r>
        <w:rPr>
          <w:i/>
          <w:color w:val="404040"/>
        </w:rPr>
        <w:t>. Heal.</w:t>
      </w:r>
      <w:r>
        <w:rPr>
          <w:color w:val="404040"/>
        </w:rPr>
        <w:t xml:space="preserve"> </w:t>
      </w:r>
      <w:r>
        <w:rPr>
          <w:b/>
          <w:color w:val="404040"/>
        </w:rPr>
        <w:t>20</w:t>
      </w:r>
      <w:r>
        <w:rPr>
          <w:color w:val="404040"/>
        </w:rPr>
        <w:t xml:space="preserve">, 336–346 (2011). </w:t>
      </w:r>
    </w:p>
    <w:p w14:paraId="2B3DC8AB" w14:textId="77777777" w:rsidR="00284B9C" w:rsidRDefault="00881855">
      <w:pPr>
        <w:numPr>
          <w:ilvl w:val="0"/>
          <w:numId w:val="17"/>
        </w:numPr>
        <w:spacing w:after="8" w:line="250" w:lineRule="auto"/>
        <w:ind w:right="753" w:hanging="641"/>
        <w:jc w:val="left"/>
      </w:pPr>
      <w:r>
        <w:rPr>
          <w:color w:val="404040"/>
        </w:rPr>
        <w:t xml:space="preserve">Darwin, Z. </w:t>
      </w:r>
      <w:r>
        <w:rPr>
          <w:i/>
          <w:color w:val="404040"/>
        </w:rPr>
        <w:t>et al.</w:t>
      </w:r>
      <w:r>
        <w:rPr>
          <w:color w:val="404040"/>
        </w:rPr>
        <w:t xml:space="preserve"> Fathers’ views and experiences of their own mental health during pregnancy and the first postnatal year: a qualitative interview study of men participating in the UK Born and Bred</w:t>
      </w:r>
      <w:r>
        <w:rPr>
          <w:color w:val="404040"/>
        </w:rPr>
        <w:t xml:space="preserve"> in Yorkshire (</w:t>
      </w:r>
      <w:proofErr w:type="spellStart"/>
      <w:r>
        <w:rPr>
          <w:color w:val="404040"/>
        </w:rPr>
        <w:t>BaBY</w:t>
      </w:r>
      <w:proofErr w:type="spellEnd"/>
      <w:r>
        <w:rPr>
          <w:color w:val="404040"/>
        </w:rPr>
        <w:t xml:space="preserve">) cohort. </w:t>
      </w:r>
      <w:r>
        <w:rPr>
          <w:i/>
          <w:color w:val="404040"/>
        </w:rPr>
        <w:t>BMC Pregnancy Childbirth</w:t>
      </w:r>
      <w:r>
        <w:rPr>
          <w:color w:val="404040"/>
        </w:rPr>
        <w:t xml:space="preserve"> </w:t>
      </w:r>
      <w:r>
        <w:rPr>
          <w:b/>
          <w:color w:val="404040"/>
        </w:rPr>
        <w:t>17</w:t>
      </w:r>
      <w:r>
        <w:rPr>
          <w:color w:val="404040"/>
        </w:rPr>
        <w:t xml:space="preserve">, 45 (2017). </w:t>
      </w:r>
    </w:p>
    <w:p w14:paraId="7C48221B" w14:textId="77777777" w:rsidR="00284B9C" w:rsidRDefault="00881855">
      <w:pPr>
        <w:numPr>
          <w:ilvl w:val="0"/>
          <w:numId w:val="17"/>
        </w:numPr>
        <w:spacing w:after="8" w:line="250" w:lineRule="auto"/>
        <w:ind w:right="753" w:hanging="641"/>
        <w:jc w:val="left"/>
      </w:pPr>
      <w:proofErr w:type="spellStart"/>
      <w:r>
        <w:rPr>
          <w:color w:val="404040"/>
        </w:rPr>
        <w:t>Brisset</w:t>
      </w:r>
      <w:proofErr w:type="spellEnd"/>
      <w:r>
        <w:rPr>
          <w:color w:val="404040"/>
        </w:rPr>
        <w:t xml:space="preserve">, C. </w:t>
      </w:r>
      <w:r>
        <w:rPr>
          <w:i/>
          <w:color w:val="404040"/>
        </w:rPr>
        <w:t>et al.</w:t>
      </w:r>
      <w:r>
        <w:rPr>
          <w:color w:val="404040"/>
        </w:rPr>
        <w:t xml:space="preserve"> Language Barriers in Mental Health Care: A Survey of Primary Care Practitioners. </w:t>
      </w:r>
      <w:r>
        <w:rPr>
          <w:i/>
          <w:color w:val="404040"/>
        </w:rPr>
        <w:t xml:space="preserve">J. </w:t>
      </w:r>
      <w:proofErr w:type="spellStart"/>
      <w:r>
        <w:rPr>
          <w:i/>
          <w:color w:val="404040"/>
        </w:rPr>
        <w:t>Immigr</w:t>
      </w:r>
      <w:proofErr w:type="spellEnd"/>
      <w:r>
        <w:rPr>
          <w:i/>
          <w:color w:val="404040"/>
        </w:rPr>
        <w:t>. Minor. Heal.</w:t>
      </w:r>
      <w:r>
        <w:rPr>
          <w:color w:val="404040"/>
        </w:rPr>
        <w:t xml:space="preserve"> </w:t>
      </w:r>
      <w:r>
        <w:rPr>
          <w:b/>
          <w:color w:val="404040"/>
        </w:rPr>
        <w:t>16</w:t>
      </w:r>
      <w:r>
        <w:rPr>
          <w:color w:val="404040"/>
        </w:rPr>
        <w:t xml:space="preserve">, 1238–1246 (2014). </w:t>
      </w:r>
    </w:p>
    <w:p w14:paraId="76516BC7" w14:textId="77777777" w:rsidR="00284B9C" w:rsidRDefault="00881855">
      <w:pPr>
        <w:spacing w:after="0" w:line="259" w:lineRule="auto"/>
        <w:ind w:left="0" w:firstLine="0"/>
        <w:jc w:val="left"/>
      </w:pPr>
      <w:r>
        <w:t xml:space="preserve"> </w:t>
      </w:r>
      <w:r>
        <w:tab/>
        <w:t xml:space="preserve"> </w:t>
      </w:r>
    </w:p>
    <w:p w14:paraId="2CA0A8CE" w14:textId="77777777" w:rsidR="00284B9C" w:rsidRDefault="00881855">
      <w:pPr>
        <w:pStyle w:val="Heading1"/>
        <w:ind w:left="-5" w:right="497"/>
      </w:pPr>
      <w:bookmarkStart w:id="9" w:name="_Toc84153"/>
      <w:r>
        <w:t xml:space="preserve">Appendix 1: </w:t>
      </w:r>
      <w:r>
        <w:t xml:space="preserve">Questionnaire for women using the service </w:t>
      </w:r>
      <w:bookmarkEnd w:id="9"/>
    </w:p>
    <w:p w14:paraId="2A78B5E3" w14:textId="77777777" w:rsidR="00284B9C" w:rsidRDefault="00881855">
      <w:pPr>
        <w:spacing w:after="12" w:line="232" w:lineRule="auto"/>
        <w:ind w:left="4153" w:right="3577" w:hanging="1291"/>
        <w:jc w:val="left"/>
      </w:pPr>
      <w:r>
        <w:rPr>
          <w:noProof/>
          <w:sz w:val="22"/>
        </w:rPr>
        <mc:AlternateContent>
          <mc:Choice Requires="wpg">
            <w:drawing>
              <wp:inline distT="0" distB="0" distL="0" distR="0" wp14:anchorId="138C8D56" wp14:editId="1F43AF3A">
                <wp:extent cx="1639697" cy="701929"/>
                <wp:effectExtent l="0" t="0" r="0" b="0"/>
                <wp:docPr id="80098" name="Group 800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39697" cy="701929"/>
                          <a:chOff x="0" y="0"/>
                          <a:chExt cx="1639697" cy="701929"/>
                        </a:xfrm>
                      </wpg:grpSpPr>
                      <wps:wsp>
                        <wps:cNvPr id="84716" name="Shape 84716"/>
                        <wps:cNvSpPr/>
                        <wps:spPr>
                          <a:xfrm>
                            <a:off x="1143" y="691261"/>
                            <a:ext cx="1638554" cy="10668"/>
                          </a:xfrm>
                          <a:custGeom>
                            <a:avLst/>
                            <a:gdLst/>
                            <a:ahLst/>
                            <a:cxnLst/>
                            <a:rect l="0" t="0" r="0" b="0"/>
                            <a:pathLst>
                              <a:path w="1638554" h="10668">
                                <a:moveTo>
                                  <a:pt x="0" y="0"/>
                                </a:moveTo>
                                <a:lnTo>
                                  <a:pt x="1638554" y="0"/>
                                </a:lnTo>
                                <a:lnTo>
                                  <a:pt x="16385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570" name="Picture 7570"/>
                          <pic:cNvPicPr/>
                        </pic:nvPicPr>
                        <pic:blipFill>
                          <a:blip r:embed="rId13"/>
                          <a:stretch>
                            <a:fillRect/>
                          </a:stretch>
                        </pic:blipFill>
                        <pic:spPr>
                          <a:xfrm>
                            <a:off x="0" y="0"/>
                            <a:ext cx="1637665" cy="675005"/>
                          </a:xfrm>
                          <a:prstGeom prst="rect">
                            <a:avLst/>
                          </a:prstGeom>
                        </pic:spPr>
                      </pic:pic>
                    </wpg:wgp>
                  </a:graphicData>
                </a:graphic>
              </wp:inline>
            </w:drawing>
          </mc:Choice>
          <mc:Fallback>
            <w:pict>
              <v:group w14:anchorId="5B712752" id="Group 80098" o:spid="_x0000_s1026" alt="&quot;&quot;" style="width:129.1pt;height:55.25pt;mso-position-horizontal-relative:char;mso-position-vertical-relative:line" coordsize="16396,70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">
                <v:shape id="Shape 84716" o:spid="_x0000_s1027" style="position:absolute;left:11;top:6912;width:16385;height:107;visibility:visible;mso-wrap-style:square;v-text-anchor:top" coordsize="16385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" path="m,l1638554,r,10668l,10668,,e" fillcolor="black" stroked="f" strokeweight="0">
                  <v:stroke miterlimit="83231f" joinstyle="miter"/>
                  <v:path arrowok="t" textboxrect="0,0,1638554,1066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70" o:spid="_x0000_s1028" type="#_x0000_t75" style="position:absolute;width:16376;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">
                  <v:imagedata r:id="rId14" o:title=""/>
                </v:shape>
                <w10:anchorlock/>
              </v:group>
            </w:pict>
          </mc:Fallback>
        </mc:AlternateContent>
      </w:r>
      <w:r>
        <w:rPr>
          <w:b/>
          <w:sz w:val="28"/>
        </w:rPr>
        <w:t xml:space="preserve">  </w:t>
      </w:r>
    </w:p>
    <w:p w14:paraId="73E69124" w14:textId="77777777" w:rsidR="00284B9C" w:rsidRDefault="00881855">
      <w:pPr>
        <w:spacing w:after="1" w:line="258" w:lineRule="auto"/>
        <w:ind w:left="1028" w:right="720"/>
        <w:jc w:val="left"/>
      </w:pPr>
      <w:r>
        <w:rPr>
          <w:b/>
          <w:sz w:val="28"/>
        </w:rPr>
        <w:t xml:space="preserve">Project title: Quarriers, Ruchazie Peri-natal Evaluation   </w:t>
      </w:r>
    </w:p>
    <w:p w14:paraId="6F5AFD73" w14:textId="77777777" w:rsidR="00284B9C" w:rsidRDefault="00881855">
      <w:pPr>
        <w:spacing w:after="0" w:line="259" w:lineRule="auto"/>
        <w:ind w:right="777"/>
        <w:jc w:val="center"/>
      </w:pPr>
      <w:r>
        <w:rPr>
          <w:b/>
          <w:sz w:val="28"/>
        </w:rPr>
        <w:t xml:space="preserve">Questionnaire number 1 </w:t>
      </w:r>
    </w:p>
    <w:p w14:paraId="10BA09DC" w14:textId="77777777" w:rsidR="00284B9C" w:rsidRDefault="00881855">
      <w:pPr>
        <w:spacing w:after="0" w:line="259" w:lineRule="auto"/>
        <w:ind w:left="0" w:right="716" w:firstLine="0"/>
        <w:jc w:val="center"/>
      </w:pPr>
      <w:r>
        <w:rPr>
          <w:b/>
          <w:sz w:val="28"/>
        </w:rPr>
        <w:t xml:space="preserve"> </w:t>
      </w:r>
    </w:p>
    <w:p w14:paraId="4C18F1BF" w14:textId="77777777" w:rsidR="00284B9C" w:rsidRDefault="00881855">
      <w:pPr>
        <w:spacing w:after="0" w:line="249" w:lineRule="auto"/>
        <w:ind w:left="-5" w:right="770"/>
        <w:jc w:val="left"/>
      </w:pPr>
      <w:r>
        <w:t>As part of the evaluation of the peri-natal services at Quarriers carried out by the University of Stirling, we are invitin</w:t>
      </w:r>
      <w:r>
        <w:t xml:space="preserve">g parents to complete this questionnaire and return it to a member of Quarriers staff in the envelope provided.  </w:t>
      </w:r>
    </w:p>
    <w:p w14:paraId="73FF0865" w14:textId="77777777" w:rsidR="00284B9C" w:rsidRDefault="00881855">
      <w:pPr>
        <w:spacing w:after="0" w:line="249" w:lineRule="auto"/>
        <w:ind w:left="-5" w:right="770"/>
        <w:jc w:val="left"/>
      </w:pPr>
      <w:r>
        <w:t xml:space="preserve">Your answers will be treated confidentially and sent to the researchers. Quarriers staff will not see how you answer these questions. You can </w:t>
      </w:r>
      <w:r>
        <w:t xml:space="preserve">provide as much or as little information as you like. Your answers will not affect your involvement or treatment by Quarriers. </w:t>
      </w:r>
    </w:p>
    <w:p w14:paraId="19F20CFF" w14:textId="77777777" w:rsidR="00284B9C" w:rsidRDefault="00881855">
      <w:pPr>
        <w:spacing w:after="0" w:line="249" w:lineRule="auto"/>
        <w:ind w:left="-5" w:right="770"/>
        <w:jc w:val="left"/>
      </w:pPr>
      <w:r>
        <w:t xml:space="preserve">Before completing the questionnaire, please read the accompanying information about the study, and sign the consent form if you </w:t>
      </w:r>
      <w:r>
        <w:t xml:space="preserve">are happy to take part in the evaluation by completing this short questionnaire. </w:t>
      </w:r>
    </w:p>
    <w:p w14:paraId="75E94150" w14:textId="77777777" w:rsidR="00284B9C" w:rsidRDefault="00881855">
      <w:pPr>
        <w:spacing w:after="13" w:line="259" w:lineRule="auto"/>
        <w:ind w:left="0" w:firstLine="0"/>
        <w:jc w:val="left"/>
      </w:pPr>
      <w:r>
        <w:t xml:space="preserve"> </w:t>
      </w:r>
    </w:p>
    <w:p w14:paraId="107BA07D" w14:textId="77777777" w:rsidR="00284B9C" w:rsidRDefault="00881855">
      <w:pPr>
        <w:pStyle w:val="Heading2"/>
        <w:ind w:left="720" w:right="497" w:hanging="360"/>
      </w:pPr>
      <w:r>
        <w:t>1.</w:t>
      </w:r>
      <w:r>
        <w:rPr>
          <w:rFonts w:ascii="Arial" w:eastAsia="Arial" w:hAnsi="Arial" w:cs="Arial"/>
        </w:rPr>
        <w:t xml:space="preserve"> </w:t>
      </w:r>
      <w:r>
        <w:t xml:space="preserve">Please tell us about your experience with Quarriers before you started the peri-natal service </w:t>
      </w:r>
    </w:p>
    <w:p w14:paraId="71C889CA" w14:textId="77777777" w:rsidR="00284B9C" w:rsidRDefault="00881855">
      <w:pPr>
        <w:spacing w:after="0" w:line="259" w:lineRule="auto"/>
        <w:ind w:left="533" w:firstLine="0"/>
        <w:jc w:val="left"/>
      </w:pPr>
      <w:r>
        <w:rPr>
          <w:b/>
        </w:rPr>
        <w:t xml:space="preserve"> </w:t>
      </w:r>
      <w:r>
        <w:rPr>
          <w:b/>
        </w:rPr>
        <w:tab/>
        <w:t xml:space="preserve"> </w:t>
      </w:r>
    </w:p>
    <w:tbl>
      <w:tblPr>
        <w:tblStyle w:val="TableGrid"/>
        <w:tblW w:w="8790" w:type="dxa"/>
        <w:tblInd w:w="425" w:type="dxa"/>
        <w:tblCellMar>
          <w:top w:w="51" w:type="dxa"/>
          <w:left w:w="108" w:type="dxa"/>
          <w:bottom w:w="0" w:type="dxa"/>
          <w:right w:w="0" w:type="dxa"/>
        </w:tblCellMar>
        <w:tblLook w:val="04A0" w:firstRow="1" w:lastRow="0" w:firstColumn="1" w:lastColumn="0" w:noHBand="0" w:noVBand="1"/>
      </w:tblPr>
      <w:tblGrid>
        <w:gridCol w:w="6664"/>
        <w:gridCol w:w="2126"/>
      </w:tblGrid>
      <w:tr w:rsidR="00284B9C" w14:paraId="4792CFFD" w14:textId="77777777">
        <w:trPr>
          <w:trHeight w:val="689"/>
        </w:trPr>
        <w:tc>
          <w:tcPr>
            <w:tcW w:w="6664" w:type="dxa"/>
            <w:tcBorders>
              <w:top w:val="single" w:sz="12" w:space="0" w:color="92CDDC"/>
              <w:left w:val="nil"/>
              <w:bottom w:val="single" w:sz="2" w:space="0" w:color="92CDDC"/>
              <w:right w:val="single" w:sz="2" w:space="0" w:color="92CDDC"/>
            </w:tcBorders>
            <w:shd w:val="clear" w:color="auto" w:fill="DAEEF3"/>
          </w:tcPr>
          <w:p w14:paraId="355AF4EF" w14:textId="77777777" w:rsidR="00284B9C" w:rsidRDefault="00881855">
            <w:pPr>
              <w:spacing w:after="0" w:line="259" w:lineRule="auto"/>
              <w:ind w:left="0" w:firstLine="0"/>
              <w:jc w:val="left"/>
            </w:pPr>
            <w:r>
              <w:rPr>
                <w:b/>
              </w:rPr>
              <w:t xml:space="preserve">Had you heard about Quarriers before you started the peri-natal service? </w:t>
            </w:r>
          </w:p>
        </w:tc>
        <w:tc>
          <w:tcPr>
            <w:tcW w:w="2126" w:type="dxa"/>
            <w:tcBorders>
              <w:top w:val="single" w:sz="12" w:space="0" w:color="92CDDC"/>
              <w:left w:val="single" w:sz="2" w:space="0" w:color="92CDDC"/>
              <w:bottom w:val="single" w:sz="2" w:space="0" w:color="92CDDC"/>
              <w:right w:val="nil"/>
            </w:tcBorders>
            <w:shd w:val="clear" w:color="auto" w:fill="DAEEF3"/>
          </w:tcPr>
          <w:p w14:paraId="7D7333B0" w14:textId="77777777" w:rsidR="00284B9C" w:rsidRDefault="00881855">
            <w:pPr>
              <w:spacing w:after="0" w:line="259" w:lineRule="auto"/>
              <w:ind w:left="0" w:firstLine="0"/>
              <w:jc w:val="left"/>
            </w:pPr>
            <w:r>
              <w:rPr>
                <w:sz w:val="32"/>
              </w:rPr>
              <w:t>□</w:t>
            </w:r>
            <w:r>
              <w:t xml:space="preserve"> Yes         </w:t>
            </w:r>
            <w:r>
              <w:rPr>
                <w:sz w:val="32"/>
              </w:rPr>
              <w:t>□</w:t>
            </w:r>
            <w:r>
              <w:t xml:space="preserve"> No       </w:t>
            </w:r>
          </w:p>
        </w:tc>
      </w:tr>
      <w:tr w:rsidR="00284B9C" w14:paraId="07372A7A" w14:textId="77777777">
        <w:trPr>
          <w:trHeight w:val="927"/>
        </w:trPr>
        <w:tc>
          <w:tcPr>
            <w:tcW w:w="6664" w:type="dxa"/>
            <w:tcBorders>
              <w:top w:val="single" w:sz="2" w:space="0" w:color="92CDDC"/>
              <w:left w:val="nil"/>
              <w:bottom w:val="single" w:sz="2" w:space="0" w:color="92CDDC"/>
              <w:right w:val="single" w:sz="2" w:space="0" w:color="92CDDC"/>
            </w:tcBorders>
          </w:tcPr>
          <w:p w14:paraId="6641E9DC" w14:textId="77777777" w:rsidR="00284B9C" w:rsidRDefault="00881855">
            <w:pPr>
              <w:spacing w:after="0" w:line="241" w:lineRule="auto"/>
              <w:ind w:left="0" w:firstLine="0"/>
              <w:jc w:val="left"/>
            </w:pPr>
            <w:r>
              <w:rPr>
                <w:b/>
              </w:rPr>
              <w:t>Had you been to Quarriers before you started the peri-natal service?</w:t>
            </w:r>
            <w:r>
              <w:rPr>
                <w:sz w:val="22"/>
              </w:rPr>
              <w:t xml:space="preserve"> </w:t>
            </w:r>
          </w:p>
          <w:p w14:paraId="09B58BAB" w14:textId="77777777" w:rsidR="00284B9C" w:rsidRDefault="00881855">
            <w:pPr>
              <w:spacing w:after="0" w:line="259" w:lineRule="auto"/>
              <w:ind w:left="0" w:firstLine="0"/>
              <w:jc w:val="left"/>
            </w:pPr>
            <w:r>
              <w:rPr>
                <w:b/>
              </w:rPr>
              <w:t xml:space="preserve"> </w:t>
            </w:r>
          </w:p>
        </w:tc>
        <w:tc>
          <w:tcPr>
            <w:tcW w:w="2126" w:type="dxa"/>
            <w:tcBorders>
              <w:top w:val="single" w:sz="2" w:space="0" w:color="92CDDC"/>
              <w:left w:val="single" w:sz="2" w:space="0" w:color="92CDDC"/>
              <w:bottom w:val="single" w:sz="2" w:space="0" w:color="92CDDC"/>
              <w:right w:val="nil"/>
            </w:tcBorders>
          </w:tcPr>
          <w:p w14:paraId="14BBE46F" w14:textId="77777777" w:rsidR="00284B9C" w:rsidRDefault="00881855">
            <w:pPr>
              <w:spacing w:after="0" w:line="259" w:lineRule="auto"/>
              <w:ind w:left="0" w:firstLine="0"/>
              <w:jc w:val="left"/>
            </w:pPr>
            <w:r>
              <w:rPr>
                <w:sz w:val="32"/>
              </w:rPr>
              <w:t>□</w:t>
            </w:r>
            <w:r>
              <w:t xml:space="preserve"> Yes         </w:t>
            </w:r>
            <w:r>
              <w:rPr>
                <w:sz w:val="32"/>
              </w:rPr>
              <w:t>□</w:t>
            </w:r>
            <w:r>
              <w:t xml:space="preserve"> No       </w:t>
            </w:r>
          </w:p>
        </w:tc>
      </w:tr>
    </w:tbl>
    <w:p w14:paraId="6A654DFA" w14:textId="77777777" w:rsidR="00284B9C" w:rsidRDefault="00881855">
      <w:pPr>
        <w:spacing w:after="13" w:line="259" w:lineRule="auto"/>
        <w:ind w:left="0" w:firstLine="0"/>
        <w:jc w:val="left"/>
      </w:pPr>
      <w:r>
        <w:t xml:space="preserve"> </w:t>
      </w:r>
    </w:p>
    <w:p w14:paraId="4B6D70D9" w14:textId="77777777" w:rsidR="00284B9C" w:rsidRDefault="00881855">
      <w:pPr>
        <w:pStyle w:val="Heading2"/>
        <w:spacing w:after="26"/>
        <w:ind w:left="370" w:right="497"/>
      </w:pPr>
      <w:r>
        <w:lastRenderedPageBreak/>
        <w:t>2.</w:t>
      </w:r>
      <w:r>
        <w:rPr>
          <w:rFonts w:ascii="Arial" w:eastAsia="Arial" w:hAnsi="Arial" w:cs="Arial"/>
        </w:rPr>
        <w:t xml:space="preserve"> </w:t>
      </w:r>
      <w:r>
        <w:t xml:space="preserve">What other groups/services do you use at Quarriers (tick all that apply) </w:t>
      </w:r>
    </w:p>
    <w:p w14:paraId="408F066E" w14:textId="77777777" w:rsidR="00284B9C" w:rsidRDefault="00881855">
      <w:pPr>
        <w:spacing w:after="0" w:line="259" w:lineRule="auto"/>
        <w:ind w:left="533" w:firstLine="0"/>
        <w:jc w:val="left"/>
      </w:pPr>
      <w:r>
        <w:rPr>
          <w:b/>
        </w:rPr>
        <w:t xml:space="preserve"> </w:t>
      </w:r>
      <w:r>
        <w:rPr>
          <w:b/>
        </w:rPr>
        <w:tab/>
        <w:t xml:space="preserve"> </w:t>
      </w:r>
    </w:p>
    <w:tbl>
      <w:tblPr>
        <w:tblStyle w:val="TableGrid"/>
        <w:tblW w:w="5955" w:type="dxa"/>
        <w:tblInd w:w="425" w:type="dxa"/>
        <w:tblCellMar>
          <w:top w:w="50" w:type="dxa"/>
          <w:left w:w="108" w:type="dxa"/>
          <w:bottom w:w="0" w:type="dxa"/>
          <w:right w:w="115" w:type="dxa"/>
        </w:tblCellMar>
        <w:tblLook w:val="04A0" w:firstRow="1" w:lastRow="0" w:firstColumn="1" w:lastColumn="0" w:noHBand="0" w:noVBand="1"/>
      </w:tblPr>
      <w:tblGrid>
        <w:gridCol w:w="2977"/>
        <w:gridCol w:w="2978"/>
      </w:tblGrid>
      <w:tr w:rsidR="00284B9C" w14:paraId="19686EA8" w14:textId="77777777">
        <w:trPr>
          <w:trHeight w:val="463"/>
        </w:trPr>
        <w:tc>
          <w:tcPr>
            <w:tcW w:w="2977" w:type="dxa"/>
            <w:tcBorders>
              <w:top w:val="single" w:sz="2" w:space="0" w:color="DAEEF3"/>
              <w:left w:val="nil"/>
              <w:bottom w:val="single" w:sz="2" w:space="0" w:color="92CDDC"/>
              <w:right w:val="single" w:sz="2" w:space="0" w:color="92CDDC"/>
            </w:tcBorders>
            <w:shd w:val="clear" w:color="auto" w:fill="DAEEF3"/>
          </w:tcPr>
          <w:p w14:paraId="49F67C62" w14:textId="77777777" w:rsidR="00284B9C" w:rsidRDefault="00881855">
            <w:pPr>
              <w:spacing w:after="0" w:line="259" w:lineRule="auto"/>
              <w:ind w:left="1" w:firstLine="0"/>
              <w:jc w:val="left"/>
            </w:pPr>
            <w:r>
              <w:rPr>
                <w:b/>
              </w:rPr>
              <w:t xml:space="preserve">Nursery  </w:t>
            </w:r>
          </w:p>
        </w:tc>
        <w:tc>
          <w:tcPr>
            <w:tcW w:w="2978" w:type="dxa"/>
            <w:tcBorders>
              <w:top w:val="single" w:sz="2" w:space="0" w:color="DAEEF3"/>
              <w:left w:val="single" w:sz="2" w:space="0" w:color="92CDDC"/>
              <w:bottom w:val="single" w:sz="2" w:space="0" w:color="92CDDC"/>
              <w:right w:val="nil"/>
            </w:tcBorders>
            <w:shd w:val="clear" w:color="auto" w:fill="DAEEF3"/>
          </w:tcPr>
          <w:p w14:paraId="100E8DF3" w14:textId="77777777" w:rsidR="00284B9C" w:rsidRDefault="00881855">
            <w:pPr>
              <w:spacing w:after="0" w:line="259" w:lineRule="auto"/>
              <w:ind w:left="0" w:firstLine="0"/>
              <w:jc w:val="left"/>
            </w:pPr>
            <w:r>
              <w:rPr>
                <w:sz w:val="32"/>
              </w:rPr>
              <w:t>□</w:t>
            </w:r>
            <w:r>
              <w:t xml:space="preserve"> Yes         </w:t>
            </w:r>
            <w:r>
              <w:rPr>
                <w:sz w:val="32"/>
              </w:rPr>
              <w:t>□</w:t>
            </w:r>
            <w:r>
              <w:t xml:space="preserve"> No            </w:t>
            </w:r>
          </w:p>
        </w:tc>
      </w:tr>
      <w:tr w:rsidR="00284B9C" w14:paraId="0228A60E" w14:textId="77777777">
        <w:trPr>
          <w:trHeight w:val="455"/>
        </w:trPr>
        <w:tc>
          <w:tcPr>
            <w:tcW w:w="2977" w:type="dxa"/>
            <w:tcBorders>
              <w:top w:val="single" w:sz="2" w:space="0" w:color="92CDDC"/>
              <w:left w:val="nil"/>
              <w:bottom w:val="single" w:sz="2" w:space="0" w:color="92CDDC"/>
              <w:right w:val="single" w:sz="2" w:space="0" w:color="92CDDC"/>
            </w:tcBorders>
          </w:tcPr>
          <w:p w14:paraId="5669F287" w14:textId="77777777" w:rsidR="00284B9C" w:rsidRDefault="00881855">
            <w:pPr>
              <w:spacing w:after="0" w:line="259" w:lineRule="auto"/>
              <w:ind w:left="1" w:firstLine="0"/>
              <w:jc w:val="left"/>
            </w:pPr>
            <w:proofErr w:type="spellStart"/>
            <w:r>
              <w:rPr>
                <w:b/>
              </w:rPr>
              <w:t>Bookbugs</w:t>
            </w:r>
            <w:proofErr w:type="spellEnd"/>
            <w:r>
              <w:rPr>
                <w:b/>
              </w:rPr>
              <w:t xml:space="preserve"> </w:t>
            </w:r>
          </w:p>
        </w:tc>
        <w:tc>
          <w:tcPr>
            <w:tcW w:w="2978" w:type="dxa"/>
            <w:tcBorders>
              <w:top w:val="single" w:sz="2" w:space="0" w:color="92CDDC"/>
              <w:left w:val="single" w:sz="2" w:space="0" w:color="92CDDC"/>
              <w:bottom w:val="single" w:sz="2" w:space="0" w:color="92CDDC"/>
              <w:right w:val="nil"/>
            </w:tcBorders>
          </w:tcPr>
          <w:p w14:paraId="398A1A88" w14:textId="77777777" w:rsidR="00284B9C" w:rsidRDefault="00881855">
            <w:pPr>
              <w:spacing w:after="0" w:line="259" w:lineRule="auto"/>
              <w:ind w:left="0" w:firstLine="0"/>
              <w:jc w:val="left"/>
            </w:pPr>
            <w:r>
              <w:rPr>
                <w:sz w:val="32"/>
              </w:rPr>
              <w:t>□</w:t>
            </w:r>
            <w:r>
              <w:t xml:space="preserve"> Yes         </w:t>
            </w:r>
            <w:r>
              <w:rPr>
                <w:sz w:val="32"/>
              </w:rPr>
              <w:t>□</w:t>
            </w:r>
            <w:r>
              <w:t xml:space="preserve"> No            </w:t>
            </w:r>
          </w:p>
        </w:tc>
      </w:tr>
      <w:tr w:rsidR="00284B9C" w14:paraId="2AA0D95F" w14:textId="77777777">
        <w:trPr>
          <w:trHeight w:val="452"/>
        </w:trPr>
        <w:tc>
          <w:tcPr>
            <w:tcW w:w="2977" w:type="dxa"/>
            <w:tcBorders>
              <w:top w:val="single" w:sz="2" w:space="0" w:color="92CDDC"/>
              <w:left w:val="nil"/>
              <w:bottom w:val="single" w:sz="2" w:space="0" w:color="92CDDC"/>
              <w:right w:val="single" w:sz="2" w:space="0" w:color="92CDDC"/>
            </w:tcBorders>
            <w:shd w:val="clear" w:color="auto" w:fill="DAEEF3"/>
          </w:tcPr>
          <w:p w14:paraId="6C7727F9" w14:textId="77777777" w:rsidR="00284B9C" w:rsidRDefault="00881855">
            <w:pPr>
              <w:spacing w:after="0" w:line="259" w:lineRule="auto"/>
              <w:ind w:left="1" w:firstLine="0"/>
              <w:jc w:val="left"/>
            </w:pPr>
            <w:r>
              <w:rPr>
                <w:b/>
              </w:rPr>
              <w:t xml:space="preserve">Baby massage </w:t>
            </w:r>
          </w:p>
        </w:tc>
        <w:tc>
          <w:tcPr>
            <w:tcW w:w="2978" w:type="dxa"/>
            <w:tcBorders>
              <w:top w:val="single" w:sz="2" w:space="0" w:color="92CDDC"/>
              <w:left w:val="single" w:sz="2" w:space="0" w:color="92CDDC"/>
              <w:bottom w:val="single" w:sz="2" w:space="0" w:color="92CDDC"/>
              <w:right w:val="nil"/>
            </w:tcBorders>
            <w:shd w:val="clear" w:color="auto" w:fill="DAEEF3"/>
          </w:tcPr>
          <w:p w14:paraId="324560D7" w14:textId="77777777" w:rsidR="00284B9C" w:rsidRDefault="00881855">
            <w:pPr>
              <w:spacing w:after="0" w:line="259" w:lineRule="auto"/>
              <w:ind w:left="0" w:firstLine="0"/>
              <w:jc w:val="left"/>
            </w:pPr>
            <w:r>
              <w:rPr>
                <w:sz w:val="32"/>
              </w:rPr>
              <w:t>□</w:t>
            </w:r>
            <w:r>
              <w:t xml:space="preserve"> Yes         </w:t>
            </w:r>
            <w:r>
              <w:rPr>
                <w:sz w:val="32"/>
              </w:rPr>
              <w:t>□</w:t>
            </w:r>
            <w:r>
              <w:t xml:space="preserve"> No            </w:t>
            </w:r>
          </w:p>
        </w:tc>
      </w:tr>
      <w:tr w:rsidR="00284B9C" w14:paraId="710642E4" w14:textId="77777777">
        <w:trPr>
          <w:trHeight w:val="458"/>
        </w:trPr>
        <w:tc>
          <w:tcPr>
            <w:tcW w:w="2977" w:type="dxa"/>
            <w:tcBorders>
              <w:top w:val="single" w:sz="2" w:space="0" w:color="92CDDC"/>
              <w:left w:val="nil"/>
              <w:bottom w:val="single" w:sz="2" w:space="0" w:color="92CDDC"/>
              <w:right w:val="single" w:sz="2" w:space="0" w:color="92CDDC"/>
            </w:tcBorders>
          </w:tcPr>
          <w:p w14:paraId="77BFCD00" w14:textId="77777777" w:rsidR="00284B9C" w:rsidRDefault="00881855">
            <w:pPr>
              <w:spacing w:after="0" w:line="259" w:lineRule="auto"/>
              <w:ind w:left="1" w:firstLine="0"/>
              <w:jc w:val="left"/>
            </w:pPr>
            <w:proofErr w:type="gramStart"/>
            <w:r>
              <w:rPr>
                <w:b/>
              </w:rPr>
              <w:t>Drop in</w:t>
            </w:r>
            <w:proofErr w:type="gramEnd"/>
            <w:r>
              <w:rPr>
                <w:b/>
              </w:rPr>
              <w:t xml:space="preserve"> group </w:t>
            </w:r>
          </w:p>
        </w:tc>
        <w:tc>
          <w:tcPr>
            <w:tcW w:w="2978" w:type="dxa"/>
            <w:tcBorders>
              <w:top w:val="single" w:sz="2" w:space="0" w:color="92CDDC"/>
              <w:left w:val="single" w:sz="2" w:space="0" w:color="92CDDC"/>
              <w:bottom w:val="single" w:sz="2" w:space="0" w:color="92CDDC"/>
              <w:right w:val="nil"/>
            </w:tcBorders>
          </w:tcPr>
          <w:p w14:paraId="142881BF" w14:textId="77777777" w:rsidR="00284B9C" w:rsidRDefault="00881855">
            <w:pPr>
              <w:spacing w:after="0" w:line="259" w:lineRule="auto"/>
              <w:ind w:left="0" w:firstLine="0"/>
              <w:jc w:val="left"/>
            </w:pPr>
            <w:r>
              <w:rPr>
                <w:sz w:val="32"/>
              </w:rPr>
              <w:t>□</w:t>
            </w:r>
            <w:r>
              <w:t xml:space="preserve"> Yes         </w:t>
            </w:r>
            <w:r>
              <w:rPr>
                <w:sz w:val="32"/>
              </w:rPr>
              <w:t>□</w:t>
            </w:r>
            <w:r>
              <w:t xml:space="preserve"> </w:t>
            </w:r>
            <w:r>
              <w:t xml:space="preserve">No            </w:t>
            </w:r>
          </w:p>
        </w:tc>
      </w:tr>
      <w:tr w:rsidR="00284B9C" w14:paraId="758F666B" w14:textId="77777777">
        <w:trPr>
          <w:trHeight w:val="452"/>
        </w:trPr>
        <w:tc>
          <w:tcPr>
            <w:tcW w:w="2977" w:type="dxa"/>
            <w:tcBorders>
              <w:top w:val="single" w:sz="2" w:space="0" w:color="92CDDC"/>
              <w:left w:val="nil"/>
              <w:bottom w:val="single" w:sz="2" w:space="0" w:color="92CDDC"/>
              <w:right w:val="single" w:sz="2" w:space="0" w:color="92CDDC"/>
            </w:tcBorders>
            <w:shd w:val="clear" w:color="auto" w:fill="DAEEF3"/>
          </w:tcPr>
          <w:p w14:paraId="1841221C" w14:textId="77777777" w:rsidR="00284B9C" w:rsidRDefault="00881855">
            <w:pPr>
              <w:spacing w:after="0" w:line="259" w:lineRule="auto"/>
              <w:ind w:left="1" w:firstLine="0"/>
              <w:jc w:val="left"/>
            </w:pPr>
            <w:r>
              <w:rPr>
                <w:b/>
              </w:rPr>
              <w:t xml:space="preserve">Family support </w:t>
            </w:r>
          </w:p>
        </w:tc>
        <w:tc>
          <w:tcPr>
            <w:tcW w:w="2978" w:type="dxa"/>
            <w:tcBorders>
              <w:top w:val="single" w:sz="2" w:space="0" w:color="92CDDC"/>
              <w:left w:val="single" w:sz="2" w:space="0" w:color="92CDDC"/>
              <w:bottom w:val="single" w:sz="2" w:space="0" w:color="92CDDC"/>
              <w:right w:val="nil"/>
            </w:tcBorders>
            <w:shd w:val="clear" w:color="auto" w:fill="DAEEF3"/>
          </w:tcPr>
          <w:p w14:paraId="15C65AA0" w14:textId="77777777" w:rsidR="00284B9C" w:rsidRDefault="00881855">
            <w:pPr>
              <w:spacing w:after="0" w:line="259" w:lineRule="auto"/>
              <w:ind w:left="0" w:firstLine="0"/>
              <w:jc w:val="left"/>
            </w:pPr>
            <w:r>
              <w:rPr>
                <w:sz w:val="32"/>
              </w:rPr>
              <w:t>□</w:t>
            </w:r>
            <w:r>
              <w:t xml:space="preserve"> Yes         </w:t>
            </w:r>
            <w:r>
              <w:rPr>
                <w:sz w:val="32"/>
              </w:rPr>
              <w:t>□</w:t>
            </w:r>
            <w:r>
              <w:t xml:space="preserve"> No            </w:t>
            </w:r>
          </w:p>
        </w:tc>
      </w:tr>
      <w:tr w:rsidR="00284B9C" w14:paraId="54BBCBEE" w14:textId="77777777">
        <w:trPr>
          <w:trHeight w:val="425"/>
        </w:trPr>
        <w:tc>
          <w:tcPr>
            <w:tcW w:w="2977" w:type="dxa"/>
            <w:tcBorders>
              <w:top w:val="single" w:sz="2" w:space="0" w:color="92CDDC"/>
              <w:left w:val="nil"/>
              <w:bottom w:val="single" w:sz="2" w:space="0" w:color="92CDDC"/>
              <w:right w:val="single" w:sz="2" w:space="0" w:color="92CDDC"/>
            </w:tcBorders>
          </w:tcPr>
          <w:p w14:paraId="1958FCDA" w14:textId="77777777" w:rsidR="00284B9C" w:rsidRDefault="00881855">
            <w:pPr>
              <w:spacing w:after="0" w:line="259" w:lineRule="auto"/>
              <w:ind w:left="1" w:firstLine="0"/>
              <w:jc w:val="left"/>
            </w:pPr>
            <w:r>
              <w:rPr>
                <w:b/>
              </w:rPr>
              <w:t xml:space="preserve">Other (please state) </w:t>
            </w:r>
          </w:p>
        </w:tc>
        <w:tc>
          <w:tcPr>
            <w:tcW w:w="2978" w:type="dxa"/>
            <w:tcBorders>
              <w:top w:val="single" w:sz="2" w:space="0" w:color="92CDDC"/>
              <w:left w:val="single" w:sz="2" w:space="0" w:color="92CDDC"/>
              <w:bottom w:val="single" w:sz="2" w:space="0" w:color="92CDDC"/>
              <w:right w:val="nil"/>
            </w:tcBorders>
          </w:tcPr>
          <w:p w14:paraId="05E8F2EB" w14:textId="77777777" w:rsidR="00284B9C" w:rsidRDefault="00881855">
            <w:pPr>
              <w:spacing w:after="0" w:line="259" w:lineRule="auto"/>
              <w:ind w:left="0" w:firstLine="0"/>
              <w:jc w:val="left"/>
            </w:pPr>
            <w:r>
              <w:t xml:space="preserve"> </w:t>
            </w:r>
          </w:p>
        </w:tc>
      </w:tr>
    </w:tbl>
    <w:p w14:paraId="438B49E5" w14:textId="77777777" w:rsidR="00284B9C" w:rsidRDefault="00881855">
      <w:pPr>
        <w:spacing w:after="16" w:line="259" w:lineRule="auto"/>
        <w:ind w:left="0" w:firstLine="0"/>
        <w:jc w:val="left"/>
      </w:pPr>
      <w:r>
        <w:rPr>
          <w:b/>
        </w:rPr>
        <w:t xml:space="preserve"> </w:t>
      </w:r>
    </w:p>
    <w:p w14:paraId="519EA743" w14:textId="77777777" w:rsidR="00284B9C" w:rsidRDefault="00881855">
      <w:pPr>
        <w:spacing w:after="5" w:line="250" w:lineRule="auto"/>
        <w:ind w:left="370" w:right="497"/>
        <w:jc w:val="left"/>
      </w:pPr>
      <w:r>
        <w:rPr>
          <w:b/>
        </w:rPr>
        <w:t>3.</w:t>
      </w:r>
      <w:r>
        <w:rPr>
          <w:rFonts w:ascii="Arial" w:eastAsia="Arial" w:hAnsi="Arial" w:cs="Arial"/>
          <w:b/>
        </w:rPr>
        <w:t xml:space="preserve"> </w:t>
      </w:r>
      <w:r>
        <w:rPr>
          <w:b/>
        </w:rPr>
        <w:t xml:space="preserve">How did you hear about Quarriers peri-natal group? </w:t>
      </w:r>
    </w:p>
    <w:p w14:paraId="4E83A3B5" w14:textId="77777777" w:rsidR="00284B9C" w:rsidRDefault="00881855">
      <w:pPr>
        <w:spacing w:after="99" w:line="259" w:lineRule="auto"/>
        <w:ind w:left="720" w:firstLine="0"/>
        <w:jc w:val="left"/>
      </w:pPr>
      <w:r>
        <w:rPr>
          <w:b/>
        </w:rPr>
        <w:t xml:space="preserve"> </w:t>
      </w:r>
    </w:p>
    <w:p w14:paraId="2B2C45F3" w14:textId="77777777" w:rsidR="00284B9C" w:rsidRDefault="00881855">
      <w:pPr>
        <w:spacing w:after="43"/>
        <w:ind w:left="370" w:right="769"/>
      </w:pPr>
      <w:r>
        <w:rPr>
          <w:sz w:val="32"/>
        </w:rPr>
        <w:t xml:space="preserve">□ </w:t>
      </w:r>
      <w:r>
        <w:t xml:space="preserve">Referred </w:t>
      </w:r>
    </w:p>
    <w:p w14:paraId="5C844408" w14:textId="77777777" w:rsidR="00284B9C" w:rsidRDefault="00881855">
      <w:pPr>
        <w:spacing w:after="7"/>
        <w:ind w:left="370" w:right="769"/>
      </w:pPr>
      <w:r>
        <w:rPr>
          <w:sz w:val="32"/>
        </w:rPr>
        <w:t xml:space="preserve">□ </w:t>
      </w:r>
      <w:r>
        <w:t xml:space="preserve">Self-referral </w:t>
      </w:r>
    </w:p>
    <w:p w14:paraId="5932CF0E" w14:textId="77777777" w:rsidR="00284B9C" w:rsidRDefault="00881855">
      <w:pPr>
        <w:ind w:left="370" w:right="769"/>
      </w:pPr>
      <w:r>
        <w:rPr>
          <w:sz w:val="32"/>
        </w:rPr>
        <w:t xml:space="preserve">□ </w:t>
      </w:r>
      <w:r>
        <w:t xml:space="preserve">Word of mouth </w:t>
      </w:r>
    </w:p>
    <w:p w14:paraId="0D3E385C" w14:textId="77777777" w:rsidR="00284B9C" w:rsidRDefault="00881855">
      <w:pPr>
        <w:pStyle w:val="Heading2"/>
        <w:ind w:left="-5" w:right="497"/>
      </w:pPr>
      <w:r>
        <w:t xml:space="preserve">If referred, who referred you? </w:t>
      </w:r>
      <w:r>
        <w:t xml:space="preserve"> ________________________________________ </w:t>
      </w:r>
    </w:p>
    <w:p w14:paraId="2704E6F5" w14:textId="77777777" w:rsidR="00284B9C" w:rsidRDefault="00881855">
      <w:pPr>
        <w:spacing w:after="13" w:line="259" w:lineRule="auto"/>
        <w:ind w:left="1440" w:firstLine="0"/>
        <w:jc w:val="left"/>
      </w:pPr>
      <w:r>
        <w:t xml:space="preserve"> </w:t>
      </w:r>
    </w:p>
    <w:p w14:paraId="021D0E10" w14:textId="77777777" w:rsidR="00284B9C" w:rsidRDefault="00881855">
      <w:pPr>
        <w:numPr>
          <w:ilvl w:val="0"/>
          <w:numId w:val="18"/>
        </w:numPr>
        <w:spacing w:after="5" w:line="250" w:lineRule="auto"/>
        <w:ind w:right="497" w:hanging="360"/>
        <w:jc w:val="left"/>
      </w:pPr>
      <w:r>
        <w:rPr>
          <w:b/>
        </w:rPr>
        <w:t xml:space="preserve">How do you and your family benefit from Quarriers peri-natal service? </w:t>
      </w:r>
    </w:p>
    <w:p w14:paraId="2FB1331C" w14:textId="77777777" w:rsidR="00284B9C" w:rsidRDefault="00881855">
      <w:pPr>
        <w:spacing w:after="0" w:line="259" w:lineRule="auto"/>
        <w:ind w:left="862" w:firstLine="0"/>
        <w:jc w:val="left"/>
      </w:pPr>
      <w:r>
        <w:t xml:space="preserve"> </w:t>
      </w:r>
    </w:p>
    <w:tbl>
      <w:tblPr>
        <w:tblStyle w:val="TableGrid"/>
        <w:tblW w:w="8226" w:type="dxa"/>
        <w:tblInd w:w="685" w:type="dxa"/>
        <w:tblCellMar>
          <w:top w:w="127" w:type="dxa"/>
          <w:left w:w="155" w:type="dxa"/>
          <w:bottom w:w="0" w:type="dxa"/>
          <w:right w:w="115" w:type="dxa"/>
        </w:tblCellMar>
        <w:tblLook w:val="04A0" w:firstRow="1" w:lastRow="0" w:firstColumn="1" w:lastColumn="0" w:noHBand="0" w:noVBand="1"/>
      </w:tblPr>
      <w:tblGrid>
        <w:gridCol w:w="8226"/>
      </w:tblGrid>
      <w:tr w:rsidR="00284B9C" w14:paraId="4A197F67" w14:textId="77777777">
        <w:trPr>
          <w:trHeight w:val="1665"/>
        </w:trPr>
        <w:tc>
          <w:tcPr>
            <w:tcW w:w="8226" w:type="dxa"/>
            <w:tcBorders>
              <w:top w:val="single" w:sz="8" w:space="0" w:color="000000"/>
              <w:left w:val="single" w:sz="8" w:space="0" w:color="000000"/>
              <w:bottom w:val="single" w:sz="8" w:space="0" w:color="000000"/>
              <w:right w:val="single" w:sz="8" w:space="0" w:color="000000"/>
            </w:tcBorders>
          </w:tcPr>
          <w:p w14:paraId="3C0294F6" w14:textId="77777777" w:rsidR="00284B9C" w:rsidRDefault="00881855">
            <w:pPr>
              <w:spacing w:after="0" w:line="259" w:lineRule="auto"/>
              <w:ind w:left="0" w:firstLine="0"/>
              <w:jc w:val="left"/>
            </w:pPr>
            <w:r>
              <w:rPr>
                <w:color w:val="404040"/>
              </w:rPr>
              <w:t xml:space="preserve"> </w:t>
            </w:r>
          </w:p>
        </w:tc>
      </w:tr>
    </w:tbl>
    <w:p w14:paraId="4F396AAF" w14:textId="77777777" w:rsidR="00284B9C" w:rsidRDefault="00881855">
      <w:pPr>
        <w:spacing w:after="0" w:line="259" w:lineRule="auto"/>
        <w:ind w:left="862" w:firstLine="0"/>
        <w:jc w:val="left"/>
      </w:pPr>
      <w:r>
        <w:t xml:space="preserve"> </w:t>
      </w:r>
    </w:p>
    <w:p w14:paraId="68BE945D" w14:textId="77777777" w:rsidR="00284B9C" w:rsidRDefault="00881855">
      <w:pPr>
        <w:spacing w:after="11" w:line="259" w:lineRule="auto"/>
        <w:ind w:left="862" w:firstLine="0"/>
        <w:jc w:val="left"/>
      </w:pPr>
      <w:r>
        <w:t xml:space="preserve"> </w:t>
      </w:r>
    </w:p>
    <w:p w14:paraId="724E96FD" w14:textId="77777777" w:rsidR="00284B9C" w:rsidRDefault="00881855">
      <w:pPr>
        <w:numPr>
          <w:ilvl w:val="0"/>
          <w:numId w:val="18"/>
        </w:numPr>
        <w:spacing w:after="171" w:line="250" w:lineRule="auto"/>
        <w:ind w:right="497" w:hanging="360"/>
        <w:jc w:val="left"/>
      </w:pPr>
      <w:r>
        <w:rPr>
          <w:b/>
        </w:rPr>
        <w:t xml:space="preserve">How do you and your family benefit from the other services at Quarriers? </w:t>
      </w:r>
    </w:p>
    <w:p w14:paraId="4C0354A1" w14:textId="77777777" w:rsidR="00284B9C" w:rsidRDefault="00881855">
      <w:pPr>
        <w:spacing w:after="0" w:line="259" w:lineRule="auto"/>
        <w:ind w:left="0" w:firstLine="0"/>
        <w:jc w:val="left"/>
      </w:pPr>
      <w:r>
        <w:rPr>
          <w:b/>
        </w:rPr>
        <w:t xml:space="preserve"> </w:t>
      </w:r>
    </w:p>
    <w:tbl>
      <w:tblPr>
        <w:tblStyle w:val="TableGrid"/>
        <w:tblW w:w="8140" w:type="dxa"/>
        <w:tblInd w:w="771" w:type="dxa"/>
        <w:tblCellMar>
          <w:top w:w="132" w:type="dxa"/>
          <w:left w:w="155" w:type="dxa"/>
          <w:bottom w:w="0" w:type="dxa"/>
          <w:right w:w="115" w:type="dxa"/>
        </w:tblCellMar>
        <w:tblLook w:val="04A0" w:firstRow="1" w:lastRow="0" w:firstColumn="1" w:lastColumn="0" w:noHBand="0" w:noVBand="1"/>
      </w:tblPr>
      <w:tblGrid>
        <w:gridCol w:w="8140"/>
      </w:tblGrid>
      <w:tr w:rsidR="00284B9C" w14:paraId="478108F1" w14:textId="77777777">
        <w:trPr>
          <w:trHeight w:val="1878"/>
        </w:trPr>
        <w:tc>
          <w:tcPr>
            <w:tcW w:w="8140" w:type="dxa"/>
            <w:tcBorders>
              <w:top w:val="single" w:sz="8" w:space="0" w:color="000000"/>
              <w:left w:val="single" w:sz="8" w:space="0" w:color="000000"/>
              <w:bottom w:val="single" w:sz="8" w:space="0" w:color="000000"/>
              <w:right w:val="single" w:sz="8" w:space="0" w:color="000000"/>
            </w:tcBorders>
          </w:tcPr>
          <w:p w14:paraId="36D293E8" w14:textId="77777777" w:rsidR="00284B9C" w:rsidRDefault="00881855">
            <w:pPr>
              <w:spacing w:after="0" w:line="259" w:lineRule="auto"/>
              <w:ind w:left="0" w:firstLine="0"/>
              <w:jc w:val="left"/>
            </w:pPr>
            <w:r>
              <w:rPr>
                <w:color w:val="404040"/>
              </w:rPr>
              <w:t xml:space="preserve"> </w:t>
            </w:r>
          </w:p>
        </w:tc>
      </w:tr>
    </w:tbl>
    <w:p w14:paraId="3C40E157" w14:textId="77777777" w:rsidR="00284B9C" w:rsidRDefault="00881855">
      <w:pPr>
        <w:spacing w:after="0" w:line="259" w:lineRule="auto"/>
        <w:ind w:left="862" w:firstLine="0"/>
        <w:jc w:val="left"/>
      </w:pPr>
      <w:r>
        <w:t xml:space="preserve"> </w:t>
      </w:r>
    </w:p>
    <w:p w14:paraId="20118DA4" w14:textId="77777777" w:rsidR="00284B9C" w:rsidRDefault="00881855">
      <w:pPr>
        <w:spacing w:after="14" w:line="259" w:lineRule="auto"/>
        <w:ind w:left="862" w:firstLine="0"/>
        <w:jc w:val="left"/>
      </w:pPr>
      <w:r>
        <w:t xml:space="preserve"> </w:t>
      </w:r>
    </w:p>
    <w:p w14:paraId="5C73878C" w14:textId="77777777" w:rsidR="00284B9C" w:rsidRDefault="00881855">
      <w:pPr>
        <w:numPr>
          <w:ilvl w:val="0"/>
          <w:numId w:val="18"/>
        </w:numPr>
        <w:spacing w:after="5" w:line="250" w:lineRule="auto"/>
        <w:ind w:right="497" w:hanging="360"/>
        <w:jc w:val="left"/>
      </w:pPr>
      <w:r>
        <w:rPr>
          <w:b/>
        </w:rPr>
        <w:t xml:space="preserve">Are you happy with the service provided by Quarriers? </w:t>
      </w:r>
    </w:p>
    <w:p w14:paraId="5723DDD3" w14:textId="77777777" w:rsidR="00284B9C" w:rsidRDefault="00881855">
      <w:pPr>
        <w:spacing w:after="173" w:line="250" w:lineRule="auto"/>
        <w:ind w:left="730" w:right="497"/>
        <w:jc w:val="left"/>
      </w:pPr>
      <w:r>
        <w:rPr>
          <w:b/>
        </w:rPr>
        <w:t xml:space="preserve">_______________________________________________________________ _______________________________________________________________ </w:t>
      </w:r>
      <w:r>
        <w:rPr>
          <w:b/>
        </w:rPr>
        <w:lastRenderedPageBreak/>
        <w:t xml:space="preserve">_______________________________________________________________ _______________________________________________________________ </w:t>
      </w:r>
      <w:r>
        <w:rPr>
          <w:b/>
        </w:rPr>
        <w:t xml:space="preserve">________________________ </w:t>
      </w:r>
    </w:p>
    <w:p w14:paraId="1601CAEF" w14:textId="77777777" w:rsidR="00284B9C" w:rsidRDefault="00881855">
      <w:pPr>
        <w:spacing w:after="13" w:line="259" w:lineRule="auto"/>
        <w:ind w:left="0" w:firstLine="0"/>
        <w:jc w:val="left"/>
      </w:pPr>
      <w:r>
        <w:rPr>
          <w:b/>
        </w:rPr>
        <w:t xml:space="preserve"> </w:t>
      </w:r>
    </w:p>
    <w:p w14:paraId="5DD30026" w14:textId="77777777" w:rsidR="00284B9C" w:rsidRDefault="00881855">
      <w:pPr>
        <w:numPr>
          <w:ilvl w:val="0"/>
          <w:numId w:val="18"/>
        </w:numPr>
        <w:spacing w:after="5" w:line="250" w:lineRule="auto"/>
        <w:ind w:right="497" w:hanging="360"/>
        <w:jc w:val="left"/>
      </w:pPr>
      <w:r>
        <w:rPr>
          <w:b/>
        </w:rPr>
        <w:t xml:space="preserve">Is there anything you would like to change about Quarriers service? </w:t>
      </w:r>
    </w:p>
    <w:p w14:paraId="02B99D08" w14:textId="77777777" w:rsidR="00284B9C" w:rsidRDefault="00881855">
      <w:pPr>
        <w:pStyle w:val="Heading2"/>
        <w:ind w:left="730" w:right="497"/>
      </w:pPr>
      <w:r>
        <w:t>_______________________________________________________________</w:t>
      </w:r>
    </w:p>
    <w:p w14:paraId="25C9EC9D" w14:textId="77777777" w:rsidR="00284B9C" w:rsidRDefault="00881855">
      <w:pPr>
        <w:spacing w:after="0" w:line="250" w:lineRule="auto"/>
        <w:jc w:val="center"/>
      </w:pPr>
      <w:r>
        <w:rPr>
          <w:b/>
        </w:rPr>
        <w:t>_______________________________________________________________ _______________________________</w:t>
      </w:r>
      <w:r>
        <w:rPr>
          <w:b/>
        </w:rPr>
        <w:t>________________________________</w:t>
      </w:r>
    </w:p>
    <w:p w14:paraId="4E86F90F" w14:textId="77777777" w:rsidR="00284B9C" w:rsidRDefault="00881855">
      <w:pPr>
        <w:pStyle w:val="Heading2"/>
        <w:ind w:left="730" w:right="497"/>
      </w:pPr>
      <w:r>
        <w:t xml:space="preserve">_______________________________________________________________ _______________________________________________________________ ______________________________ </w:t>
      </w:r>
    </w:p>
    <w:p w14:paraId="2B0DA3DF" w14:textId="77777777" w:rsidR="00284B9C" w:rsidRDefault="00881855">
      <w:pPr>
        <w:spacing w:after="35" w:line="259" w:lineRule="auto"/>
        <w:ind w:left="720" w:firstLine="0"/>
        <w:jc w:val="left"/>
      </w:pPr>
      <w:r>
        <w:rPr>
          <w:b/>
        </w:rPr>
        <w:t xml:space="preserve"> </w:t>
      </w:r>
    </w:p>
    <w:p w14:paraId="4554594F" w14:textId="77777777" w:rsidR="00284B9C" w:rsidRDefault="00881855">
      <w:pPr>
        <w:spacing w:after="5" w:line="250" w:lineRule="auto"/>
        <w:ind w:left="370" w:right="497"/>
        <w:jc w:val="left"/>
      </w:pPr>
      <w:r>
        <w:rPr>
          <w:b/>
        </w:rPr>
        <w:t>8.</w:t>
      </w:r>
      <w:r>
        <w:rPr>
          <w:rFonts w:ascii="Arial" w:eastAsia="Arial" w:hAnsi="Arial" w:cs="Arial"/>
          <w:b/>
        </w:rPr>
        <w:t xml:space="preserve"> </w:t>
      </w:r>
      <w:r>
        <w:rPr>
          <w:b/>
        </w:rPr>
        <w:t xml:space="preserve">For women who are starting the peri-natal group:  </w:t>
      </w:r>
    </w:p>
    <w:p w14:paraId="4FF3077C" w14:textId="77777777" w:rsidR="00284B9C" w:rsidRDefault="00881855">
      <w:pPr>
        <w:spacing w:after="5" w:line="250" w:lineRule="auto"/>
        <w:ind w:left="730" w:right="497"/>
        <w:jc w:val="left"/>
      </w:pPr>
      <w:r>
        <w:rPr>
          <w:b/>
        </w:rPr>
        <w:t xml:space="preserve">What do you hope to get out of the group? </w:t>
      </w:r>
    </w:p>
    <w:p w14:paraId="39730D71" w14:textId="77777777" w:rsidR="00284B9C" w:rsidRDefault="00881855">
      <w:pPr>
        <w:pStyle w:val="Heading2"/>
        <w:ind w:left="730" w:right="497"/>
      </w:pPr>
      <w:r>
        <w:t>_______________________________________________________________ _______________________________________________________________ __________________________________</w:t>
      </w:r>
      <w:r>
        <w:t>_____________________________ _______________________________________________________________ _______________________________________________________________ _______________________________________________________________ __________________________________</w:t>
      </w:r>
      <w:r>
        <w:t xml:space="preserve">_____________________________ __________________________________________ </w:t>
      </w:r>
    </w:p>
    <w:p w14:paraId="0DD78963" w14:textId="77777777" w:rsidR="00284B9C" w:rsidRDefault="00881855">
      <w:pPr>
        <w:spacing w:after="0" w:line="259" w:lineRule="auto"/>
        <w:ind w:left="720" w:firstLine="0"/>
        <w:jc w:val="left"/>
      </w:pPr>
      <w:r>
        <w:rPr>
          <w:b/>
        </w:rPr>
        <w:t xml:space="preserve"> </w:t>
      </w:r>
    </w:p>
    <w:p w14:paraId="20BE4C92" w14:textId="77777777" w:rsidR="00284B9C" w:rsidRDefault="00881855">
      <w:pPr>
        <w:spacing w:after="13" w:line="259" w:lineRule="auto"/>
        <w:ind w:left="720" w:firstLine="0"/>
        <w:jc w:val="left"/>
      </w:pPr>
      <w:r>
        <w:rPr>
          <w:b/>
        </w:rPr>
        <w:t xml:space="preserve"> </w:t>
      </w:r>
    </w:p>
    <w:p w14:paraId="3F8C39F5" w14:textId="77777777" w:rsidR="00284B9C" w:rsidRDefault="00881855">
      <w:pPr>
        <w:numPr>
          <w:ilvl w:val="0"/>
          <w:numId w:val="19"/>
        </w:numPr>
        <w:spacing w:after="0" w:line="260" w:lineRule="auto"/>
        <w:ind w:right="679" w:hanging="360"/>
        <w:jc w:val="left"/>
      </w:pPr>
      <w:r>
        <w:rPr>
          <w:b/>
        </w:rPr>
        <w:t>What do you value about staff members? (</w:t>
      </w:r>
      <w:proofErr w:type="gramStart"/>
      <w:r>
        <w:rPr>
          <w:b/>
        </w:rPr>
        <w:t>tick</w:t>
      </w:r>
      <w:proofErr w:type="gramEnd"/>
      <w:r>
        <w:rPr>
          <w:b/>
        </w:rPr>
        <w:t xml:space="preserve"> all that apply and please use the space to tell us why these factors are helpful to you, if you think they are) </w:t>
      </w:r>
    </w:p>
    <w:p w14:paraId="01983956" w14:textId="77777777" w:rsidR="00284B9C" w:rsidRDefault="00881855">
      <w:pPr>
        <w:spacing w:after="0" w:line="259" w:lineRule="auto"/>
        <w:ind w:left="720" w:firstLine="0"/>
        <w:jc w:val="left"/>
      </w:pPr>
      <w:r>
        <w:rPr>
          <w:b/>
        </w:rPr>
        <w:t xml:space="preserve"> </w:t>
      </w:r>
    </w:p>
    <w:p w14:paraId="47DC36BD" w14:textId="77777777" w:rsidR="00284B9C" w:rsidRDefault="00881855">
      <w:pPr>
        <w:spacing w:after="0" w:line="259" w:lineRule="auto"/>
        <w:ind w:left="720" w:firstLine="0"/>
        <w:jc w:val="left"/>
      </w:pPr>
      <w:r>
        <w:rPr>
          <w:b/>
        </w:rPr>
        <w:t xml:space="preserve"> </w:t>
      </w:r>
    </w:p>
    <w:p w14:paraId="662CC7BA" w14:textId="77777777" w:rsidR="00284B9C" w:rsidRDefault="00881855">
      <w:pPr>
        <w:spacing w:after="0" w:line="259" w:lineRule="auto"/>
        <w:ind w:left="533" w:firstLine="0"/>
        <w:jc w:val="left"/>
      </w:pPr>
      <w:r>
        <w:rPr>
          <w:b/>
          <w:sz w:val="22"/>
        </w:rPr>
        <w:t xml:space="preserve"> </w:t>
      </w:r>
      <w:r>
        <w:rPr>
          <w:b/>
          <w:sz w:val="22"/>
        </w:rPr>
        <w:tab/>
        <w:t xml:space="preserve"> </w:t>
      </w:r>
    </w:p>
    <w:tbl>
      <w:tblPr>
        <w:tblStyle w:val="TableGrid"/>
        <w:tblW w:w="8649" w:type="dxa"/>
        <w:tblInd w:w="425" w:type="dxa"/>
        <w:tblCellMar>
          <w:top w:w="45" w:type="dxa"/>
          <w:left w:w="108" w:type="dxa"/>
          <w:bottom w:w="0" w:type="dxa"/>
          <w:right w:w="115" w:type="dxa"/>
        </w:tblCellMar>
        <w:tblLook w:val="04A0" w:firstRow="1" w:lastRow="0" w:firstColumn="1" w:lastColumn="0" w:noHBand="0" w:noVBand="1"/>
      </w:tblPr>
      <w:tblGrid>
        <w:gridCol w:w="1844"/>
        <w:gridCol w:w="6805"/>
      </w:tblGrid>
      <w:tr w:rsidR="00284B9C" w14:paraId="043D2376" w14:textId="77777777">
        <w:trPr>
          <w:trHeight w:val="1357"/>
        </w:trPr>
        <w:tc>
          <w:tcPr>
            <w:tcW w:w="1844" w:type="dxa"/>
            <w:tcBorders>
              <w:top w:val="single" w:sz="12" w:space="0" w:color="92CDDC"/>
              <w:left w:val="nil"/>
              <w:bottom w:val="single" w:sz="2" w:space="0" w:color="92CDDC"/>
              <w:right w:val="single" w:sz="2" w:space="0" w:color="92CDDC"/>
            </w:tcBorders>
            <w:shd w:val="clear" w:color="auto" w:fill="DAEEF3"/>
          </w:tcPr>
          <w:p w14:paraId="5EF7126B" w14:textId="77777777" w:rsidR="00284B9C" w:rsidRDefault="00881855">
            <w:pPr>
              <w:spacing w:after="0" w:line="259" w:lineRule="auto"/>
              <w:ind w:left="0" w:firstLine="0"/>
              <w:jc w:val="left"/>
            </w:pPr>
            <w:r>
              <w:rPr>
                <w:b/>
                <w:sz w:val="32"/>
              </w:rPr>
              <w:t xml:space="preserve">□ </w:t>
            </w:r>
            <w:r>
              <w:rPr>
                <w:b/>
              </w:rPr>
              <w:t xml:space="preserve">Personality  </w:t>
            </w:r>
          </w:p>
        </w:tc>
        <w:tc>
          <w:tcPr>
            <w:tcW w:w="6805" w:type="dxa"/>
            <w:tcBorders>
              <w:top w:val="single" w:sz="12" w:space="0" w:color="92CDDC"/>
              <w:left w:val="single" w:sz="2" w:space="0" w:color="92CDDC"/>
              <w:bottom w:val="single" w:sz="2" w:space="0" w:color="92CDDC"/>
              <w:right w:val="nil"/>
            </w:tcBorders>
            <w:shd w:val="clear" w:color="auto" w:fill="DAEEF3"/>
          </w:tcPr>
          <w:p w14:paraId="478A89A2" w14:textId="77777777" w:rsidR="00284B9C" w:rsidRDefault="00881855">
            <w:pPr>
              <w:spacing w:after="0" w:line="259" w:lineRule="auto"/>
              <w:ind w:left="0" w:firstLine="0"/>
              <w:jc w:val="left"/>
            </w:pPr>
            <w:r>
              <w:rPr>
                <w:sz w:val="22"/>
              </w:rPr>
              <w:t xml:space="preserve"> </w:t>
            </w:r>
          </w:p>
          <w:p w14:paraId="28CEE1DF" w14:textId="77777777" w:rsidR="00284B9C" w:rsidRDefault="00881855">
            <w:pPr>
              <w:spacing w:after="0" w:line="259" w:lineRule="auto"/>
              <w:ind w:left="0" w:firstLine="0"/>
              <w:jc w:val="left"/>
            </w:pPr>
            <w:r>
              <w:rPr>
                <w:sz w:val="22"/>
              </w:rPr>
              <w:t xml:space="preserve"> </w:t>
            </w:r>
          </w:p>
          <w:p w14:paraId="23BBEF92" w14:textId="77777777" w:rsidR="00284B9C" w:rsidRDefault="00881855">
            <w:pPr>
              <w:spacing w:after="0" w:line="259" w:lineRule="auto"/>
              <w:ind w:left="0" w:firstLine="0"/>
              <w:jc w:val="left"/>
            </w:pPr>
            <w:r>
              <w:rPr>
                <w:sz w:val="22"/>
              </w:rPr>
              <w:t xml:space="preserve"> </w:t>
            </w:r>
          </w:p>
          <w:p w14:paraId="7BE2796B" w14:textId="77777777" w:rsidR="00284B9C" w:rsidRDefault="00881855">
            <w:pPr>
              <w:spacing w:after="0" w:line="259" w:lineRule="auto"/>
              <w:ind w:left="0" w:firstLine="0"/>
              <w:jc w:val="left"/>
            </w:pPr>
            <w:r>
              <w:rPr>
                <w:sz w:val="22"/>
              </w:rPr>
              <w:t xml:space="preserve"> </w:t>
            </w:r>
          </w:p>
          <w:p w14:paraId="3A5905B7" w14:textId="77777777" w:rsidR="00284B9C" w:rsidRDefault="00881855">
            <w:pPr>
              <w:spacing w:after="0" w:line="259" w:lineRule="auto"/>
              <w:ind w:left="0" w:firstLine="0"/>
              <w:jc w:val="left"/>
            </w:pPr>
            <w:r>
              <w:rPr>
                <w:sz w:val="22"/>
              </w:rPr>
              <w:t xml:space="preserve"> </w:t>
            </w:r>
          </w:p>
        </w:tc>
      </w:tr>
      <w:tr w:rsidR="00284B9C" w14:paraId="5810D2AD" w14:textId="77777777">
        <w:trPr>
          <w:trHeight w:val="1348"/>
        </w:trPr>
        <w:tc>
          <w:tcPr>
            <w:tcW w:w="1844" w:type="dxa"/>
            <w:tcBorders>
              <w:top w:val="single" w:sz="2" w:space="0" w:color="92CDDC"/>
              <w:left w:val="nil"/>
              <w:bottom w:val="single" w:sz="2" w:space="0" w:color="92CDDC"/>
              <w:right w:val="single" w:sz="2" w:space="0" w:color="92CDDC"/>
            </w:tcBorders>
          </w:tcPr>
          <w:p w14:paraId="38862183" w14:textId="77777777" w:rsidR="00284B9C" w:rsidRDefault="00881855">
            <w:pPr>
              <w:spacing w:after="0" w:line="259" w:lineRule="auto"/>
              <w:ind w:left="0" w:firstLine="0"/>
              <w:jc w:val="left"/>
            </w:pPr>
            <w:r>
              <w:rPr>
                <w:b/>
                <w:sz w:val="32"/>
              </w:rPr>
              <w:t xml:space="preserve">□ </w:t>
            </w:r>
            <w:r>
              <w:rPr>
                <w:b/>
              </w:rPr>
              <w:t xml:space="preserve">Knowledge </w:t>
            </w:r>
          </w:p>
        </w:tc>
        <w:tc>
          <w:tcPr>
            <w:tcW w:w="6805" w:type="dxa"/>
            <w:tcBorders>
              <w:top w:val="single" w:sz="2" w:space="0" w:color="92CDDC"/>
              <w:left w:val="single" w:sz="2" w:space="0" w:color="92CDDC"/>
              <w:bottom w:val="single" w:sz="2" w:space="0" w:color="92CDDC"/>
              <w:right w:val="nil"/>
            </w:tcBorders>
          </w:tcPr>
          <w:p w14:paraId="0CC0688C" w14:textId="77777777" w:rsidR="00284B9C" w:rsidRDefault="00881855">
            <w:pPr>
              <w:spacing w:after="0" w:line="259" w:lineRule="auto"/>
              <w:ind w:left="0" w:firstLine="0"/>
              <w:jc w:val="left"/>
            </w:pPr>
            <w:r>
              <w:rPr>
                <w:sz w:val="22"/>
              </w:rPr>
              <w:t xml:space="preserve"> </w:t>
            </w:r>
          </w:p>
          <w:p w14:paraId="4C77810D" w14:textId="77777777" w:rsidR="00284B9C" w:rsidRDefault="00881855">
            <w:pPr>
              <w:spacing w:after="0" w:line="259" w:lineRule="auto"/>
              <w:ind w:left="0" w:firstLine="0"/>
              <w:jc w:val="left"/>
            </w:pPr>
            <w:r>
              <w:rPr>
                <w:sz w:val="22"/>
              </w:rPr>
              <w:t xml:space="preserve"> </w:t>
            </w:r>
          </w:p>
          <w:p w14:paraId="1F9EA06C" w14:textId="77777777" w:rsidR="00284B9C" w:rsidRDefault="00881855">
            <w:pPr>
              <w:spacing w:after="0" w:line="259" w:lineRule="auto"/>
              <w:ind w:left="0" w:firstLine="0"/>
              <w:jc w:val="left"/>
            </w:pPr>
            <w:r>
              <w:rPr>
                <w:sz w:val="22"/>
              </w:rPr>
              <w:t xml:space="preserve"> </w:t>
            </w:r>
          </w:p>
          <w:p w14:paraId="237D1AC4" w14:textId="77777777" w:rsidR="00284B9C" w:rsidRDefault="00881855">
            <w:pPr>
              <w:spacing w:after="0" w:line="259" w:lineRule="auto"/>
              <w:ind w:left="0" w:firstLine="0"/>
              <w:jc w:val="left"/>
            </w:pPr>
            <w:r>
              <w:rPr>
                <w:sz w:val="22"/>
              </w:rPr>
              <w:t xml:space="preserve"> </w:t>
            </w:r>
          </w:p>
          <w:p w14:paraId="11788847" w14:textId="77777777" w:rsidR="00284B9C" w:rsidRDefault="00881855">
            <w:pPr>
              <w:spacing w:after="0" w:line="259" w:lineRule="auto"/>
              <w:ind w:left="0" w:firstLine="0"/>
              <w:jc w:val="left"/>
            </w:pPr>
            <w:r>
              <w:rPr>
                <w:sz w:val="22"/>
              </w:rPr>
              <w:t xml:space="preserve"> </w:t>
            </w:r>
          </w:p>
        </w:tc>
      </w:tr>
      <w:tr w:rsidR="00284B9C" w14:paraId="62042C2B" w14:textId="77777777">
        <w:trPr>
          <w:trHeight w:val="1348"/>
        </w:trPr>
        <w:tc>
          <w:tcPr>
            <w:tcW w:w="1844" w:type="dxa"/>
            <w:tcBorders>
              <w:top w:val="single" w:sz="2" w:space="0" w:color="92CDDC"/>
              <w:left w:val="nil"/>
              <w:bottom w:val="single" w:sz="2" w:space="0" w:color="92CDDC"/>
              <w:right w:val="single" w:sz="2" w:space="0" w:color="92CDDC"/>
            </w:tcBorders>
            <w:shd w:val="clear" w:color="auto" w:fill="DAEEF3"/>
          </w:tcPr>
          <w:p w14:paraId="186F0A3F" w14:textId="77777777" w:rsidR="00284B9C" w:rsidRDefault="00881855">
            <w:pPr>
              <w:spacing w:after="0" w:line="259" w:lineRule="auto"/>
              <w:ind w:left="0" w:firstLine="0"/>
              <w:jc w:val="left"/>
            </w:pPr>
            <w:r>
              <w:rPr>
                <w:b/>
                <w:sz w:val="32"/>
              </w:rPr>
              <w:t xml:space="preserve">□ </w:t>
            </w:r>
            <w:r>
              <w:rPr>
                <w:b/>
              </w:rPr>
              <w:t xml:space="preserve">Respect </w:t>
            </w:r>
          </w:p>
        </w:tc>
        <w:tc>
          <w:tcPr>
            <w:tcW w:w="6805" w:type="dxa"/>
            <w:tcBorders>
              <w:top w:val="single" w:sz="2" w:space="0" w:color="92CDDC"/>
              <w:left w:val="single" w:sz="2" w:space="0" w:color="92CDDC"/>
              <w:bottom w:val="single" w:sz="2" w:space="0" w:color="92CDDC"/>
              <w:right w:val="nil"/>
            </w:tcBorders>
            <w:shd w:val="clear" w:color="auto" w:fill="DAEEF3"/>
          </w:tcPr>
          <w:p w14:paraId="76E8CCBA" w14:textId="77777777" w:rsidR="00284B9C" w:rsidRDefault="00881855">
            <w:pPr>
              <w:spacing w:after="0" w:line="259" w:lineRule="auto"/>
              <w:ind w:left="0" w:firstLine="0"/>
              <w:jc w:val="left"/>
            </w:pPr>
            <w:r>
              <w:rPr>
                <w:sz w:val="22"/>
              </w:rPr>
              <w:t xml:space="preserve"> </w:t>
            </w:r>
          </w:p>
          <w:p w14:paraId="5C030477" w14:textId="77777777" w:rsidR="00284B9C" w:rsidRDefault="00881855">
            <w:pPr>
              <w:spacing w:after="0" w:line="259" w:lineRule="auto"/>
              <w:ind w:left="0" w:firstLine="0"/>
              <w:jc w:val="left"/>
            </w:pPr>
            <w:r>
              <w:rPr>
                <w:sz w:val="22"/>
              </w:rPr>
              <w:t xml:space="preserve"> </w:t>
            </w:r>
          </w:p>
          <w:p w14:paraId="7ACF1DAC" w14:textId="77777777" w:rsidR="00284B9C" w:rsidRDefault="00881855">
            <w:pPr>
              <w:spacing w:after="0" w:line="259" w:lineRule="auto"/>
              <w:ind w:left="0" w:firstLine="0"/>
              <w:jc w:val="left"/>
            </w:pPr>
            <w:r>
              <w:rPr>
                <w:sz w:val="22"/>
              </w:rPr>
              <w:t xml:space="preserve"> </w:t>
            </w:r>
          </w:p>
          <w:p w14:paraId="76B24485" w14:textId="77777777" w:rsidR="00284B9C" w:rsidRDefault="00881855">
            <w:pPr>
              <w:spacing w:after="0" w:line="259" w:lineRule="auto"/>
              <w:ind w:left="0" w:firstLine="0"/>
              <w:jc w:val="left"/>
            </w:pPr>
            <w:r>
              <w:rPr>
                <w:sz w:val="22"/>
              </w:rPr>
              <w:t xml:space="preserve"> </w:t>
            </w:r>
          </w:p>
          <w:p w14:paraId="2FFB9808" w14:textId="77777777" w:rsidR="00284B9C" w:rsidRDefault="00881855">
            <w:pPr>
              <w:spacing w:after="0" w:line="259" w:lineRule="auto"/>
              <w:ind w:left="0" w:firstLine="0"/>
              <w:jc w:val="left"/>
            </w:pPr>
            <w:r>
              <w:rPr>
                <w:sz w:val="22"/>
              </w:rPr>
              <w:lastRenderedPageBreak/>
              <w:t xml:space="preserve"> </w:t>
            </w:r>
          </w:p>
        </w:tc>
      </w:tr>
      <w:tr w:rsidR="00284B9C" w14:paraId="799E08D2" w14:textId="77777777">
        <w:trPr>
          <w:trHeight w:val="1462"/>
        </w:trPr>
        <w:tc>
          <w:tcPr>
            <w:tcW w:w="1844" w:type="dxa"/>
            <w:tcBorders>
              <w:top w:val="single" w:sz="2" w:space="0" w:color="92CDDC"/>
              <w:left w:val="nil"/>
              <w:bottom w:val="single" w:sz="2" w:space="0" w:color="92CDDC"/>
              <w:right w:val="single" w:sz="2" w:space="0" w:color="92CDDC"/>
            </w:tcBorders>
          </w:tcPr>
          <w:p w14:paraId="551F4F7A" w14:textId="77777777" w:rsidR="00284B9C" w:rsidRDefault="00881855">
            <w:pPr>
              <w:spacing w:after="0" w:line="259" w:lineRule="auto"/>
              <w:ind w:left="0" w:firstLine="0"/>
              <w:jc w:val="left"/>
            </w:pPr>
            <w:r>
              <w:rPr>
                <w:b/>
                <w:sz w:val="32"/>
              </w:rPr>
              <w:lastRenderedPageBreak/>
              <w:t xml:space="preserve">□ </w:t>
            </w:r>
            <w:r>
              <w:rPr>
                <w:b/>
              </w:rPr>
              <w:t xml:space="preserve">Reliability </w:t>
            </w:r>
          </w:p>
        </w:tc>
        <w:tc>
          <w:tcPr>
            <w:tcW w:w="6805" w:type="dxa"/>
            <w:tcBorders>
              <w:top w:val="single" w:sz="2" w:space="0" w:color="92CDDC"/>
              <w:left w:val="single" w:sz="2" w:space="0" w:color="92CDDC"/>
              <w:bottom w:val="single" w:sz="2" w:space="0" w:color="92CDDC"/>
              <w:right w:val="nil"/>
            </w:tcBorders>
          </w:tcPr>
          <w:p w14:paraId="2D38DDB4" w14:textId="77777777" w:rsidR="00284B9C" w:rsidRDefault="00881855">
            <w:pPr>
              <w:spacing w:after="0" w:line="259" w:lineRule="auto"/>
              <w:ind w:left="0" w:firstLine="0"/>
              <w:jc w:val="left"/>
            </w:pPr>
            <w:r>
              <w:rPr>
                <w:sz w:val="22"/>
              </w:rPr>
              <w:t xml:space="preserve"> </w:t>
            </w:r>
          </w:p>
        </w:tc>
      </w:tr>
    </w:tbl>
    <w:p w14:paraId="3EC5569A" w14:textId="77777777" w:rsidR="00284B9C" w:rsidRDefault="00881855">
      <w:pPr>
        <w:spacing w:after="0" w:line="259" w:lineRule="auto"/>
        <w:ind w:left="0" w:firstLine="0"/>
        <w:jc w:val="left"/>
      </w:pPr>
      <w:r>
        <w:rPr>
          <w:b/>
        </w:rPr>
        <w:t xml:space="preserve"> </w:t>
      </w:r>
    </w:p>
    <w:p w14:paraId="33982498" w14:textId="77777777" w:rsidR="00284B9C" w:rsidRDefault="00881855">
      <w:pPr>
        <w:spacing w:after="0" w:line="259" w:lineRule="auto"/>
        <w:ind w:left="0" w:firstLine="0"/>
        <w:jc w:val="left"/>
      </w:pPr>
      <w:r>
        <w:rPr>
          <w:b/>
        </w:rPr>
        <w:t xml:space="preserve"> </w:t>
      </w:r>
    </w:p>
    <w:p w14:paraId="6EC09C1B" w14:textId="77777777" w:rsidR="00284B9C" w:rsidRDefault="00881855">
      <w:pPr>
        <w:spacing w:after="15" w:line="259" w:lineRule="auto"/>
        <w:ind w:left="0" w:firstLine="0"/>
        <w:jc w:val="left"/>
      </w:pPr>
      <w:r>
        <w:rPr>
          <w:b/>
        </w:rPr>
        <w:t xml:space="preserve"> </w:t>
      </w:r>
    </w:p>
    <w:p w14:paraId="6E319D2F" w14:textId="77777777" w:rsidR="00284B9C" w:rsidRDefault="00881855">
      <w:pPr>
        <w:numPr>
          <w:ilvl w:val="0"/>
          <w:numId w:val="19"/>
        </w:numPr>
        <w:spacing w:after="5" w:line="250" w:lineRule="auto"/>
        <w:ind w:right="679" w:hanging="360"/>
        <w:jc w:val="left"/>
      </w:pPr>
      <w:r>
        <w:rPr>
          <w:b/>
        </w:rPr>
        <w:t xml:space="preserve">How important are the following?  </w:t>
      </w:r>
    </w:p>
    <w:p w14:paraId="00680B24" w14:textId="77777777" w:rsidR="00284B9C" w:rsidRDefault="00881855">
      <w:pPr>
        <w:spacing w:after="0" w:line="259" w:lineRule="auto"/>
        <w:ind w:left="533" w:firstLine="0"/>
        <w:jc w:val="left"/>
      </w:pP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p>
    <w:tbl>
      <w:tblPr>
        <w:tblStyle w:val="TableGrid"/>
        <w:tblW w:w="8649" w:type="dxa"/>
        <w:tblInd w:w="425" w:type="dxa"/>
        <w:tblCellMar>
          <w:top w:w="50" w:type="dxa"/>
          <w:left w:w="108" w:type="dxa"/>
          <w:bottom w:w="0" w:type="dxa"/>
          <w:right w:w="90" w:type="dxa"/>
        </w:tblCellMar>
        <w:tblLook w:val="04A0" w:firstRow="1" w:lastRow="0" w:firstColumn="1" w:lastColumn="0" w:noHBand="0" w:noVBand="1"/>
      </w:tblPr>
      <w:tblGrid>
        <w:gridCol w:w="2127"/>
        <w:gridCol w:w="1277"/>
        <w:gridCol w:w="1275"/>
        <w:gridCol w:w="1277"/>
        <w:gridCol w:w="1418"/>
        <w:gridCol w:w="1275"/>
      </w:tblGrid>
      <w:tr w:rsidR="00284B9C" w14:paraId="34C5EED1" w14:textId="77777777">
        <w:trPr>
          <w:trHeight w:val="893"/>
        </w:trPr>
        <w:tc>
          <w:tcPr>
            <w:tcW w:w="2127" w:type="dxa"/>
            <w:tcBorders>
              <w:top w:val="single" w:sz="12" w:space="0" w:color="92CDDC"/>
              <w:left w:val="nil"/>
              <w:bottom w:val="single" w:sz="2" w:space="0" w:color="92CDDC"/>
              <w:right w:val="single" w:sz="2" w:space="0" w:color="92CDDC"/>
            </w:tcBorders>
            <w:shd w:val="clear" w:color="auto" w:fill="DAEEF3"/>
          </w:tcPr>
          <w:p w14:paraId="32800952" w14:textId="77777777" w:rsidR="00284B9C" w:rsidRDefault="00881855">
            <w:pPr>
              <w:spacing w:after="0" w:line="259" w:lineRule="auto"/>
              <w:ind w:left="0" w:firstLine="0"/>
              <w:jc w:val="left"/>
            </w:pPr>
            <w:r>
              <w:rPr>
                <w:b/>
              </w:rPr>
              <w:t xml:space="preserve"> </w:t>
            </w:r>
          </w:p>
        </w:tc>
        <w:tc>
          <w:tcPr>
            <w:tcW w:w="1277" w:type="dxa"/>
            <w:tcBorders>
              <w:top w:val="single" w:sz="12" w:space="0" w:color="92CDDC"/>
              <w:left w:val="single" w:sz="2" w:space="0" w:color="92CDDC"/>
              <w:bottom w:val="single" w:sz="2" w:space="0" w:color="92CDDC"/>
              <w:right w:val="single" w:sz="2" w:space="0" w:color="92CDDC"/>
            </w:tcBorders>
            <w:shd w:val="clear" w:color="auto" w:fill="DAEEF3"/>
          </w:tcPr>
          <w:p w14:paraId="74F24CD4" w14:textId="77777777" w:rsidR="00284B9C" w:rsidRDefault="00881855">
            <w:pPr>
              <w:spacing w:after="0" w:line="259" w:lineRule="auto"/>
              <w:ind w:left="0" w:firstLine="0"/>
              <w:jc w:val="center"/>
            </w:pPr>
            <w:r>
              <w:t xml:space="preserve">Very important </w:t>
            </w:r>
          </w:p>
        </w:tc>
        <w:tc>
          <w:tcPr>
            <w:tcW w:w="1275" w:type="dxa"/>
            <w:tcBorders>
              <w:top w:val="single" w:sz="12" w:space="0" w:color="92CDDC"/>
              <w:left w:val="single" w:sz="2" w:space="0" w:color="92CDDC"/>
              <w:bottom w:val="single" w:sz="2" w:space="0" w:color="92CDDC"/>
              <w:right w:val="single" w:sz="2" w:space="0" w:color="92CDDC"/>
            </w:tcBorders>
            <w:shd w:val="clear" w:color="auto" w:fill="DAEEF3"/>
          </w:tcPr>
          <w:p w14:paraId="0E7A5888" w14:textId="77777777" w:rsidR="00284B9C" w:rsidRDefault="00881855">
            <w:pPr>
              <w:spacing w:after="0" w:line="259" w:lineRule="auto"/>
              <w:ind w:left="0" w:firstLine="0"/>
              <w:jc w:val="center"/>
            </w:pPr>
            <w:r>
              <w:t xml:space="preserve">Fairly important </w:t>
            </w:r>
          </w:p>
        </w:tc>
        <w:tc>
          <w:tcPr>
            <w:tcW w:w="1277" w:type="dxa"/>
            <w:tcBorders>
              <w:top w:val="single" w:sz="12" w:space="0" w:color="92CDDC"/>
              <w:left w:val="single" w:sz="2" w:space="0" w:color="92CDDC"/>
              <w:bottom w:val="single" w:sz="2" w:space="0" w:color="92CDDC"/>
              <w:right w:val="single" w:sz="2" w:space="0" w:color="92CDDC"/>
            </w:tcBorders>
            <w:shd w:val="clear" w:color="auto" w:fill="DAEEF3"/>
          </w:tcPr>
          <w:p w14:paraId="06A30219" w14:textId="77777777" w:rsidR="00284B9C" w:rsidRDefault="00881855">
            <w:pPr>
              <w:spacing w:after="0" w:line="259" w:lineRule="auto"/>
              <w:ind w:left="34" w:firstLine="0"/>
              <w:jc w:val="left"/>
            </w:pPr>
            <w:r>
              <w:t xml:space="preserve">Important </w:t>
            </w:r>
          </w:p>
        </w:tc>
        <w:tc>
          <w:tcPr>
            <w:tcW w:w="1418" w:type="dxa"/>
            <w:tcBorders>
              <w:top w:val="single" w:sz="12" w:space="0" w:color="92CDDC"/>
              <w:left w:val="single" w:sz="2" w:space="0" w:color="92CDDC"/>
              <w:bottom w:val="single" w:sz="2" w:space="0" w:color="92CDDC"/>
              <w:right w:val="single" w:sz="2" w:space="0" w:color="92CDDC"/>
            </w:tcBorders>
            <w:shd w:val="clear" w:color="auto" w:fill="DAEEF3"/>
          </w:tcPr>
          <w:p w14:paraId="36941E66" w14:textId="77777777" w:rsidR="00284B9C" w:rsidRDefault="00881855">
            <w:pPr>
              <w:spacing w:after="0" w:line="259" w:lineRule="auto"/>
              <w:ind w:left="0" w:firstLine="0"/>
              <w:jc w:val="center"/>
            </w:pPr>
            <w:r>
              <w:t xml:space="preserve">Slightly important </w:t>
            </w:r>
          </w:p>
        </w:tc>
        <w:tc>
          <w:tcPr>
            <w:tcW w:w="1275" w:type="dxa"/>
            <w:tcBorders>
              <w:top w:val="single" w:sz="2" w:space="0" w:color="DAEEF3"/>
              <w:left w:val="single" w:sz="2" w:space="0" w:color="92CDDC"/>
              <w:bottom w:val="single" w:sz="2" w:space="0" w:color="92CDDC"/>
              <w:right w:val="nil"/>
            </w:tcBorders>
            <w:shd w:val="clear" w:color="auto" w:fill="DAEEF3"/>
          </w:tcPr>
          <w:p w14:paraId="6B5EF410" w14:textId="77777777" w:rsidR="00284B9C" w:rsidRDefault="00881855">
            <w:pPr>
              <w:spacing w:after="0" w:line="259" w:lineRule="auto"/>
              <w:ind w:left="0" w:firstLine="0"/>
              <w:jc w:val="center"/>
            </w:pPr>
            <w:r>
              <w:t xml:space="preserve">Not important at all </w:t>
            </w:r>
          </w:p>
        </w:tc>
      </w:tr>
      <w:tr w:rsidR="00284B9C" w14:paraId="0544A810" w14:textId="77777777">
        <w:trPr>
          <w:trHeight w:val="884"/>
        </w:trPr>
        <w:tc>
          <w:tcPr>
            <w:tcW w:w="2127" w:type="dxa"/>
            <w:tcBorders>
              <w:top w:val="single" w:sz="2" w:space="0" w:color="92CDDC"/>
              <w:left w:val="nil"/>
              <w:bottom w:val="single" w:sz="2" w:space="0" w:color="92CDDC"/>
              <w:right w:val="single" w:sz="2" w:space="0" w:color="92CDDC"/>
            </w:tcBorders>
          </w:tcPr>
          <w:p w14:paraId="28679C12" w14:textId="77777777" w:rsidR="00284B9C" w:rsidRDefault="00881855">
            <w:pPr>
              <w:spacing w:after="0" w:line="259" w:lineRule="auto"/>
              <w:ind w:left="0" w:firstLine="0"/>
              <w:jc w:val="left"/>
            </w:pPr>
            <w:r>
              <w:t xml:space="preserve">Friendly </w:t>
            </w:r>
          </w:p>
          <w:p w14:paraId="29DB37B5" w14:textId="77777777" w:rsidR="00284B9C" w:rsidRDefault="00881855">
            <w:pPr>
              <w:spacing w:after="0" w:line="259" w:lineRule="auto"/>
              <w:ind w:left="0" w:firstLine="0"/>
              <w:jc w:val="left"/>
            </w:pPr>
            <w:r>
              <w:t xml:space="preserve">environment </w:t>
            </w:r>
          </w:p>
          <w:p w14:paraId="59F4D413" w14:textId="77777777" w:rsidR="00284B9C" w:rsidRDefault="00881855">
            <w:pPr>
              <w:spacing w:after="0" w:line="259" w:lineRule="auto"/>
              <w:ind w:left="0" w:firstLine="0"/>
              <w:jc w:val="left"/>
            </w:pPr>
            <w:r>
              <w:rPr>
                <w:b/>
              </w:rPr>
              <w:t xml:space="preserve"> </w:t>
            </w:r>
          </w:p>
        </w:tc>
        <w:tc>
          <w:tcPr>
            <w:tcW w:w="1277" w:type="dxa"/>
            <w:tcBorders>
              <w:top w:val="single" w:sz="2" w:space="0" w:color="92CDDC"/>
              <w:left w:val="single" w:sz="2" w:space="0" w:color="92CDDC"/>
              <w:bottom w:val="single" w:sz="2" w:space="0" w:color="92CDDC"/>
              <w:right w:val="single" w:sz="2" w:space="0" w:color="92CDDC"/>
            </w:tcBorders>
          </w:tcPr>
          <w:p w14:paraId="2078B505" w14:textId="77777777" w:rsidR="00284B9C" w:rsidRDefault="00881855">
            <w:pPr>
              <w:spacing w:after="0" w:line="259" w:lineRule="auto"/>
              <w:ind w:left="0" w:right="21" w:firstLine="0"/>
              <w:jc w:val="center"/>
            </w:pPr>
            <w:r>
              <w:rPr>
                <w:sz w:val="40"/>
              </w:rPr>
              <w:t xml:space="preserve">□ </w:t>
            </w:r>
          </w:p>
        </w:tc>
        <w:tc>
          <w:tcPr>
            <w:tcW w:w="1275" w:type="dxa"/>
            <w:tcBorders>
              <w:top w:val="single" w:sz="2" w:space="0" w:color="92CDDC"/>
              <w:left w:val="single" w:sz="2" w:space="0" w:color="92CDDC"/>
              <w:bottom w:val="single" w:sz="2" w:space="0" w:color="92CDDC"/>
              <w:right w:val="single" w:sz="2" w:space="0" w:color="92CDDC"/>
            </w:tcBorders>
          </w:tcPr>
          <w:p w14:paraId="51C54BAB" w14:textId="77777777" w:rsidR="00284B9C" w:rsidRDefault="00881855">
            <w:pPr>
              <w:spacing w:after="0" w:line="259" w:lineRule="auto"/>
              <w:ind w:left="0" w:right="18" w:firstLine="0"/>
              <w:jc w:val="center"/>
            </w:pPr>
            <w:r>
              <w:rPr>
                <w:sz w:val="40"/>
              </w:rPr>
              <w:t>□</w:t>
            </w:r>
            <w:r>
              <w:t xml:space="preserve"> </w:t>
            </w:r>
          </w:p>
        </w:tc>
        <w:tc>
          <w:tcPr>
            <w:tcW w:w="1277" w:type="dxa"/>
            <w:tcBorders>
              <w:top w:val="single" w:sz="2" w:space="0" w:color="92CDDC"/>
              <w:left w:val="single" w:sz="2" w:space="0" w:color="92CDDC"/>
              <w:bottom w:val="single" w:sz="2" w:space="0" w:color="92CDDC"/>
              <w:right w:val="single" w:sz="2" w:space="0" w:color="92CDDC"/>
            </w:tcBorders>
          </w:tcPr>
          <w:p w14:paraId="18F4CA92" w14:textId="77777777" w:rsidR="00284B9C" w:rsidRDefault="00881855">
            <w:pPr>
              <w:spacing w:after="0" w:line="259" w:lineRule="auto"/>
              <w:ind w:left="0" w:right="21" w:firstLine="0"/>
              <w:jc w:val="center"/>
            </w:pPr>
            <w:r>
              <w:rPr>
                <w:sz w:val="40"/>
              </w:rPr>
              <w:t>□</w:t>
            </w:r>
            <w:r>
              <w:t xml:space="preserve"> </w:t>
            </w:r>
          </w:p>
        </w:tc>
        <w:tc>
          <w:tcPr>
            <w:tcW w:w="1418" w:type="dxa"/>
            <w:tcBorders>
              <w:top w:val="single" w:sz="2" w:space="0" w:color="92CDDC"/>
              <w:left w:val="single" w:sz="2" w:space="0" w:color="92CDDC"/>
              <w:bottom w:val="single" w:sz="2" w:space="0" w:color="92CDDC"/>
              <w:right w:val="single" w:sz="2" w:space="0" w:color="92CDDC"/>
            </w:tcBorders>
          </w:tcPr>
          <w:p w14:paraId="020C08A7" w14:textId="77777777" w:rsidR="00284B9C" w:rsidRDefault="00881855">
            <w:pPr>
              <w:spacing w:after="0" w:line="259" w:lineRule="auto"/>
              <w:ind w:left="0" w:right="17" w:firstLine="0"/>
              <w:jc w:val="center"/>
            </w:pPr>
            <w:r>
              <w:rPr>
                <w:sz w:val="40"/>
              </w:rPr>
              <w:t>□</w:t>
            </w:r>
            <w:r>
              <w:t xml:space="preserve"> </w:t>
            </w:r>
          </w:p>
        </w:tc>
        <w:tc>
          <w:tcPr>
            <w:tcW w:w="1275" w:type="dxa"/>
            <w:tcBorders>
              <w:top w:val="single" w:sz="2" w:space="0" w:color="92CDDC"/>
              <w:left w:val="single" w:sz="2" w:space="0" w:color="92CDDC"/>
              <w:bottom w:val="single" w:sz="2" w:space="0" w:color="92CDDC"/>
              <w:right w:val="nil"/>
            </w:tcBorders>
          </w:tcPr>
          <w:p w14:paraId="22B49855" w14:textId="77777777" w:rsidR="00284B9C" w:rsidRDefault="00881855">
            <w:pPr>
              <w:spacing w:after="0" w:line="259" w:lineRule="auto"/>
              <w:ind w:left="0" w:right="18" w:firstLine="0"/>
              <w:jc w:val="center"/>
            </w:pPr>
            <w:r>
              <w:rPr>
                <w:sz w:val="40"/>
              </w:rPr>
              <w:t>□</w:t>
            </w:r>
            <w:r>
              <w:t xml:space="preserve"> </w:t>
            </w:r>
          </w:p>
        </w:tc>
      </w:tr>
      <w:tr w:rsidR="00284B9C" w14:paraId="6FBBF323" w14:textId="77777777">
        <w:trPr>
          <w:trHeight w:val="882"/>
        </w:trPr>
        <w:tc>
          <w:tcPr>
            <w:tcW w:w="2127" w:type="dxa"/>
            <w:tcBorders>
              <w:top w:val="single" w:sz="2" w:space="0" w:color="92CDDC"/>
              <w:left w:val="nil"/>
              <w:bottom w:val="single" w:sz="2" w:space="0" w:color="92CDDC"/>
              <w:right w:val="single" w:sz="2" w:space="0" w:color="92CDDC"/>
            </w:tcBorders>
            <w:shd w:val="clear" w:color="auto" w:fill="DAEEF3"/>
          </w:tcPr>
          <w:p w14:paraId="35F01440" w14:textId="77777777" w:rsidR="00284B9C" w:rsidRDefault="00881855">
            <w:pPr>
              <w:spacing w:after="0" w:line="259" w:lineRule="auto"/>
              <w:ind w:left="0" w:firstLine="0"/>
              <w:jc w:val="left"/>
            </w:pPr>
            <w:r>
              <w:t xml:space="preserve">Feeling safe at </w:t>
            </w:r>
          </w:p>
          <w:p w14:paraId="5645BC0E" w14:textId="77777777" w:rsidR="00284B9C" w:rsidRDefault="00881855">
            <w:pPr>
              <w:spacing w:after="0" w:line="259" w:lineRule="auto"/>
              <w:ind w:left="0" w:firstLine="0"/>
              <w:jc w:val="left"/>
            </w:pPr>
            <w:r>
              <w:t xml:space="preserve">Quarriers </w:t>
            </w:r>
          </w:p>
          <w:p w14:paraId="4C4C5900" w14:textId="77777777" w:rsidR="00284B9C" w:rsidRDefault="00881855">
            <w:pPr>
              <w:spacing w:after="0" w:line="259" w:lineRule="auto"/>
              <w:ind w:left="0" w:firstLine="0"/>
              <w:jc w:val="left"/>
            </w:pPr>
            <w:r>
              <w:rPr>
                <w:b/>
              </w:rPr>
              <w:t xml:space="preserve"> </w:t>
            </w:r>
          </w:p>
        </w:tc>
        <w:tc>
          <w:tcPr>
            <w:tcW w:w="1277" w:type="dxa"/>
            <w:tcBorders>
              <w:top w:val="single" w:sz="2" w:space="0" w:color="92CDDC"/>
              <w:left w:val="single" w:sz="2" w:space="0" w:color="92CDDC"/>
              <w:bottom w:val="single" w:sz="2" w:space="0" w:color="92CDDC"/>
              <w:right w:val="single" w:sz="2" w:space="0" w:color="92CDDC"/>
            </w:tcBorders>
            <w:shd w:val="clear" w:color="auto" w:fill="DAEEF3"/>
          </w:tcPr>
          <w:p w14:paraId="27FF2EC4" w14:textId="77777777" w:rsidR="00284B9C" w:rsidRDefault="00881855">
            <w:pPr>
              <w:spacing w:after="0" w:line="259" w:lineRule="auto"/>
              <w:ind w:left="0" w:right="21" w:firstLine="0"/>
              <w:jc w:val="center"/>
            </w:pPr>
            <w:r>
              <w:rPr>
                <w:sz w:val="40"/>
              </w:rPr>
              <w:t>□</w:t>
            </w:r>
            <w:r>
              <w:t xml:space="preserve"> </w:t>
            </w:r>
          </w:p>
        </w:tc>
        <w:tc>
          <w:tcPr>
            <w:tcW w:w="1275" w:type="dxa"/>
            <w:tcBorders>
              <w:top w:val="single" w:sz="2" w:space="0" w:color="92CDDC"/>
              <w:left w:val="single" w:sz="2" w:space="0" w:color="92CDDC"/>
              <w:bottom w:val="single" w:sz="2" w:space="0" w:color="92CDDC"/>
              <w:right w:val="single" w:sz="2" w:space="0" w:color="92CDDC"/>
            </w:tcBorders>
            <w:shd w:val="clear" w:color="auto" w:fill="DAEEF3"/>
          </w:tcPr>
          <w:p w14:paraId="03B1DFE9" w14:textId="77777777" w:rsidR="00284B9C" w:rsidRDefault="00881855">
            <w:pPr>
              <w:spacing w:after="0" w:line="259" w:lineRule="auto"/>
              <w:ind w:left="0" w:right="18" w:firstLine="0"/>
              <w:jc w:val="center"/>
            </w:pPr>
            <w:r>
              <w:rPr>
                <w:sz w:val="40"/>
              </w:rPr>
              <w:t>□</w:t>
            </w:r>
            <w:r>
              <w:t xml:space="preserve"> </w:t>
            </w:r>
          </w:p>
        </w:tc>
        <w:tc>
          <w:tcPr>
            <w:tcW w:w="1277" w:type="dxa"/>
            <w:tcBorders>
              <w:top w:val="single" w:sz="2" w:space="0" w:color="92CDDC"/>
              <w:left w:val="single" w:sz="2" w:space="0" w:color="92CDDC"/>
              <w:bottom w:val="single" w:sz="2" w:space="0" w:color="92CDDC"/>
              <w:right w:val="single" w:sz="2" w:space="0" w:color="92CDDC"/>
            </w:tcBorders>
            <w:shd w:val="clear" w:color="auto" w:fill="DAEEF3"/>
          </w:tcPr>
          <w:p w14:paraId="59E7A4CA" w14:textId="77777777" w:rsidR="00284B9C" w:rsidRDefault="00881855">
            <w:pPr>
              <w:spacing w:after="0" w:line="259" w:lineRule="auto"/>
              <w:ind w:left="0" w:right="21" w:firstLine="0"/>
              <w:jc w:val="center"/>
            </w:pPr>
            <w:r>
              <w:rPr>
                <w:sz w:val="40"/>
              </w:rPr>
              <w:t>□</w:t>
            </w:r>
            <w:r>
              <w:t xml:space="preserve"> </w:t>
            </w:r>
          </w:p>
        </w:tc>
        <w:tc>
          <w:tcPr>
            <w:tcW w:w="1418" w:type="dxa"/>
            <w:tcBorders>
              <w:top w:val="single" w:sz="2" w:space="0" w:color="92CDDC"/>
              <w:left w:val="single" w:sz="2" w:space="0" w:color="92CDDC"/>
              <w:bottom w:val="single" w:sz="2" w:space="0" w:color="92CDDC"/>
              <w:right w:val="single" w:sz="2" w:space="0" w:color="92CDDC"/>
            </w:tcBorders>
            <w:shd w:val="clear" w:color="auto" w:fill="DAEEF3"/>
          </w:tcPr>
          <w:p w14:paraId="26A9CD99" w14:textId="77777777" w:rsidR="00284B9C" w:rsidRDefault="00881855">
            <w:pPr>
              <w:spacing w:after="0" w:line="259" w:lineRule="auto"/>
              <w:ind w:left="0" w:right="17" w:firstLine="0"/>
              <w:jc w:val="center"/>
            </w:pPr>
            <w:r>
              <w:rPr>
                <w:sz w:val="40"/>
              </w:rPr>
              <w:t>□</w:t>
            </w:r>
            <w:r>
              <w:t xml:space="preserve"> </w:t>
            </w:r>
          </w:p>
        </w:tc>
        <w:tc>
          <w:tcPr>
            <w:tcW w:w="1275" w:type="dxa"/>
            <w:tcBorders>
              <w:top w:val="single" w:sz="2" w:space="0" w:color="92CDDC"/>
              <w:left w:val="single" w:sz="2" w:space="0" w:color="92CDDC"/>
              <w:bottom w:val="single" w:sz="2" w:space="0" w:color="92CDDC"/>
              <w:right w:val="nil"/>
            </w:tcBorders>
            <w:shd w:val="clear" w:color="auto" w:fill="DAEEF3"/>
          </w:tcPr>
          <w:p w14:paraId="5B4135DB" w14:textId="77777777" w:rsidR="00284B9C" w:rsidRDefault="00881855">
            <w:pPr>
              <w:spacing w:after="0" w:line="259" w:lineRule="auto"/>
              <w:ind w:left="0" w:right="18" w:firstLine="0"/>
              <w:jc w:val="center"/>
            </w:pPr>
            <w:r>
              <w:rPr>
                <w:sz w:val="40"/>
              </w:rPr>
              <w:t>□</w:t>
            </w:r>
            <w:r>
              <w:t xml:space="preserve"> </w:t>
            </w:r>
          </w:p>
        </w:tc>
      </w:tr>
      <w:tr w:rsidR="00284B9C" w14:paraId="75697741" w14:textId="77777777">
        <w:trPr>
          <w:trHeight w:val="593"/>
        </w:trPr>
        <w:tc>
          <w:tcPr>
            <w:tcW w:w="2127" w:type="dxa"/>
            <w:tcBorders>
              <w:top w:val="single" w:sz="2" w:space="0" w:color="92CDDC"/>
              <w:left w:val="nil"/>
              <w:bottom w:val="single" w:sz="2" w:space="0" w:color="92CDDC"/>
              <w:right w:val="single" w:sz="2" w:space="0" w:color="92CDDC"/>
            </w:tcBorders>
          </w:tcPr>
          <w:p w14:paraId="186B8B17" w14:textId="77777777" w:rsidR="00284B9C" w:rsidRDefault="00881855">
            <w:pPr>
              <w:spacing w:after="0" w:line="259" w:lineRule="auto"/>
              <w:ind w:left="0" w:firstLine="0"/>
            </w:pPr>
            <w:r>
              <w:t xml:space="preserve">Public transport, car parking, or </w:t>
            </w:r>
          </w:p>
        </w:tc>
        <w:tc>
          <w:tcPr>
            <w:tcW w:w="1277" w:type="dxa"/>
            <w:tcBorders>
              <w:top w:val="single" w:sz="2" w:space="0" w:color="92CDDC"/>
              <w:left w:val="single" w:sz="2" w:space="0" w:color="92CDDC"/>
              <w:bottom w:val="single" w:sz="2" w:space="0" w:color="92CDDC"/>
              <w:right w:val="single" w:sz="2" w:space="0" w:color="92CDDC"/>
            </w:tcBorders>
            <w:vAlign w:val="center"/>
          </w:tcPr>
          <w:p w14:paraId="70C3B11E" w14:textId="77777777" w:rsidR="00284B9C" w:rsidRDefault="00881855">
            <w:pPr>
              <w:spacing w:after="0" w:line="259" w:lineRule="auto"/>
              <w:ind w:left="0" w:right="21" w:firstLine="0"/>
              <w:jc w:val="center"/>
            </w:pPr>
            <w:r>
              <w:rPr>
                <w:sz w:val="40"/>
              </w:rPr>
              <w:t>□</w:t>
            </w:r>
            <w:r>
              <w:rPr>
                <w:sz w:val="22"/>
              </w:rPr>
              <w:t xml:space="preserve"> </w:t>
            </w:r>
          </w:p>
        </w:tc>
        <w:tc>
          <w:tcPr>
            <w:tcW w:w="1275" w:type="dxa"/>
            <w:tcBorders>
              <w:top w:val="single" w:sz="2" w:space="0" w:color="92CDDC"/>
              <w:left w:val="single" w:sz="2" w:space="0" w:color="92CDDC"/>
              <w:bottom w:val="single" w:sz="2" w:space="0" w:color="92CDDC"/>
              <w:right w:val="single" w:sz="2" w:space="0" w:color="92CDDC"/>
            </w:tcBorders>
            <w:vAlign w:val="center"/>
          </w:tcPr>
          <w:p w14:paraId="1E6EBBD8" w14:textId="77777777" w:rsidR="00284B9C" w:rsidRDefault="00881855">
            <w:pPr>
              <w:spacing w:after="0" w:line="259" w:lineRule="auto"/>
              <w:ind w:left="0" w:right="18" w:firstLine="0"/>
              <w:jc w:val="center"/>
            </w:pPr>
            <w:r>
              <w:rPr>
                <w:sz w:val="40"/>
              </w:rPr>
              <w:t>□</w:t>
            </w:r>
            <w:r>
              <w:rPr>
                <w:sz w:val="22"/>
              </w:rPr>
              <w:t xml:space="preserve"> </w:t>
            </w:r>
          </w:p>
        </w:tc>
        <w:tc>
          <w:tcPr>
            <w:tcW w:w="1277" w:type="dxa"/>
            <w:tcBorders>
              <w:top w:val="single" w:sz="2" w:space="0" w:color="92CDDC"/>
              <w:left w:val="single" w:sz="2" w:space="0" w:color="92CDDC"/>
              <w:bottom w:val="single" w:sz="2" w:space="0" w:color="92CDDC"/>
              <w:right w:val="single" w:sz="2" w:space="0" w:color="92CDDC"/>
            </w:tcBorders>
            <w:vAlign w:val="center"/>
          </w:tcPr>
          <w:p w14:paraId="19290F55" w14:textId="77777777" w:rsidR="00284B9C" w:rsidRDefault="00881855">
            <w:pPr>
              <w:spacing w:after="0" w:line="259" w:lineRule="auto"/>
              <w:ind w:left="0" w:right="21" w:firstLine="0"/>
              <w:jc w:val="center"/>
            </w:pPr>
            <w:r>
              <w:rPr>
                <w:sz w:val="40"/>
              </w:rPr>
              <w:t>□</w:t>
            </w:r>
            <w:r>
              <w:rPr>
                <w:sz w:val="22"/>
              </w:rPr>
              <w:t xml:space="preserve"> </w:t>
            </w:r>
          </w:p>
        </w:tc>
        <w:tc>
          <w:tcPr>
            <w:tcW w:w="1418" w:type="dxa"/>
            <w:tcBorders>
              <w:top w:val="single" w:sz="2" w:space="0" w:color="92CDDC"/>
              <w:left w:val="single" w:sz="2" w:space="0" w:color="92CDDC"/>
              <w:bottom w:val="single" w:sz="2" w:space="0" w:color="92CDDC"/>
              <w:right w:val="single" w:sz="2" w:space="0" w:color="92CDDC"/>
            </w:tcBorders>
          </w:tcPr>
          <w:p w14:paraId="573DFCC1" w14:textId="77777777" w:rsidR="00284B9C" w:rsidRDefault="00881855">
            <w:pPr>
              <w:spacing w:after="0" w:line="259" w:lineRule="auto"/>
              <w:ind w:left="0" w:right="17" w:firstLine="0"/>
              <w:jc w:val="center"/>
            </w:pPr>
            <w:r>
              <w:rPr>
                <w:sz w:val="40"/>
              </w:rPr>
              <w:t>□</w:t>
            </w:r>
            <w:r>
              <w:rPr>
                <w:sz w:val="32"/>
              </w:rPr>
              <w:t xml:space="preserve"> </w:t>
            </w:r>
          </w:p>
        </w:tc>
        <w:tc>
          <w:tcPr>
            <w:tcW w:w="1275" w:type="dxa"/>
            <w:tcBorders>
              <w:top w:val="single" w:sz="2" w:space="0" w:color="92CDDC"/>
              <w:left w:val="single" w:sz="2" w:space="0" w:color="92CDDC"/>
              <w:bottom w:val="single" w:sz="2" w:space="0" w:color="92CDDC"/>
              <w:right w:val="nil"/>
            </w:tcBorders>
            <w:vAlign w:val="center"/>
          </w:tcPr>
          <w:p w14:paraId="00165FE5" w14:textId="77777777" w:rsidR="00284B9C" w:rsidRDefault="00881855">
            <w:pPr>
              <w:spacing w:after="0" w:line="259" w:lineRule="auto"/>
              <w:ind w:left="0" w:right="18" w:firstLine="0"/>
              <w:jc w:val="center"/>
            </w:pPr>
            <w:r>
              <w:rPr>
                <w:sz w:val="40"/>
              </w:rPr>
              <w:t>□</w:t>
            </w:r>
            <w:r>
              <w:rPr>
                <w:sz w:val="22"/>
              </w:rPr>
              <w:t xml:space="preserve"> </w:t>
            </w:r>
          </w:p>
        </w:tc>
      </w:tr>
      <w:tr w:rsidR="00284B9C" w14:paraId="303DF94B" w14:textId="77777777">
        <w:trPr>
          <w:trHeight w:val="863"/>
        </w:trPr>
        <w:tc>
          <w:tcPr>
            <w:tcW w:w="2127" w:type="dxa"/>
            <w:tcBorders>
              <w:top w:val="single" w:sz="2" w:space="0" w:color="92CDDC"/>
              <w:left w:val="nil"/>
              <w:bottom w:val="single" w:sz="2" w:space="0" w:color="92CDDC"/>
              <w:right w:val="single" w:sz="2" w:space="0" w:color="92CDDC"/>
            </w:tcBorders>
          </w:tcPr>
          <w:p w14:paraId="6A10F91D" w14:textId="77777777" w:rsidR="00284B9C" w:rsidRDefault="00881855">
            <w:pPr>
              <w:spacing w:after="0" w:line="240" w:lineRule="auto"/>
              <w:ind w:left="0" w:firstLine="0"/>
              <w:jc w:val="left"/>
            </w:pPr>
            <w:r>
              <w:t xml:space="preserve">provided transport to get to Quarriers </w:t>
            </w:r>
          </w:p>
          <w:p w14:paraId="2831C8CB" w14:textId="77777777" w:rsidR="00284B9C" w:rsidRDefault="00881855">
            <w:pPr>
              <w:spacing w:after="0" w:line="259" w:lineRule="auto"/>
              <w:ind w:left="0" w:firstLine="0"/>
              <w:jc w:val="left"/>
            </w:pPr>
            <w:r>
              <w:rPr>
                <w:b/>
                <w:sz w:val="22"/>
              </w:rPr>
              <w:t xml:space="preserve"> </w:t>
            </w:r>
          </w:p>
        </w:tc>
        <w:tc>
          <w:tcPr>
            <w:tcW w:w="1277" w:type="dxa"/>
            <w:tcBorders>
              <w:top w:val="single" w:sz="2" w:space="0" w:color="92CDDC"/>
              <w:left w:val="single" w:sz="2" w:space="0" w:color="92CDDC"/>
              <w:bottom w:val="single" w:sz="2" w:space="0" w:color="92CDDC"/>
              <w:right w:val="single" w:sz="2" w:space="0" w:color="92CDDC"/>
            </w:tcBorders>
          </w:tcPr>
          <w:p w14:paraId="18F0E5DF" w14:textId="77777777" w:rsidR="00284B9C" w:rsidRDefault="00284B9C">
            <w:pPr>
              <w:spacing w:after="160" w:line="259" w:lineRule="auto"/>
              <w:ind w:left="0" w:firstLine="0"/>
              <w:jc w:val="left"/>
            </w:pPr>
          </w:p>
        </w:tc>
        <w:tc>
          <w:tcPr>
            <w:tcW w:w="1275" w:type="dxa"/>
            <w:tcBorders>
              <w:top w:val="single" w:sz="2" w:space="0" w:color="92CDDC"/>
              <w:left w:val="single" w:sz="2" w:space="0" w:color="92CDDC"/>
              <w:bottom w:val="single" w:sz="2" w:space="0" w:color="92CDDC"/>
              <w:right w:val="single" w:sz="2" w:space="0" w:color="92CDDC"/>
            </w:tcBorders>
          </w:tcPr>
          <w:p w14:paraId="6CAF527B" w14:textId="77777777" w:rsidR="00284B9C" w:rsidRDefault="00284B9C">
            <w:pPr>
              <w:spacing w:after="160" w:line="259" w:lineRule="auto"/>
              <w:ind w:left="0" w:firstLine="0"/>
              <w:jc w:val="left"/>
            </w:pPr>
          </w:p>
        </w:tc>
        <w:tc>
          <w:tcPr>
            <w:tcW w:w="1277" w:type="dxa"/>
            <w:tcBorders>
              <w:top w:val="single" w:sz="2" w:space="0" w:color="92CDDC"/>
              <w:left w:val="single" w:sz="2" w:space="0" w:color="92CDDC"/>
              <w:bottom w:val="single" w:sz="2" w:space="0" w:color="92CDDC"/>
              <w:right w:val="single" w:sz="2" w:space="0" w:color="92CDDC"/>
            </w:tcBorders>
          </w:tcPr>
          <w:p w14:paraId="1CFC3AE9" w14:textId="77777777" w:rsidR="00284B9C" w:rsidRDefault="00284B9C">
            <w:pPr>
              <w:spacing w:after="160" w:line="259" w:lineRule="auto"/>
              <w:ind w:left="0" w:firstLine="0"/>
              <w:jc w:val="left"/>
            </w:pPr>
          </w:p>
        </w:tc>
        <w:tc>
          <w:tcPr>
            <w:tcW w:w="1418" w:type="dxa"/>
            <w:tcBorders>
              <w:top w:val="single" w:sz="2" w:space="0" w:color="92CDDC"/>
              <w:left w:val="single" w:sz="2" w:space="0" w:color="92CDDC"/>
              <w:bottom w:val="single" w:sz="2" w:space="0" w:color="92CDDC"/>
              <w:right w:val="single" w:sz="2" w:space="0" w:color="92CDDC"/>
            </w:tcBorders>
          </w:tcPr>
          <w:p w14:paraId="136CCACC" w14:textId="77777777" w:rsidR="00284B9C" w:rsidRDefault="00284B9C">
            <w:pPr>
              <w:spacing w:after="160" w:line="259" w:lineRule="auto"/>
              <w:ind w:left="0" w:firstLine="0"/>
              <w:jc w:val="left"/>
            </w:pPr>
          </w:p>
        </w:tc>
        <w:tc>
          <w:tcPr>
            <w:tcW w:w="1275" w:type="dxa"/>
            <w:tcBorders>
              <w:top w:val="single" w:sz="2" w:space="0" w:color="92CDDC"/>
              <w:left w:val="single" w:sz="2" w:space="0" w:color="92CDDC"/>
              <w:bottom w:val="single" w:sz="2" w:space="0" w:color="92CDDC"/>
              <w:right w:val="nil"/>
            </w:tcBorders>
          </w:tcPr>
          <w:p w14:paraId="4FACB8E5" w14:textId="77777777" w:rsidR="00284B9C" w:rsidRDefault="00284B9C">
            <w:pPr>
              <w:spacing w:after="160" w:line="259" w:lineRule="auto"/>
              <w:ind w:left="0" w:firstLine="0"/>
              <w:jc w:val="left"/>
            </w:pPr>
          </w:p>
        </w:tc>
      </w:tr>
      <w:tr w:rsidR="00284B9C" w14:paraId="41810AF1" w14:textId="77777777">
        <w:trPr>
          <w:trHeight w:val="858"/>
        </w:trPr>
        <w:tc>
          <w:tcPr>
            <w:tcW w:w="2127" w:type="dxa"/>
            <w:tcBorders>
              <w:top w:val="single" w:sz="2" w:space="0" w:color="92CDDC"/>
              <w:left w:val="nil"/>
              <w:bottom w:val="single" w:sz="2" w:space="0" w:color="92CDDC"/>
              <w:right w:val="single" w:sz="2" w:space="0" w:color="92CDDC"/>
            </w:tcBorders>
            <w:shd w:val="clear" w:color="auto" w:fill="DAEEF3"/>
          </w:tcPr>
          <w:p w14:paraId="54916C64" w14:textId="77777777" w:rsidR="00284B9C" w:rsidRDefault="00881855">
            <w:pPr>
              <w:spacing w:after="0" w:line="240" w:lineRule="auto"/>
              <w:ind w:left="0" w:firstLine="0"/>
              <w:jc w:val="left"/>
            </w:pPr>
            <w:r>
              <w:t xml:space="preserve">The start and end time of the group </w:t>
            </w:r>
          </w:p>
          <w:p w14:paraId="69F8105E" w14:textId="77777777" w:rsidR="00284B9C" w:rsidRDefault="00881855">
            <w:pPr>
              <w:spacing w:after="0" w:line="259" w:lineRule="auto"/>
              <w:ind w:left="0" w:firstLine="0"/>
              <w:jc w:val="left"/>
            </w:pPr>
            <w:r>
              <w:rPr>
                <w:b/>
                <w:sz w:val="22"/>
              </w:rPr>
              <w:t xml:space="preserve"> </w:t>
            </w:r>
          </w:p>
        </w:tc>
        <w:tc>
          <w:tcPr>
            <w:tcW w:w="1277" w:type="dxa"/>
            <w:tcBorders>
              <w:top w:val="single" w:sz="2" w:space="0" w:color="92CDDC"/>
              <w:left w:val="single" w:sz="2" w:space="0" w:color="92CDDC"/>
              <w:bottom w:val="single" w:sz="2" w:space="0" w:color="92CDDC"/>
              <w:right w:val="single" w:sz="2" w:space="0" w:color="92CDDC"/>
            </w:tcBorders>
            <w:shd w:val="clear" w:color="auto" w:fill="DAEEF3"/>
          </w:tcPr>
          <w:p w14:paraId="6C98D065" w14:textId="77777777" w:rsidR="00284B9C" w:rsidRDefault="00881855">
            <w:pPr>
              <w:spacing w:after="0" w:line="259" w:lineRule="auto"/>
              <w:ind w:left="5" w:firstLine="0"/>
              <w:jc w:val="center"/>
            </w:pPr>
            <w:r>
              <w:rPr>
                <w:sz w:val="40"/>
              </w:rPr>
              <w:t>□</w:t>
            </w:r>
            <w:r>
              <w:rPr>
                <w:sz w:val="22"/>
              </w:rPr>
              <w:t xml:space="preserve"> </w:t>
            </w:r>
          </w:p>
        </w:tc>
        <w:tc>
          <w:tcPr>
            <w:tcW w:w="1275" w:type="dxa"/>
            <w:tcBorders>
              <w:top w:val="single" w:sz="2" w:space="0" w:color="92CDDC"/>
              <w:left w:val="single" w:sz="2" w:space="0" w:color="92CDDC"/>
              <w:bottom w:val="single" w:sz="2" w:space="0" w:color="92CDDC"/>
              <w:right w:val="single" w:sz="2" w:space="0" w:color="92CDDC"/>
            </w:tcBorders>
            <w:shd w:val="clear" w:color="auto" w:fill="DAEEF3"/>
          </w:tcPr>
          <w:p w14:paraId="3D7FA243" w14:textId="77777777" w:rsidR="00284B9C" w:rsidRDefault="00881855">
            <w:pPr>
              <w:spacing w:after="0" w:line="259" w:lineRule="auto"/>
              <w:ind w:left="7" w:firstLine="0"/>
              <w:jc w:val="center"/>
            </w:pPr>
            <w:r>
              <w:rPr>
                <w:sz w:val="40"/>
              </w:rPr>
              <w:t>□</w:t>
            </w:r>
            <w:r>
              <w:rPr>
                <w:sz w:val="22"/>
              </w:rPr>
              <w:t xml:space="preserve"> </w:t>
            </w:r>
          </w:p>
        </w:tc>
        <w:tc>
          <w:tcPr>
            <w:tcW w:w="1277" w:type="dxa"/>
            <w:tcBorders>
              <w:top w:val="single" w:sz="2" w:space="0" w:color="92CDDC"/>
              <w:left w:val="single" w:sz="2" w:space="0" w:color="92CDDC"/>
              <w:bottom w:val="single" w:sz="2" w:space="0" w:color="92CDDC"/>
              <w:right w:val="single" w:sz="2" w:space="0" w:color="92CDDC"/>
            </w:tcBorders>
            <w:shd w:val="clear" w:color="auto" w:fill="DAEEF3"/>
          </w:tcPr>
          <w:p w14:paraId="6480A9A6" w14:textId="77777777" w:rsidR="00284B9C" w:rsidRDefault="00881855">
            <w:pPr>
              <w:spacing w:after="0" w:line="259" w:lineRule="auto"/>
              <w:ind w:left="4" w:firstLine="0"/>
              <w:jc w:val="center"/>
            </w:pPr>
            <w:r>
              <w:rPr>
                <w:sz w:val="40"/>
              </w:rPr>
              <w:t>□</w:t>
            </w:r>
            <w:r>
              <w:rPr>
                <w:sz w:val="22"/>
              </w:rPr>
              <w:t xml:space="preserve"> </w:t>
            </w:r>
          </w:p>
        </w:tc>
        <w:tc>
          <w:tcPr>
            <w:tcW w:w="1418" w:type="dxa"/>
            <w:tcBorders>
              <w:top w:val="single" w:sz="2" w:space="0" w:color="92CDDC"/>
              <w:left w:val="single" w:sz="2" w:space="0" w:color="92CDDC"/>
              <w:bottom w:val="single" w:sz="2" w:space="0" w:color="92CDDC"/>
              <w:right w:val="single" w:sz="2" w:space="0" w:color="92CDDC"/>
            </w:tcBorders>
            <w:shd w:val="clear" w:color="auto" w:fill="DAEEF3"/>
          </w:tcPr>
          <w:p w14:paraId="36F91FD2" w14:textId="77777777" w:rsidR="00284B9C" w:rsidRDefault="00881855">
            <w:pPr>
              <w:spacing w:after="0" w:line="259" w:lineRule="auto"/>
              <w:ind w:left="8" w:firstLine="0"/>
              <w:jc w:val="center"/>
            </w:pPr>
            <w:r>
              <w:rPr>
                <w:sz w:val="40"/>
              </w:rPr>
              <w:t>□</w:t>
            </w:r>
            <w:r>
              <w:rPr>
                <w:sz w:val="32"/>
              </w:rPr>
              <w:t xml:space="preserve"> </w:t>
            </w:r>
          </w:p>
        </w:tc>
        <w:tc>
          <w:tcPr>
            <w:tcW w:w="1275" w:type="dxa"/>
            <w:tcBorders>
              <w:top w:val="single" w:sz="2" w:space="0" w:color="92CDDC"/>
              <w:left w:val="single" w:sz="2" w:space="0" w:color="92CDDC"/>
              <w:bottom w:val="single" w:sz="2" w:space="0" w:color="92CDDC"/>
              <w:right w:val="nil"/>
            </w:tcBorders>
            <w:shd w:val="clear" w:color="auto" w:fill="DAEEF3"/>
          </w:tcPr>
          <w:p w14:paraId="0E467EF4" w14:textId="77777777" w:rsidR="00284B9C" w:rsidRDefault="00881855">
            <w:pPr>
              <w:spacing w:after="0" w:line="259" w:lineRule="auto"/>
              <w:ind w:left="8" w:firstLine="0"/>
              <w:jc w:val="center"/>
            </w:pPr>
            <w:r>
              <w:rPr>
                <w:sz w:val="40"/>
              </w:rPr>
              <w:t>□</w:t>
            </w:r>
            <w:r>
              <w:rPr>
                <w:sz w:val="22"/>
              </w:rPr>
              <w:t xml:space="preserve"> </w:t>
            </w:r>
          </w:p>
        </w:tc>
      </w:tr>
      <w:tr w:rsidR="00284B9C" w14:paraId="225491E5" w14:textId="77777777">
        <w:trPr>
          <w:trHeight w:val="592"/>
        </w:trPr>
        <w:tc>
          <w:tcPr>
            <w:tcW w:w="2127" w:type="dxa"/>
            <w:tcBorders>
              <w:top w:val="single" w:sz="2" w:space="0" w:color="92CDDC"/>
              <w:left w:val="nil"/>
              <w:bottom w:val="single" w:sz="2" w:space="0" w:color="92CDDC"/>
              <w:right w:val="single" w:sz="2" w:space="0" w:color="92CDDC"/>
            </w:tcBorders>
          </w:tcPr>
          <w:p w14:paraId="0E8D9127" w14:textId="77777777" w:rsidR="00284B9C" w:rsidRDefault="00881855">
            <w:pPr>
              <w:spacing w:after="0" w:line="259" w:lineRule="auto"/>
              <w:ind w:left="0" w:firstLine="0"/>
              <w:jc w:val="left"/>
            </w:pPr>
            <w:r>
              <w:t xml:space="preserve">The availability of refreshments </w:t>
            </w:r>
          </w:p>
        </w:tc>
        <w:tc>
          <w:tcPr>
            <w:tcW w:w="1277" w:type="dxa"/>
            <w:tcBorders>
              <w:top w:val="single" w:sz="2" w:space="0" w:color="92CDDC"/>
              <w:left w:val="single" w:sz="2" w:space="0" w:color="92CDDC"/>
              <w:bottom w:val="single" w:sz="2" w:space="0" w:color="92CDDC"/>
              <w:right w:val="single" w:sz="2" w:space="0" w:color="92CDDC"/>
            </w:tcBorders>
            <w:vAlign w:val="center"/>
          </w:tcPr>
          <w:p w14:paraId="68063139" w14:textId="77777777" w:rsidR="00284B9C" w:rsidRDefault="00881855">
            <w:pPr>
              <w:spacing w:after="0" w:line="259" w:lineRule="auto"/>
              <w:ind w:left="5" w:firstLine="0"/>
              <w:jc w:val="center"/>
            </w:pPr>
            <w:r>
              <w:rPr>
                <w:sz w:val="40"/>
              </w:rPr>
              <w:t>□</w:t>
            </w:r>
            <w:r>
              <w:rPr>
                <w:sz w:val="22"/>
              </w:rPr>
              <w:t xml:space="preserve"> </w:t>
            </w:r>
          </w:p>
        </w:tc>
        <w:tc>
          <w:tcPr>
            <w:tcW w:w="1275" w:type="dxa"/>
            <w:tcBorders>
              <w:top w:val="single" w:sz="2" w:space="0" w:color="92CDDC"/>
              <w:left w:val="single" w:sz="2" w:space="0" w:color="92CDDC"/>
              <w:bottom w:val="single" w:sz="2" w:space="0" w:color="92CDDC"/>
              <w:right w:val="single" w:sz="2" w:space="0" w:color="92CDDC"/>
            </w:tcBorders>
            <w:vAlign w:val="center"/>
          </w:tcPr>
          <w:p w14:paraId="509B506A" w14:textId="77777777" w:rsidR="00284B9C" w:rsidRDefault="00881855">
            <w:pPr>
              <w:spacing w:after="0" w:line="259" w:lineRule="auto"/>
              <w:ind w:left="7" w:firstLine="0"/>
              <w:jc w:val="center"/>
            </w:pPr>
            <w:r>
              <w:rPr>
                <w:sz w:val="40"/>
              </w:rPr>
              <w:t>□</w:t>
            </w:r>
            <w:r>
              <w:rPr>
                <w:sz w:val="22"/>
              </w:rPr>
              <w:t xml:space="preserve"> </w:t>
            </w:r>
          </w:p>
        </w:tc>
        <w:tc>
          <w:tcPr>
            <w:tcW w:w="1277" w:type="dxa"/>
            <w:tcBorders>
              <w:top w:val="single" w:sz="2" w:space="0" w:color="92CDDC"/>
              <w:left w:val="single" w:sz="2" w:space="0" w:color="92CDDC"/>
              <w:bottom w:val="single" w:sz="2" w:space="0" w:color="92CDDC"/>
              <w:right w:val="single" w:sz="2" w:space="0" w:color="92CDDC"/>
            </w:tcBorders>
            <w:vAlign w:val="center"/>
          </w:tcPr>
          <w:p w14:paraId="7168E43F" w14:textId="77777777" w:rsidR="00284B9C" w:rsidRDefault="00881855">
            <w:pPr>
              <w:spacing w:after="0" w:line="259" w:lineRule="auto"/>
              <w:ind w:left="4" w:firstLine="0"/>
              <w:jc w:val="center"/>
            </w:pPr>
            <w:r>
              <w:rPr>
                <w:sz w:val="40"/>
              </w:rPr>
              <w:t>□</w:t>
            </w:r>
            <w:r>
              <w:rPr>
                <w:sz w:val="22"/>
              </w:rPr>
              <w:t xml:space="preserve"> </w:t>
            </w:r>
          </w:p>
        </w:tc>
        <w:tc>
          <w:tcPr>
            <w:tcW w:w="1418" w:type="dxa"/>
            <w:tcBorders>
              <w:top w:val="single" w:sz="2" w:space="0" w:color="92CDDC"/>
              <w:left w:val="single" w:sz="2" w:space="0" w:color="92CDDC"/>
              <w:bottom w:val="single" w:sz="2" w:space="0" w:color="92CDDC"/>
              <w:right w:val="single" w:sz="2" w:space="0" w:color="92CDDC"/>
            </w:tcBorders>
          </w:tcPr>
          <w:p w14:paraId="60093ABF" w14:textId="77777777" w:rsidR="00284B9C" w:rsidRDefault="00881855">
            <w:pPr>
              <w:spacing w:after="0" w:line="259" w:lineRule="auto"/>
              <w:ind w:left="8" w:firstLine="0"/>
              <w:jc w:val="center"/>
            </w:pPr>
            <w:r>
              <w:rPr>
                <w:sz w:val="40"/>
              </w:rPr>
              <w:t>□</w:t>
            </w:r>
            <w:r>
              <w:rPr>
                <w:sz w:val="32"/>
              </w:rPr>
              <w:t xml:space="preserve"> </w:t>
            </w:r>
          </w:p>
        </w:tc>
        <w:tc>
          <w:tcPr>
            <w:tcW w:w="1275" w:type="dxa"/>
            <w:tcBorders>
              <w:top w:val="single" w:sz="2" w:space="0" w:color="92CDDC"/>
              <w:left w:val="single" w:sz="2" w:space="0" w:color="92CDDC"/>
              <w:bottom w:val="single" w:sz="2" w:space="0" w:color="92CDDC"/>
              <w:right w:val="nil"/>
            </w:tcBorders>
            <w:vAlign w:val="center"/>
          </w:tcPr>
          <w:p w14:paraId="5D1FA6F3" w14:textId="77777777" w:rsidR="00284B9C" w:rsidRDefault="00881855">
            <w:pPr>
              <w:spacing w:after="0" w:line="259" w:lineRule="auto"/>
              <w:ind w:left="8" w:firstLine="0"/>
              <w:jc w:val="center"/>
            </w:pPr>
            <w:r>
              <w:rPr>
                <w:sz w:val="40"/>
              </w:rPr>
              <w:t>□</w:t>
            </w:r>
            <w:r>
              <w:rPr>
                <w:sz w:val="22"/>
              </w:rPr>
              <w:t xml:space="preserve"> </w:t>
            </w:r>
          </w:p>
        </w:tc>
      </w:tr>
      <w:tr w:rsidR="00284B9C" w14:paraId="486217E6" w14:textId="77777777">
        <w:trPr>
          <w:trHeight w:val="882"/>
        </w:trPr>
        <w:tc>
          <w:tcPr>
            <w:tcW w:w="2127" w:type="dxa"/>
            <w:tcBorders>
              <w:top w:val="single" w:sz="2" w:space="0" w:color="92CDDC"/>
              <w:left w:val="nil"/>
              <w:bottom w:val="single" w:sz="2" w:space="0" w:color="92CDDC"/>
              <w:right w:val="single" w:sz="2" w:space="0" w:color="92CDDC"/>
            </w:tcBorders>
            <w:shd w:val="clear" w:color="auto" w:fill="DAEEF3"/>
          </w:tcPr>
          <w:p w14:paraId="216DBAF6" w14:textId="77777777" w:rsidR="00284B9C" w:rsidRDefault="00881855">
            <w:pPr>
              <w:spacing w:after="0" w:line="259" w:lineRule="auto"/>
              <w:ind w:left="0" w:firstLine="0"/>
              <w:jc w:val="left"/>
            </w:pPr>
            <w:r>
              <w:t xml:space="preserve">Creche/nursery </w:t>
            </w:r>
          </w:p>
          <w:p w14:paraId="09AA2EC3" w14:textId="77777777" w:rsidR="00284B9C" w:rsidRDefault="00881855">
            <w:pPr>
              <w:spacing w:after="0" w:line="259" w:lineRule="auto"/>
              <w:ind w:left="0" w:firstLine="0"/>
              <w:jc w:val="left"/>
            </w:pPr>
            <w:r>
              <w:t xml:space="preserve">facilities </w:t>
            </w:r>
          </w:p>
          <w:p w14:paraId="60D09593" w14:textId="77777777" w:rsidR="00284B9C" w:rsidRDefault="00881855">
            <w:pPr>
              <w:spacing w:after="0" w:line="259" w:lineRule="auto"/>
              <w:ind w:left="0" w:firstLine="0"/>
              <w:jc w:val="left"/>
            </w:pPr>
            <w:r>
              <w:t xml:space="preserve"> </w:t>
            </w:r>
          </w:p>
        </w:tc>
        <w:tc>
          <w:tcPr>
            <w:tcW w:w="1277" w:type="dxa"/>
            <w:tcBorders>
              <w:top w:val="single" w:sz="2" w:space="0" w:color="92CDDC"/>
              <w:left w:val="single" w:sz="2" w:space="0" w:color="92CDDC"/>
              <w:bottom w:val="single" w:sz="2" w:space="0" w:color="92CDDC"/>
              <w:right w:val="single" w:sz="2" w:space="0" w:color="92CDDC"/>
            </w:tcBorders>
            <w:shd w:val="clear" w:color="auto" w:fill="DAEEF3"/>
          </w:tcPr>
          <w:p w14:paraId="3D072515" w14:textId="77777777" w:rsidR="00284B9C" w:rsidRDefault="00881855">
            <w:pPr>
              <w:spacing w:after="0" w:line="259" w:lineRule="auto"/>
              <w:ind w:left="5" w:firstLine="0"/>
              <w:jc w:val="center"/>
            </w:pPr>
            <w:r>
              <w:rPr>
                <w:sz w:val="40"/>
              </w:rPr>
              <w:t>□</w:t>
            </w:r>
            <w:r>
              <w:rPr>
                <w:sz w:val="22"/>
              </w:rPr>
              <w:t xml:space="preserve"> </w:t>
            </w:r>
          </w:p>
        </w:tc>
        <w:tc>
          <w:tcPr>
            <w:tcW w:w="1275" w:type="dxa"/>
            <w:tcBorders>
              <w:top w:val="single" w:sz="2" w:space="0" w:color="92CDDC"/>
              <w:left w:val="single" w:sz="2" w:space="0" w:color="92CDDC"/>
              <w:bottom w:val="single" w:sz="2" w:space="0" w:color="92CDDC"/>
              <w:right w:val="single" w:sz="2" w:space="0" w:color="92CDDC"/>
            </w:tcBorders>
            <w:shd w:val="clear" w:color="auto" w:fill="DAEEF3"/>
          </w:tcPr>
          <w:p w14:paraId="56267A0F" w14:textId="77777777" w:rsidR="00284B9C" w:rsidRDefault="00881855">
            <w:pPr>
              <w:spacing w:after="0" w:line="259" w:lineRule="auto"/>
              <w:ind w:left="7" w:firstLine="0"/>
              <w:jc w:val="center"/>
            </w:pPr>
            <w:r>
              <w:rPr>
                <w:sz w:val="40"/>
              </w:rPr>
              <w:t>□</w:t>
            </w:r>
            <w:r>
              <w:rPr>
                <w:sz w:val="22"/>
              </w:rPr>
              <w:t xml:space="preserve"> </w:t>
            </w:r>
          </w:p>
        </w:tc>
        <w:tc>
          <w:tcPr>
            <w:tcW w:w="1277" w:type="dxa"/>
            <w:tcBorders>
              <w:top w:val="single" w:sz="2" w:space="0" w:color="92CDDC"/>
              <w:left w:val="single" w:sz="2" w:space="0" w:color="92CDDC"/>
              <w:bottom w:val="single" w:sz="2" w:space="0" w:color="92CDDC"/>
              <w:right w:val="single" w:sz="2" w:space="0" w:color="92CDDC"/>
            </w:tcBorders>
            <w:shd w:val="clear" w:color="auto" w:fill="DAEEF3"/>
          </w:tcPr>
          <w:p w14:paraId="1D256CB7" w14:textId="77777777" w:rsidR="00284B9C" w:rsidRDefault="00881855">
            <w:pPr>
              <w:spacing w:after="0" w:line="259" w:lineRule="auto"/>
              <w:ind w:left="4" w:firstLine="0"/>
              <w:jc w:val="center"/>
            </w:pPr>
            <w:r>
              <w:rPr>
                <w:sz w:val="40"/>
              </w:rPr>
              <w:t>□</w:t>
            </w:r>
            <w:r>
              <w:rPr>
                <w:sz w:val="22"/>
              </w:rPr>
              <w:t xml:space="preserve"> </w:t>
            </w:r>
          </w:p>
        </w:tc>
        <w:tc>
          <w:tcPr>
            <w:tcW w:w="1418" w:type="dxa"/>
            <w:tcBorders>
              <w:top w:val="single" w:sz="2" w:space="0" w:color="92CDDC"/>
              <w:left w:val="single" w:sz="2" w:space="0" w:color="92CDDC"/>
              <w:bottom w:val="single" w:sz="2" w:space="0" w:color="92CDDC"/>
              <w:right w:val="single" w:sz="2" w:space="0" w:color="92CDDC"/>
            </w:tcBorders>
            <w:shd w:val="clear" w:color="auto" w:fill="DAEEF3"/>
          </w:tcPr>
          <w:p w14:paraId="3FC86519" w14:textId="77777777" w:rsidR="00284B9C" w:rsidRDefault="00881855">
            <w:pPr>
              <w:spacing w:after="0" w:line="259" w:lineRule="auto"/>
              <w:ind w:left="8" w:firstLine="0"/>
              <w:jc w:val="center"/>
            </w:pPr>
            <w:r>
              <w:rPr>
                <w:sz w:val="40"/>
              </w:rPr>
              <w:t>□</w:t>
            </w:r>
            <w:r>
              <w:rPr>
                <w:sz w:val="32"/>
              </w:rPr>
              <w:t xml:space="preserve"> </w:t>
            </w:r>
          </w:p>
        </w:tc>
        <w:tc>
          <w:tcPr>
            <w:tcW w:w="1275" w:type="dxa"/>
            <w:tcBorders>
              <w:top w:val="single" w:sz="2" w:space="0" w:color="92CDDC"/>
              <w:left w:val="single" w:sz="2" w:space="0" w:color="92CDDC"/>
              <w:bottom w:val="single" w:sz="2" w:space="0" w:color="92CDDC"/>
              <w:right w:val="nil"/>
            </w:tcBorders>
            <w:shd w:val="clear" w:color="auto" w:fill="DAEEF3"/>
          </w:tcPr>
          <w:p w14:paraId="05DB47E7" w14:textId="77777777" w:rsidR="00284B9C" w:rsidRDefault="00881855">
            <w:pPr>
              <w:spacing w:after="0" w:line="259" w:lineRule="auto"/>
              <w:ind w:left="8" w:firstLine="0"/>
              <w:jc w:val="center"/>
            </w:pPr>
            <w:r>
              <w:rPr>
                <w:sz w:val="40"/>
              </w:rPr>
              <w:t>□</w:t>
            </w:r>
            <w:r>
              <w:rPr>
                <w:sz w:val="22"/>
              </w:rPr>
              <w:t xml:space="preserve"> </w:t>
            </w:r>
          </w:p>
        </w:tc>
      </w:tr>
    </w:tbl>
    <w:p w14:paraId="763BA81F" w14:textId="77777777" w:rsidR="00284B9C" w:rsidRDefault="00881855">
      <w:pPr>
        <w:spacing w:after="13" w:line="259" w:lineRule="auto"/>
        <w:ind w:left="0" w:firstLine="0"/>
        <w:jc w:val="left"/>
      </w:pPr>
      <w:r>
        <w:t xml:space="preserve"> </w:t>
      </w:r>
    </w:p>
    <w:p w14:paraId="69AD97BC" w14:textId="77777777" w:rsidR="00284B9C" w:rsidRDefault="00881855">
      <w:pPr>
        <w:pStyle w:val="Heading2"/>
        <w:ind w:left="720" w:right="497" w:hanging="360"/>
      </w:pPr>
      <w:r>
        <w:rPr>
          <w:b w:val="0"/>
        </w:rPr>
        <w:t>11.</w:t>
      </w:r>
      <w:r>
        <w:rPr>
          <w:rFonts w:ascii="Arial" w:eastAsia="Arial" w:hAnsi="Arial" w:cs="Arial"/>
          <w:b w:val="0"/>
        </w:rPr>
        <w:t xml:space="preserve"> </w:t>
      </w:r>
      <w:r>
        <w:t>If other professionals are involved in your life.  How well do Quarriers communicate with them?  (</w:t>
      </w:r>
      <w:proofErr w:type="gramStart"/>
      <w:r>
        <w:t>midwives</w:t>
      </w:r>
      <w:proofErr w:type="gramEnd"/>
      <w:r>
        <w:t>, GP, health visitors, social workers, housing officers, teachers etc.)</w:t>
      </w:r>
      <w:r>
        <w:rPr>
          <w:b w:val="0"/>
        </w:rPr>
        <w:t xml:space="preserve">  </w:t>
      </w:r>
    </w:p>
    <w:p w14:paraId="43A2E57B" w14:textId="77777777" w:rsidR="00284B9C" w:rsidRDefault="00881855">
      <w:pPr>
        <w:spacing w:after="0" w:line="259" w:lineRule="auto"/>
        <w:ind w:left="720" w:firstLine="0"/>
        <w:jc w:val="left"/>
      </w:pPr>
      <w:r>
        <w:rPr>
          <w:b/>
        </w:rPr>
        <w:t xml:space="preserve"> </w:t>
      </w:r>
    </w:p>
    <w:p w14:paraId="5B4A85E2" w14:textId="77777777" w:rsidR="00284B9C" w:rsidRDefault="00881855">
      <w:pPr>
        <w:spacing w:after="0" w:line="259" w:lineRule="auto"/>
        <w:ind w:left="0" w:right="739" w:firstLine="0"/>
        <w:jc w:val="center"/>
      </w:pP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p>
    <w:tbl>
      <w:tblPr>
        <w:tblStyle w:val="TableGrid"/>
        <w:tblW w:w="8649" w:type="dxa"/>
        <w:tblInd w:w="425" w:type="dxa"/>
        <w:tblCellMar>
          <w:top w:w="59" w:type="dxa"/>
          <w:left w:w="166" w:type="dxa"/>
          <w:bottom w:w="0" w:type="dxa"/>
          <w:right w:w="115" w:type="dxa"/>
        </w:tblCellMar>
        <w:tblLook w:val="04A0" w:firstRow="1" w:lastRow="0" w:firstColumn="1" w:lastColumn="0" w:noHBand="0" w:noVBand="1"/>
      </w:tblPr>
      <w:tblGrid>
        <w:gridCol w:w="1276"/>
        <w:gridCol w:w="1419"/>
        <w:gridCol w:w="1417"/>
        <w:gridCol w:w="1560"/>
        <w:gridCol w:w="1560"/>
        <w:gridCol w:w="1417"/>
      </w:tblGrid>
      <w:tr w:rsidR="00284B9C" w14:paraId="5BE05E57" w14:textId="77777777">
        <w:trPr>
          <w:trHeight w:val="598"/>
        </w:trPr>
        <w:tc>
          <w:tcPr>
            <w:tcW w:w="1276" w:type="dxa"/>
            <w:tcBorders>
              <w:top w:val="single" w:sz="12" w:space="0" w:color="92CDDC"/>
              <w:left w:val="nil"/>
              <w:bottom w:val="single" w:sz="2" w:space="0" w:color="92CDDC"/>
              <w:right w:val="single" w:sz="2" w:space="0" w:color="92CDDC"/>
            </w:tcBorders>
            <w:shd w:val="clear" w:color="auto" w:fill="DAEEF3"/>
          </w:tcPr>
          <w:p w14:paraId="54FF2603" w14:textId="77777777" w:rsidR="00284B9C" w:rsidRDefault="00881855">
            <w:pPr>
              <w:spacing w:after="0" w:line="259" w:lineRule="auto"/>
              <w:ind w:left="19" w:firstLine="0"/>
              <w:jc w:val="left"/>
            </w:pPr>
            <w:r>
              <w:lastRenderedPageBreak/>
              <w:t xml:space="preserve">Very well </w:t>
            </w:r>
          </w:p>
        </w:tc>
        <w:tc>
          <w:tcPr>
            <w:tcW w:w="1419" w:type="dxa"/>
            <w:tcBorders>
              <w:top w:val="single" w:sz="12" w:space="0" w:color="92CDDC"/>
              <w:left w:val="single" w:sz="2" w:space="0" w:color="92CDDC"/>
              <w:bottom w:val="single" w:sz="2" w:space="0" w:color="92CDDC"/>
              <w:right w:val="single" w:sz="2" w:space="0" w:color="92CDDC"/>
            </w:tcBorders>
            <w:shd w:val="clear" w:color="auto" w:fill="DAEEF3"/>
          </w:tcPr>
          <w:p w14:paraId="5B62250B" w14:textId="77777777" w:rsidR="00284B9C" w:rsidRDefault="00881855">
            <w:pPr>
              <w:spacing w:after="0" w:line="259" w:lineRule="auto"/>
              <w:ind w:left="0" w:right="53" w:firstLine="0"/>
              <w:jc w:val="center"/>
            </w:pPr>
            <w:r>
              <w:t xml:space="preserve">Fairly well </w:t>
            </w:r>
          </w:p>
        </w:tc>
        <w:tc>
          <w:tcPr>
            <w:tcW w:w="1417" w:type="dxa"/>
            <w:tcBorders>
              <w:top w:val="single" w:sz="12" w:space="0" w:color="92CDDC"/>
              <w:left w:val="single" w:sz="2" w:space="0" w:color="92CDDC"/>
              <w:bottom w:val="single" w:sz="2" w:space="0" w:color="92CDDC"/>
              <w:right w:val="single" w:sz="2" w:space="0" w:color="92CDDC"/>
            </w:tcBorders>
            <w:shd w:val="clear" w:color="auto" w:fill="DAEEF3"/>
          </w:tcPr>
          <w:p w14:paraId="5F33FCAC" w14:textId="77777777" w:rsidR="00284B9C" w:rsidRDefault="00881855">
            <w:pPr>
              <w:spacing w:after="0" w:line="259" w:lineRule="auto"/>
              <w:ind w:left="0" w:right="59" w:firstLine="0"/>
              <w:jc w:val="center"/>
            </w:pPr>
            <w:r>
              <w:t xml:space="preserve">Well </w:t>
            </w:r>
          </w:p>
        </w:tc>
        <w:tc>
          <w:tcPr>
            <w:tcW w:w="1560" w:type="dxa"/>
            <w:tcBorders>
              <w:top w:val="single" w:sz="12" w:space="0" w:color="92CDDC"/>
              <w:left w:val="single" w:sz="2" w:space="0" w:color="92CDDC"/>
              <w:bottom w:val="single" w:sz="2" w:space="0" w:color="92CDDC"/>
              <w:right w:val="single" w:sz="2" w:space="0" w:color="92CDDC"/>
            </w:tcBorders>
            <w:shd w:val="clear" w:color="auto" w:fill="DAEEF3"/>
          </w:tcPr>
          <w:p w14:paraId="68713EFA" w14:textId="77777777" w:rsidR="00284B9C" w:rsidRDefault="00881855">
            <w:pPr>
              <w:spacing w:after="0" w:line="259" w:lineRule="auto"/>
              <w:ind w:left="0" w:right="52" w:firstLine="0"/>
              <w:jc w:val="center"/>
            </w:pPr>
            <w:r>
              <w:t xml:space="preserve">Slightly well </w:t>
            </w:r>
          </w:p>
        </w:tc>
        <w:tc>
          <w:tcPr>
            <w:tcW w:w="1560" w:type="dxa"/>
            <w:tcBorders>
              <w:top w:val="single" w:sz="12" w:space="0" w:color="92CDDC"/>
              <w:left w:val="single" w:sz="2" w:space="0" w:color="92CDDC"/>
              <w:bottom w:val="single" w:sz="2" w:space="0" w:color="92CDDC"/>
              <w:right w:val="single" w:sz="2" w:space="0" w:color="92CDDC"/>
            </w:tcBorders>
            <w:shd w:val="clear" w:color="auto" w:fill="DAEEF3"/>
          </w:tcPr>
          <w:p w14:paraId="5B89FD9F" w14:textId="77777777" w:rsidR="00284B9C" w:rsidRDefault="00881855">
            <w:pPr>
              <w:spacing w:after="0" w:line="259" w:lineRule="auto"/>
              <w:ind w:left="0" w:right="53" w:firstLine="0"/>
              <w:jc w:val="center"/>
            </w:pPr>
            <w:r>
              <w:t xml:space="preserve">Not well at </w:t>
            </w:r>
          </w:p>
          <w:p w14:paraId="57D39FD1" w14:textId="77777777" w:rsidR="00284B9C" w:rsidRDefault="00881855">
            <w:pPr>
              <w:spacing w:after="0" w:line="259" w:lineRule="auto"/>
              <w:ind w:left="0" w:right="51" w:firstLine="0"/>
              <w:jc w:val="center"/>
            </w:pPr>
            <w:r>
              <w:t xml:space="preserve">all </w:t>
            </w:r>
          </w:p>
        </w:tc>
        <w:tc>
          <w:tcPr>
            <w:tcW w:w="1417" w:type="dxa"/>
            <w:tcBorders>
              <w:top w:val="single" w:sz="12" w:space="0" w:color="92CDDC"/>
              <w:left w:val="single" w:sz="2" w:space="0" w:color="92CDDC"/>
              <w:bottom w:val="single" w:sz="2" w:space="0" w:color="92CDDC"/>
              <w:right w:val="nil"/>
            </w:tcBorders>
            <w:shd w:val="clear" w:color="auto" w:fill="DAEEF3"/>
          </w:tcPr>
          <w:p w14:paraId="6CA6F3B5" w14:textId="77777777" w:rsidR="00284B9C" w:rsidRDefault="00881855">
            <w:pPr>
              <w:spacing w:after="0" w:line="259" w:lineRule="auto"/>
              <w:ind w:left="0" w:firstLine="0"/>
              <w:jc w:val="left"/>
            </w:pPr>
            <w:r>
              <w:t xml:space="preserve">No opinion </w:t>
            </w:r>
          </w:p>
        </w:tc>
      </w:tr>
      <w:tr w:rsidR="00284B9C" w14:paraId="22938C59" w14:textId="77777777">
        <w:trPr>
          <w:trHeight w:val="495"/>
        </w:trPr>
        <w:tc>
          <w:tcPr>
            <w:tcW w:w="1276" w:type="dxa"/>
            <w:tcBorders>
              <w:top w:val="single" w:sz="2" w:space="0" w:color="92CDDC"/>
              <w:left w:val="nil"/>
              <w:bottom w:val="single" w:sz="2" w:space="0" w:color="92CDDC"/>
              <w:right w:val="single" w:sz="2" w:space="0" w:color="92CDDC"/>
            </w:tcBorders>
          </w:tcPr>
          <w:p w14:paraId="4990058C" w14:textId="77777777" w:rsidR="00284B9C" w:rsidRDefault="00881855">
            <w:pPr>
              <w:spacing w:after="0" w:line="259" w:lineRule="auto"/>
              <w:ind w:left="0" w:right="53" w:firstLine="0"/>
              <w:jc w:val="center"/>
            </w:pPr>
            <w:r>
              <w:rPr>
                <w:b/>
                <w:sz w:val="40"/>
              </w:rPr>
              <w:t xml:space="preserve">□ </w:t>
            </w:r>
          </w:p>
        </w:tc>
        <w:tc>
          <w:tcPr>
            <w:tcW w:w="1419" w:type="dxa"/>
            <w:tcBorders>
              <w:top w:val="single" w:sz="2" w:space="0" w:color="92CDDC"/>
              <w:left w:val="single" w:sz="2" w:space="0" w:color="92CDDC"/>
              <w:bottom w:val="single" w:sz="2" w:space="0" w:color="92CDDC"/>
              <w:right w:val="single" w:sz="2" w:space="0" w:color="92CDDC"/>
            </w:tcBorders>
          </w:tcPr>
          <w:p w14:paraId="3531B2D0" w14:textId="77777777" w:rsidR="00284B9C" w:rsidRDefault="00881855">
            <w:pPr>
              <w:spacing w:after="0" w:line="259" w:lineRule="auto"/>
              <w:ind w:left="0" w:right="50" w:firstLine="0"/>
              <w:jc w:val="center"/>
            </w:pPr>
            <w:r>
              <w:rPr>
                <w:sz w:val="40"/>
              </w:rPr>
              <w:t>□</w:t>
            </w:r>
            <w:r>
              <w:t xml:space="preserve"> </w:t>
            </w:r>
          </w:p>
        </w:tc>
        <w:tc>
          <w:tcPr>
            <w:tcW w:w="1417" w:type="dxa"/>
            <w:tcBorders>
              <w:top w:val="single" w:sz="2" w:space="0" w:color="92CDDC"/>
              <w:left w:val="single" w:sz="2" w:space="0" w:color="92CDDC"/>
              <w:bottom w:val="single" w:sz="2" w:space="0" w:color="92CDDC"/>
              <w:right w:val="single" w:sz="2" w:space="0" w:color="92CDDC"/>
            </w:tcBorders>
          </w:tcPr>
          <w:p w14:paraId="4EA59F11" w14:textId="77777777" w:rsidR="00284B9C" w:rsidRDefault="00881855">
            <w:pPr>
              <w:spacing w:after="0" w:line="259" w:lineRule="auto"/>
              <w:ind w:left="0" w:right="58" w:firstLine="0"/>
              <w:jc w:val="center"/>
            </w:pPr>
            <w:r>
              <w:rPr>
                <w:sz w:val="40"/>
              </w:rPr>
              <w:t>□</w:t>
            </w:r>
            <w:r>
              <w:t xml:space="preserve"> </w:t>
            </w:r>
          </w:p>
        </w:tc>
        <w:tc>
          <w:tcPr>
            <w:tcW w:w="1560" w:type="dxa"/>
            <w:tcBorders>
              <w:top w:val="single" w:sz="2" w:space="0" w:color="92CDDC"/>
              <w:left w:val="single" w:sz="2" w:space="0" w:color="92CDDC"/>
              <w:bottom w:val="single" w:sz="2" w:space="0" w:color="92CDDC"/>
              <w:right w:val="single" w:sz="2" w:space="0" w:color="92CDDC"/>
            </w:tcBorders>
          </w:tcPr>
          <w:p w14:paraId="42D43048" w14:textId="77777777" w:rsidR="00284B9C" w:rsidRDefault="00881855">
            <w:pPr>
              <w:spacing w:after="0" w:line="259" w:lineRule="auto"/>
              <w:ind w:left="0" w:right="54" w:firstLine="0"/>
              <w:jc w:val="center"/>
            </w:pPr>
            <w:r>
              <w:rPr>
                <w:sz w:val="40"/>
              </w:rPr>
              <w:t>□</w:t>
            </w:r>
            <w:r>
              <w:t xml:space="preserve"> </w:t>
            </w:r>
          </w:p>
        </w:tc>
        <w:tc>
          <w:tcPr>
            <w:tcW w:w="1560" w:type="dxa"/>
            <w:tcBorders>
              <w:top w:val="single" w:sz="2" w:space="0" w:color="92CDDC"/>
              <w:left w:val="single" w:sz="2" w:space="0" w:color="92CDDC"/>
              <w:bottom w:val="single" w:sz="2" w:space="0" w:color="92CDDC"/>
              <w:right w:val="single" w:sz="2" w:space="0" w:color="92CDDC"/>
            </w:tcBorders>
          </w:tcPr>
          <w:p w14:paraId="614D2394" w14:textId="77777777" w:rsidR="00284B9C" w:rsidRDefault="00881855">
            <w:pPr>
              <w:spacing w:after="0" w:line="259" w:lineRule="auto"/>
              <w:ind w:left="0" w:right="54" w:firstLine="0"/>
              <w:jc w:val="center"/>
            </w:pPr>
            <w:r>
              <w:rPr>
                <w:sz w:val="40"/>
              </w:rPr>
              <w:t>□</w:t>
            </w:r>
            <w:r>
              <w:t xml:space="preserve"> </w:t>
            </w:r>
          </w:p>
        </w:tc>
        <w:tc>
          <w:tcPr>
            <w:tcW w:w="1417" w:type="dxa"/>
            <w:tcBorders>
              <w:top w:val="single" w:sz="2" w:space="0" w:color="92CDDC"/>
              <w:left w:val="single" w:sz="2" w:space="0" w:color="92CDDC"/>
              <w:bottom w:val="single" w:sz="2" w:space="0" w:color="92CDDC"/>
              <w:right w:val="nil"/>
            </w:tcBorders>
          </w:tcPr>
          <w:p w14:paraId="675AD468" w14:textId="77777777" w:rsidR="00284B9C" w:rsidRDefault="00881855">
            <w:pPr>
              <w:spacing w:after="0" w:line="259" w:lineRule="auto"/>
              <w:ind w:left="0" w:right="58" w:firstLine="0"/>
              <w:jc w:val="center"/>
            </w:pPr>
            <w:r>
              <w:rPr>
                <w:sz w:val="40"/>
              </w:rPr>
              <w:t xml:space="preserve">□ </w:t>
            </w:r>
          </w:p>
        </w:tc>
      </w:tr>
    </w:tbl>
    <w:p w14:paraId="117C01C2" w14:textId="77777777" w:rsidR="00284B9C" w:rsidRDefault="00881855">
      <w:pPr>
        <w:spacing w:after="0" w:line="259" w:lineRule="auto"/>
        <w:ind w:left="720" w:firstLine="0"/>
        <w:jc w:val="left"/>
      </w:pPr>
      <w:r>
        <w:t xml:space="preserve"> </w:t>
      </w:r>
    </w:p>
    <w:p w14:paraId="5D5C37A2" w14:textId="77777777" w:rsidR="00284B9C" w:rsidRDefault="00881855">
      <w:pPr>
        <w:pStyle w:val="Heading2"/>
        <w:ind w:left="730" w:right="497"/>
      </w:pPr>
      <w:r>
        <w:t>Please provide any comments you would like to make about how well Quarriers communicate or stay in touch with other professionals _______________________________________________________________ ______________________________________________________________</w:t>
      </w:r>
      <w:r>
        <w:t>_</w:t>
      </w:r>
    </w:p>
    <w:p w14:paraId="35CF189F" w14:textId="77777777" w:rsidR="00284B9C" w:rsidRDefault="00881855">
      <w:pPr>
        <w:spacing w:after="0" w:line="250" w:lineRule="auto"/>
        <w:jc w:val="center"/>
      </w:pPr>
      <w:r>
        <w:rPr>
          <w:b/>
        </w:rPr>
        <w:t>_______________________________________________________________ _______________________________________________________________ _______________________________________________________________</w:t>
      </w:r>
    </w:p>
    <w:p w14:paraId="64F04C46" w14:textId="77777777" w:rsidR="00284B9C" w:rsidRDefault="00881855">
      <w:pPr>
        <w:spacing w:after="5" w:line="250" w:lineRule="auto"/>
        <w:ind w:left="730" w:right="497"/>
        <w:jc w:val="left"/>
      </w:pPr>
      <w:r>
        <w:rPr>
          <w:b/>
        </w:rPr>
        <w:t>______________________________________________________________</w:t>
      </w:r>
      <w:r>
        <w:rPr>
          <w:b/>
        </w:rPr>
        <w:t xml:space="preserve">_ _______________________________________________________________ __________________________________________ </w:t>
      </w:r>
    </w:p>
    <w:p w14:paraId="71AB0254" w14:textId="77777777" w:rsidR="00284B9C" w:rsidRDefault="00881855">
      <w:pPr>
        <w:spacing w:after="0" w:line="259" w:lineRule="auto"/>
        <w:ind w:left="720" w:firstLine="0"/>
        <w:jc w:val="left"/>
      </w:pPr>
      <w:r>
        <w:rPr>
          <w:b/>
        </w:rPr>
        <w:t xml:space="preserve"> </w:t>
      </w:r>
    </w:p>
    <w:p w14:paraId="488535BE" w14:textId="77777777" w:rsidR="00284B9C" w:rsidRDefault="00881855">
      <w:pPr>
        <w:spacing w:after="0" w:line="259" w:lineRule="auto"/>
        <w:ind w:left="720" w:firstLine="0"/>
        <w:jc w:val="left"/>
      </w:pPr>
      <w:r>
        <w:rPr>
          <w:b/>
        </w:rPr>
        <w:t xml:space="preserve"> </w:t>
      </w:r>
    </w:p>
    <w:p w14:paraId="396BA326" w14:textId="77777777" w:rsidR="00284B9C" w:rsidRDefault="00881855">
      <w:pPr>
        <w:pStyle w:val="Heading2"/>
        <w:ind w:left="730" w:right="497"/>
      </w:pPr>
      <w:r>
        <w:t xml:space="preserve">If there is anything else you would like to say about your experiences of the Quarriers peri-natal service, please use this space below </w:t>
      </w:r>
    </w:p>
    <w:p w14:paraId="715EBC92" w14:textId="77777777" w:rsidR="00284B9C" w:rsidRDefault="00881855">
      <w:pPr>
        <w:spacing w:after="0" w:line="250" w:lineRule="auto"/>
        <w:jc w:val="center"/>
      </w:pPr>
      <w:r>
        <w:rPr>
          <w:b/>
        </w:rPr>
        <w:t>_______________________________________________________________ _______________________________________________________</w:t>
      </w:r>
      <w:r>
        <w:rPr>
          <w:b/>
        </w:rPr>
        <w:t>________</w:t>
      </w:r>
    </w:p>
    <w:p w14:paraId="5A753016" w14:textId="77777777" w:rsidR="00284B9C" w:rsidRDefault="00881855">
      <w:pPr>
        <w:pStyle w:val="Heading2"/>
        <w:ind w:left="730" w:right="497"/>
      </w:pPr>
      <w:r>
        <w:t>_______________________________________________________________ _______________________________________________________________</w:t>
      </w:r>
    </w:p>
    <w:p w14:paraId="5CC2B05B" w14:textId="77777777" w:rsidR="00284B9C" w:rsidRDefault="00881855">
      <w:pPr>
        <w:spacing w:after="0" w:line="250" w:lineRule="auto"/>
        <w:jc w:val="center"/>
      </w:pPr>
      <w:r>
        <w:rPr>
          <w:b/>
        </w:rPr>
        <w:t>_______________________________________________________________ _______________________________________________________</w:t>
      </w:r>
      <w:r>
        <w:rPr>
          <w:b/>
        </w:rPr>
        <w:t>________</w:t>
      </w:r>
    </w:p>
    <w:p w14:paraId="33F47045" w14:textId="77777777" w:rsidR="00284B9C" w:rsidRDefault="00881855">
      <w:pPr>
        <w:pStyle w:val="Heading2"/>
        <w:ind w:left="730" w:right="497"/>
      </w:pPr>
      <w:r>
        <w:t xml:space="preserve">____________________________________ </w:t>
      </w:r>
    </w:p>
    <w:p w14:paraId="4383DF68" w14:textId="77777777" w:rsidR="00284B9C" w:rsidRDefault="00881855">
      <w:pPr>
        <w:spacing w:after="0" w:line="259" w:lineRule="auto"/>
        <w:ind w:left="720" w:firstLine="0"/>
        <w:jc w:val="left"/>
      </w:pPr>
      <w:r>
        <w:rPr>
          <w:b/>
        </w:rPr>
        <w:t xml:space="preserve"> </w:t>
      </w:r>
    </w:p>
    <w:p w14:paraId="351E788A" w14:textId="77777777" w:rsidR="00284B9C" w:rsidRDefault="00881855">
      <w:pPr>
        <w:spacing w:after="0" w:line="259" w:lineRule="auto"/>
        <w:ind w:left="720" w:firstLine="0"/>
        <w:jc w:val="left"/>
      </w:pPr>
      <w:r>
        <w:rPr>
          <w:b/>
        </w:rPr>
        <w:t xml:space="preserve"> </w:t>
      </w:r>
    </w:p>
    <w:p w14:paraId="6D032537" w14:textId="77777777" w:rsidR="00284B9C" w:rsidRDefault="00881855">
      <w:pPr>
        <w:spacing w:after="0" w:line="259" w:lineRule="auto"/>
        <w:ind w:left="720" w:firstLine="0"/>
        <w:jc w:val="left"/>
      </w:pPr>
      <w:r>
        <w:rPr>
          <w:b/>
        </w:rPr>
        <w:t xml:space="preserve"> </w:t>
      </w:r>
    </w:p>
    <w:p w14:paraId="2CB79C14" w14:textId="77777777" w:rsidR="00284B9C" w:rsidRDefault="00881855">
      <w:pPr>
        <w:spacing w:after="0" w:line="259" w:lineRule="auto"/>
        <w:ind w:left="720" w:firstLine="0"/>
        <w:jc w:val="left"/>
      </w:pPr>
      <w:r>
        <w:rPr>
          <w:b/>
        </w:rPr>
        <w:t xml:space="preserve"> </w:t>
      </w:r>
    </w:p>
    <w:p w14:paraId="1AEB70BA" w14:textId="77777777" w:rsidR="00284B9C" w:rsidRDefault="00881855">
      <w:pPr>
        <w:spacing w:after="0" w:line="241" w:lineRule="auto"/>
        <w:ind w:left="470" w:right="451"/>
        <w:jc w:val="center"/>
      </w:pPr>
      <w:r>
        <w:rPr>
          <w:b/>
          <w:sz w:val="32"/>
        </w:rPr>
        <w:t xml:space="preserve">Thank you for taking the time to complete this questionnaire. </w:t>
      </w:r>
    </w:p>
    <w:p w14:paraId="555051A8" w14:textId="77777777" w:rsidR="00284B9C" w:rsidRDefault="00881855">
      <w:pPr>
        <w:spacing w:after="0" w:line="259" w:lineRule="auto"/>
        <w:ind w:left="13" w:firstLine="0"/>
        <w:jc w:val="center"/>
      </w:pPr>
      <w:r>
        <w:rPr>
          <w:b/>
          <w:sz w:val="32"/>
        </w:rPr>
        <w:t xml:space="preserve"> </w:t>
      </w:r>
    </w:p>
    <w:p w14:paraId="05597BD1" w14:textId="77777777" w:rsidR="00284B9C" w:rsidRDefault="00881855">
      <w:pPr>
        <w:spacing w:after="0" w:line="259" w:lineRule="auto"/>
        <w:ind w:left="0" w:right="828" w:firstLine="0"/>
        <w:jc w:val="right"/>
      </w:pPr>
      <w:r>
        <w:rPr>
          <w:b/>
          <w:sz w:val="32"/>
        </w:rPr>
        <w:t xml:space="preserve">Please place the </w:t>
      </w:r>
      <w:r>
        <w:rPr>
          <w:b/>
          <w:sz w:val="32"/>
          <w:u w:val="single" w:color="000000"/>
        </w:rPr>
        <w:t>completed questionnaire</w:t>
      </w:r>
      <w:r>
        <w:rPr>
          <w:b/>
          <w:sz w:val="32"/>
        </w:rPr>
        <w:t xml:space="preserve">, </w:t>
      </w:r>
      <w:r>
        <w:rPr>
          <w:b/>
          <w:sz w:val="32"/>
          <w:u w:val="single" w:color="000000"/>
        </w:rPr>
        <w:t>consent form</w:t>
      </w:r>
      <w:r>
        <w:rPr>
          <w:b/>
          <w:sz w:val="32"/>
        </w:rPr>
        <w:t xml:space="preserve"> </w:t>
      </w:r>
    </w:p>
    <w:p w14:paraId="54EFB5F9" w14:textId="77777777" w:rsidR="00284B9C" w:rsidRDefault="00881855">
      <w:pPr>
        <w:spacing w:after="0" w:line="241" w:lineRule="auto"/>
        <w:ind w:left="470" w:right="449"/>
        <w:jc w:val="center"/>
      </w:pPr>
      <w:r>
        <w:rPr>
          <w:b/>
          <w:sz w:val="32"/>
          <w:u w:val="single" w:color="000000"/>
        </w:rPr>
        <w:t xml:space="preserve">&amp; </w:t>
      </w:r>
      <w:proofErr w:type="gramStart"/>
      <w:r>
        <w:rPr>
          <w:b/>
          <w:sz w:val="32"/>
          <w:u w:val="single" w:color="000000"/>
        </w:rPr>
        <w:t>about</w:t>
      </w:r>
      <w:proofErr w:type="gramEnd"/>
      <w:r>
        <w:rPr>
          <w:b/>
          <w:sz w:val="32"/>
          <w:u w:val="single" w:color="000000"/>
        </w:rPr>
        <w:t xml:space="preserve"> me form </w:t>
      </w:r>
      <w:r>
        <w:rPr>
          <w:b/>
          <w:sz w:val="32"/>
        </w:rPr>
        <w:t xml:space="preserve">in the envelope provided and return to Quarriers staff. </w:t>
      </w:r>
    </w:p>
    <w:p w14:paraId="0B250261" w14:textId="77777777" w:rsidR="00284B9C" w:rsidRDefault="00881855">
      <w:pPr>
        <w:spacing w:after="0" w:line="259" w:lineRule="auto"/>
        <w:ind w:left="0" w:firstLine="0"/>
        <w:jc w:val="left"/>
      </w:pPr>
      <w:r>
        <w:t xml:space="preserve"> </w:t>
      </w:r>
      <w:r>
        <w:tab/>
        <w:t xml:space="preserve"> </w:t>
      </w:r>
      <w:r>
        <w:br w:type="page"/>
      </w:r>
    </w:p>
    <w:p w14:paraId="25D8EC73" w14:textId="77777777" w:rsidR="00284B9C" w:rsidRDefault="00881855">
      <w:pPr>
        <w:pStyle w:val="Heading1"/>
        <w:ind w:left="-5" w:right="497"/>
      </w:pPr>
      <w:bookmarkStart w:id="10" w:name="_Toc84154"/>
      <w:r>
        <w:lastRenderedPageBreak/>
        <w:t xml:space="preserve">Appendix 2: Focus group interview schedule for women using the service  </w:t>
      </w:r>
      <w:bookmarkEnd w:id="10"/>
    </w:p>
    <w:p w14:paraId="0DF3CDE0" w14:textId="77777777" w:rsidR="00284B9C" w:rsidRDefault="00881855">
      <w:pPr>
        <w:spacing w:after="34" w:line="259" w:lineRule="auto"/>
        <w:ind w:left="0" w:firstLine="0"/>
        <w:jc w:val="left"/>
      </w:pPr>
      <w:r>
        <w:rPr>
          <w:b/>
        </w:rPr>
        <w:t xml:space="preserve"> </w:t>
      </w:r>
    </w:p>
    <w:p w14:paraId="5D2DB289" w14:textId="77777777" w:rsidR="00284B9C" w:rsidRDefault="00881855">
      <w:pPr>
        <w:tabs>
          <w:tab w:val="center" w:pos="5041"/>
          <w:tab w:val="center" w:pos="5761"/>
          <w:tab w:val="center" w:pos="6481"/>
          <w:tab w:val="center" w:pos="7202"/>
        </w:tabs>
        <w:spacing w:after="1" w:line="258" w:lineRule="auto"/>
        <w:ind w:left="-15" w:firstLine="0"/>
        <w:jc w:val="left"/>
      </w:pPr>
      <w:r>
        <w:rPr>
          <w:b/>
          <w:sz w:val="28"/>
        </w:rPr>
        <w:t xml:space="preserve">Focus Group with Women: Questions </w:t>
      </w:r>
      <w:r>
        <w:rPr>
          <w:b/>
          <w:sz w:val="28"/>
        </w:rPr>
        <w:tab/>
        <w:t xml:space="preserve"> </w:t>
      </w:r>
      <w:r>
        <w:rPr>
          <w:b/>
          <w:sz w:val="28"/>
        </w:rPr>
        <w:tab/>
        <w:t xml:space="preserve"> </w:t>
      </w:r>
      <w:r>
        <w:rPr>
          <w:b/>
          <w:sz w:val="28"/>
        </w:rPr>
        <w:tab/>
        <w:t xml:space="preserve"> </w:t>
      </w:r>
      <w:r>
        <w:rPr>
          <w:b/>
          <w:sz w:val="28"/>
        </w:rPr>
        <w:tab/>
        <w:t xml:space="preserve"> </w:t>
      </w:r>
    </w:p>
    <w:p w14:paraId="3D271965" w14:textId="77777777" w:rsidR="00284B9C" w:rsidRDefault="00881855">
      <w:pPr>
        <w:spacing w:after="0" w:line="259" w:lineRule="auto"/>
        <w:ind w:left="0" w:firstLine="0"/>
        <w:jc w:val="left"/>
      </w:pPr>
      <w:r>
        <w:rPr>
          <w:b/>
          <w:sz w:val="28"/>
        </w:rPr>
        <w:t xml:space="preserve"> </w:t>
      </w:r>
      <w:r>
        <w:rPr>
          <w:b/>
          <w:sz w:val="28"/>
        </w:rPr>
        <w:tab/>
        <w:t xml:space="preserve"> </w:t>
      </w:r>
      <w:r>
        <w:rPr>
          <w:b/>
          <w:sz w:val="28"/>
        </w:rPr>
        <w:tab/>
        <w:t xml:space="preserve"> </w:t>
      </w:r>
    </w:p>
    <w:p w14:paraId="2006198D" w14:textId="77777777" w:rsidR="00284B9C" w:rsidRDefault="00881855">
      <w:pPr>
        <w:spacing w:after="1" w:line="258" w:lineRule="auto"/>
        <w:ind w:left="-5" w:right="720"/>
        <w:jc w:val="left"/>
      </w:pPr>
      <w:r>
        <w:rPr>
          <w:b/>
          <w:sz w:val="28"/>
        </w:rPr>
        <w:t xml:space="preserve">Project title: Quarriers, Ruchazie Peri-natal Evaluation   </w:t>
      </w:r>
    </w:p>
    <w:p w14:paraId="250EF23E" w14:textId="77777777" w:rsidR="00284B9C" w:rsidRDefault="00881855">
      <w:pPr>
        <w:numPr>
          <w:ilvl w:val="0"/>
          <w:numId w:val="20"/>
        </w:numPr>
        <w:spacing w:after="75"/>
        <w:ind w:right="769" w:hanging="360"/>
      </w:pPr>
      <w:r>
        <w:t>How did you find out about the maternal mental wellbeing services at Qua</w:t>
      </w:r>
      <w:r>
        <w:t xml:space="preserve">rriers? </w:t>
      </w:r>
    </w:p>
    <w:p w14:paraId="496FFAF5" w14:textId="77777777" w:rsidR="00284B9C" w:rsidRDefault="00881855">
      <w:pPr>
        <w:numPr>
          <w:ilvl w:val="0"/>
          <w:numId w:val="20"/>
        </w:numPr>
        <w:spacing w:after="51"/>
        <w:ind w:right="769" w:hanging="360"/>
      </w:pPr>
      <w:r>
        <w:t xml:space="preserve">Which service do you access? </w:t>
      </w:r>
    </w:p>
    <w:p w14:paraId="67FB58F3" w14:textId="77777777" w:rsidR="00284B9C" w:rsidRDefault="00881855">
      <w:pPr>
        <w:numPr>
          <w:ilvl w:val="0"/>
          <w:numId w:val="20"/>
        </w:numPr>
        <w:spacing w:after="64"/>
        <w:ind w:right="769" w:hanging="360"/>
      </w:pPr>
      <w:r>
        <w:t xml:space="preserve">Can you tell me about the first time you came to Quarriers maternal mental wellbeing service, what was it like? </w:t>
      </w:r>
    </w:p>
    <w:p w14:paraId="30905B36" w14:textId="77777777" w:rsidR="00284B9C" w:rsidRDefault="00881855">
      <w:pPr>
        <w:numPr>
          <w:ilvl w:val="1"/>
          <w:numId w:val="20"/>
        </w:numPr>
        <w:spacing w:after="72"/>
        <w:ind w:right="769" w:hanging="360"/>
      </w:pPr>
      <w:r>
        <w:t xml:space="preserve">What were the things that made it easier to come? </w:t>
      </w:r>
    </w:p>
    <w:p w14:paraId="2D0806E7" w14:textId="77777777" w:rsidR="00284B9C" w:rsidRDefault="00881855">
      <w:pPr>
        <w:numPr>
          <w:ilvl w:val="1"/>
          <w:numId w:val="20"/>
        </w:numPr>
        <w:spacing w:after="73"/>
        <w:ind w:right="769" w:hanging="360"/>
      </w:pPr>
      <w:r>
        <w:t xml:space="preserve">Were there any things that made it harder/acted as a </w:t>
      </w:r>
      <w:r>
        <w:t xml:space="preserve">barrier to coming? </w:t>
      </w:r>
    </w:p>
    <w:p w14:paraId="27FD8F0E" w14:textId="77777777" w:rsidR="00284B9C" w:rsidRDefault="00881855">
      <w:pPr>
        <w:numPr>
          <w:ilvl w:val="0"/>
          <w:numId w:val="20"/>
        </w:numPr>
        <w:spacing w:after="61"/>
        <w:ind w:right="769" w:hanging="360"/>
      </w:pPr>
      <w:r>
        <w:t xml:space="preserve">When you first came to the maternal mental wellbeing service, what did you hope to get from coming? </w:t>
      </w:r>
    </w:p>
    <w:p w14:paraId="4565DC56" w14:textId="77777777" w:rsidR="00284B9C" w:rsidRDefault="00881855">
      <w:pPr>
        <w:numPr>
          <w:ilvl w:val="1"/>
          <w:numId w:val="20"/>
        </w:numPr>
        <w:spacing w:after="72"/>
        <w:ind w:right="769" w:hanging="360"/>
      </w:pPr>
      <w:r>
        <w:t xml:space="preserve">What were your expectations? </w:t>
      </w:r>
    </w:p>
    <w:p w14:paraId="6FC29752" w14:textId="77777777" w:rsidR="00284B9C" w:rsidRDefault="00881855">
      <w:pPr>
        <w:numPr>
          <w:ilvl w:val="1"/>
          <w:numId w:val="20"/>
        </w:numPr>
        <w:spacing w:after="86"/>
        <w:ind w:right="769" w:hanging="360"/>
      </w:pPr>
      <w:r>
        <w:t xml:space="preserve">Do you think your expectations were met? </w:t>
      </w:r>
    </w:p>
    <w:p w14:paraId="17341AF4" w14:textId="77777777" w:rsidR="00284B9C" w:rsidRDefault="00881855">
      <w:pPr>
        <w:numPr>
          <w:ilvl w:val="0"/>
          <w:numId w:val="20"/>
        </w:numPr>
        <w:spacing w:after="57"/>
        <w:ind w:right="769" w:hanging="360"/>
      </w:pPr>
      <w:r>
        <w:t xml:space="preserve">Overall, what do you think works well at the maternal mental wellbeing service? </w:t>
      </w:r>
    </w:p>
    <w:p w14:paraId="44FAC75A" w14:textId="77777777" w:rsidR="00284B9C" w:rsidRDefault="00881855">
      <w:pPr>
        <w:numPr>
          <w:ilvl w:val="0"/>
          <w:numId w:val="20"/>
        </w:numPr>
        <w:spacing w:after="43"/>
        <w:ind w:right="769" w:hanging="360"/>
      </w:pPr>
      <w:r>
        <w:t xml:space="preserve">In what ways, if any, do you think the service has helped your mental health and wellbeing?  </w:t>
      </w:r>
    </w:p>
    <w:p w14:paraId="63BE90D3" w14:textId="77777777" w:rsidR="00284B9C" w:rsidRDefault="00881855">
      <w:pPr>
        <w:numPr>
          <w:ilvl w:val="1"/>
          <w:numId w:val="20"/>
        </w:numPr>
        <w:spacing w:after="58"/>
        <w:ind w:right="769" w:hanging="360"/>
      </w:pPr>
      <w:r>
        <w:t xml:space="preserve">Was the programme suitable for you? Was it long enough? What are you still working on?  </w:t>
      </w:r>
    </w:p>
    <w:p w14:paraId="20C6D349" w14:textId="77777777" w:rsidR="00284B9C" w:rsidRDefault="00881855">
      <w:pPr>
        <w:numPr>
          <w:ilvl w:val="0"/>
          <w:numId w:val="20"/>
        </w:numPr>
        <w:spacing w:after="78"/>
        <w:ind w:right="769" w:hanging="360"/>
      </w:pPr>
      <w:r>
        <w:t>If anything, how do you think your family members have been impacted, pos</w:t>
      </w:r>
      <w:r>
        <w:t xml:space="preserve">itively or negatively by the peri-natal service at Quarriers? </w:t>
      </w:r>
    </w:p>
    <w:p w14:paraId="06A448D4" w14:textId="77777777" w:rsidR="00284B9C" w:rsidRDefault="00881855">
      <w:pPr>
        <w:numPr>
          <w:ilvl w:val="0"/>
          <w:numId w:val="20"/>
        </w:numPr>
        <w:spacing w:after="37"/>
        <w:ind w:right="769" w:hanging="360"/>
      </w:pPr>
      <w:r>
        <w:t xml:space="preserve">Can you describe your experience of the staff at Quarriers? </w:t>
      </w:r>
    </w:p>
    <w:p w14:paraId="678A8E0F" w14:textId="77777777" w:rsidR="00284B9C" w:rsidRDefault="00881855">
      <w:pPr>
        <w:numPr>
          <w:ilvl w:val="1"/>
          <w:numId w:val="20"/>
        </w:numPr>
        <w:spacing w:after="61" w:line="249" w:lineRule="auto"/>
        <w:ind w:right="769" w:hanging="360"/>
      </w:pPr>
      <w:r>
        <w:t xml:space="preserve">What makes a good staff member? </w:t>
      </w:r>
      <w:proofErr w:type="gramStart"/>
      <w:r>
        <w:t>( kindness</w:t>
      </w:r>
      <w:proofErr w:type="gramEnd"/>
      <w:r>
        <w:t xml:space="preserve">, patience)  </w:t>
      </w:r>
      <w:r>
        <w:rPr>
          <w:rFonts w:ascii="Courier New" w:eastAsia="Courier New" w:hAnsi="Courier New" w:cs="Courier New"/>
        </w:rPr>
        <w:t>o</w:t>
      </w:r>
      <w:r>
        <w:rPr>
          <w:rFonts w:ascii="Arial" w:eastAsia="Arial" w:hAnsi="Arial" w:cs="Arial"/>
        </w:rPr>
        <w:t xml:space="preserve"> </w:t>
      </w:r>
      <w:r>
        <w:t>Can you describe an example of something staff did that helped you, or that</w:t>
      </w:r>
      <w:r>
        <w:t xml:space="preserve"> you appreciated? </w:t>
      </w:r>
    </w:p>
    <w:p w14:paraId="4978B342" w14:textId="77777777" w:rsidR="00284B9C" w:rsidRDefault="00881855">
      <w:pPr>
        <w:numPr>
          <w:ilvl w:val="1"/>
          <w:numId w:val="20"/>
        </w:numPr>
        <w:spacing w:after="74"/>
        <w:ind w:right="769" w:hanging="360"/>
      </w:pPr>
      <w:r>
        <w:t xml:space="preserve">Is there anything that you think staff can do differently to improve people’s experiences? </w:t>
      </w:r>
    </w:p>
    <w:p w14:paraId="3681D4B4" w14:textId="77777777" w:rsidR="00284B9C" w:rsidRDefault="00881855">
      <w:pPr>
        <w:numPr>
          <w:ilvl w:val="0"/>
          <w:numId w:val="20"/>
        </w:numPr>
        <w:spacing w:after="77"/>
        <w:ind w:right="769" w:hanging="360"/>
      </w:pPr>
      <w:r>
        <w:t xml:space="preserve">If any, what are some of the things that you think could be developed, or made better in the maternal mental wellbeing services at Quarriers? </w:t>
      </w:r>
    </w:p>
    <w:p w14:paraId="2DC9BC2F" w14:textId="77777777" w:rsidR="00284B9C" w:rsidRDefault="00881855">
      <w:pPr>
        <w:numPr>
          <w:ilvl w:val="0"/>
          <w:numId w:val="20"/>
        </w:numPr>
        <w:spacing w:after="78"/>
        <w:ind w:right="769" w:hanging="360"/>
      </w:pPr>
      <w:r>
        <w:t xml:space="preserve">What advice would you give to someone who has been referred to the service? </w:t>
      </w:r>
    </w:p>
    <w:p w14:paraId="2F4512CB" w14:textId="77777777" w:rsidR="00284B9C" w:rsidRDefault="00881855">
      <w:pPr>
        <w:numPr>
          <w:ilvl w:val="0"/>
          <w:numId w:val="20"/>
        </w:numPr>
        <w:spacing w:after="78"/>
        <w:ind w:right="769" w:hanging="360"/>
      </w:pPr>
      <w:r>
        <w:t>Other than the maternal mental wellb</w:t>
      </w:r>
      <w:r>
        <w:t>eing project, have or do you use other services at Quarriers? (</w:t>
      </w:r>
      <w:proofErr w:type="gramStart"/>
      <w:r>
        <w:t>examples</w:t>
      </w:r>
      <w:proofErr w:type="gramEnd"/>
      <w:r>
        <w:t xml:space="preserve"> and experiences?) </w:t>
      </w:r>
    </w:p>
    <w:p w14:paraId="07EEC6AC" w14:textId="77777777" w:rsidR="00284B9C" w:rsidRDefault="00881855">
      <w:pPr>
        <w:numPr>
          <w:ilvl w:val="0"/>
          <w:numId w:val="20"/>
        </w:numPr>
        <w:spacing w:after="201"/>
        <w:ind w:right="769" w:hanging="360"/>
      </w:pPr>
      <w:r>
        <w:t xml:space="preserve">Any final comments or thoughts about the maternal mental wellbeing project? </w:t>
      </w:r>
    </w:p>
    <w:p w14:paraId="6E486E8D" w14:textId="77777777" w:rsidR="00284B9C" w:rsidRDefault="00881855">
      <w:pPr>
        <w:spacing w:after="0" w:line="259" w:lineRule="auto"/>
        <w:ind w:left="0" w:firstLine="0"/>
        <w:jc w:val="left"/>
      </w:pPr>
      <w:r>
        <w:t xml:space="preserve"> </w:t>
      </w:r>
      <w:r>
        <w:tab/>
        <w:t xml:space="preserve"> </w:t>
      </w:r>
    </w:p>
    <w:p w14:paraId="6BC60EA8" w14:textId="77777777" w:rsidR="00284B9C" w:rsidRDefault="00881855">
      <w:pPr>
        <w:pStyle w:val="Heading1"/>
        <w:ind w:left="-5" w:right="497"/>
      </w:pPr>
      <w:bookmarkStart w:id="11" w:name="_Toc84155"/>
      <w:r>
        <w:lastRenderedPageBreak/>
        <w:t xml:space="preserve">Appendix 3: Participant information sheet  </w:t>
      </w:r>
      <w:bookmarkEnd w:id="11"/>
    </w:p>
    <w:p w14:paraId="282D318D" w14:textId="77777777" w:rsidR="00284B9C" w:rsidRDefault="00881855">
      <w:pPr>
        <w:spacing w:after="0" w:line="259" w:lineRule="auto"/>
        <w:ind w:left="5" w:firstLine="0"/>
        <w:jc w:val="center"/>
      </w:pPr>
      <w:r>
        <w:rPr>
          <w:noProof/>
        </w:rPr>
        <w:drawing>
          <wp:inline distT="0" distB="0" distL="0" distR="0" wp14:anchorId="13AF4F0A" wp14:editId="5B4C757A">
            <wp:extent cx="2159000" cy="1303655"/>
            <wp:effectExtent l="0" t="0" r="0" b="0"/>
            <wp:docPr id="8543" name="Picture 85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543" name="Picture 8543">
                      <a:extLst>
                        <a:ext uri="{C183D7F6-B498-43B3-948B-1728B52AA6E4}">
                          <adec:decorative xmlns:adec="http://schemas.microsoft.com/office/drawing/2017/decorative" val="1"/>
                        </a:ext>
                      </a:extLst>
                    </pic:cNvPr>
                    <pic:cNvPicPr/>
                  </pic:nvPicPr>
                  <pic:blipFill>
                    <a:blip r:embed="rId15"/>
                    <a:stretch>
                      <a:fillRect/>
                    </a:stretch>
                  </pic:blipFill>
                  <pic:spPr>
                    <a:xfrm>
                      <a:off x="0" y="0"/>
                      <a:ext cx="2159000" cy="1303655"/>
                    </a:xfrm>
                    <a:prstGeom prst="rect">
                      <a:avLst/>
                    </a:prstGeom>
                  </pic:spPr>
                </pic:pic>
              </a:graphicData>
            </a:graphic>
          </wp:inline>
        </w:drawing>
      </w:r>
      <w:r>
        <w:rPr>
          <w:sz w:val="28"/>
        </w:rPr>
        <w:t xml:space="preserve"> </w:t>
      </w:r>
    </w:p>
    <w:p w14:paraId="68D2C510" w14:textId="77777777" w:rsidR="00284B9C" w:rsidRDefault="00881855">
      <w:pPr>
        <w:spacing w:after="1" w:line="258" w:lineRule="auto"/>
        <w:ind w:left="-5" w:right="720"/>
        <w:jc w:val="left"/>
      </w:pPr>
      <w:r>
        <w:rPr>
          <w:b/>
          <w:sz w:val="28"/>
        </w:rPr>
        <w:t>Project title: Quarriers, Ruchazie Pe</w:t>
      </w:r>
      <w:r>
        <w:rPr>
          <w:b/>
          <w:sz w:val="28"/>
        </w:rPr>
        <w:t xml:space="preserve">ri-natal Evaluation  </w:t>
      </w:r>
      <w:r>
        <w:rPr>
          <w:sz w:val="28"/>
        </w:rPr>
        <w:t xml:space="preserve"> </w:t>
      </w:r>
    </w:p>
    <w:p w14:paraId="78DEE4A7" w14:textId="77777777" w:rsidR="00284B9C" w:rsidRDefault="00881855">
      <w:pPr>
        <w:spacing w:after="16" w:line="259" w:lineRule="auto"/>
        <w:ind w:left="0" w:firstLine="0"/>
        <w:jc w:val="left"/>
      </w:pPr>
      <w:r>
        <w:rPr>
          <w:b/>
          <w:sz w:val="28"/>
        </w:rPr>
        <w:t xml:space="preserve"> </w:t>
      </w:r>
    </w:p>
    <w:p w14:paraId="19F6E5D0" w14:textId="77777777" w:rsidR="00284B9C" w:rsidRDefault="00881855">
      <w:pPr>
        <w:spacing w:after="1" w:line="258" w:lineRule="auto"/>
        <w:ind w:left="370" w:right="720"/>
        <w:jc w:val="left"/>
      </w:pPr>
      <w:r>
        <w:rPr>
          <w:b/>
          <w:sz w:val="28"/>
        </w:rPr>
        <w:t>1.</w:t>
      </w:r>
      <w:r>
        <w:rPr>
          <w:rFonts w:ascii="Arial" w:eastAsia="Arial" w:hAnsi="Arial" w:cs="Arial"/>
          <w:b/>
          <w:sz w:val="28"/>
        </w:rPr>
        <w:t xml:space="preserve"> </w:t>
      </w:r>
      <w:r>
        <w:rPr>
          <w:b/>
          <w:sz w:val="28"/>
        </w:rPr>
        <w:t xml:space="preserve"> Background and aims of the project </w:t>
      </w:r>
    </w:p>
    <w:p w14:paraId="2FDB1BE1" w14:textId="77777777" w:rsidR="00284B9C" w:rsidRDefault="00881855">
      <w:pPr>
        <w:spacing w:after="0" w:line="259" w:lineRule="auto"/>
        <w:ind w:left="720" w:firstLine="0"/>
        <w:jc w:val="left"/>
      </w:pPr>
      <w:r>
        <w:rPr>
          <w:b/>
          <w:sz w:val="28"/>
        </w:rPr>
        <w:t xml:space="preserve"> </w:t>
      </w:r>
    </w:p>
    <w:p w14:paraId="03C94CE0" w14:textId="77777777" w:rsidR="00284B9C" w:rsidRDefault="00881855">
      <w:pPr>
        <w:spacing w:after="0" w:line="249" w:lineRule="auto"/>
        <w:ind w:left="730" w:right="771"/>
        <w:jc w:val="left"/>
      </w:pPr>
      <w:r>
        <w:rPr>
          <w:sz w:val="28"/>
        </w:rPr>
        <w:t xml:space="preserve">My name is Siân Lucas I am a lecturer in Social Work at the University of Stirling.   </w:t>
      </w:r>
    </w:p>
    <w:p w14:paraId="5C96E173" w14:textId="77777777" w:rsidR="00284B9C" w:rsidRDefault="00881855">
      <w:pPr>
        <w:spacing w:after="0" w:line="259" w:lineRule="auto"/>
        <w:ind w:left="720" w:firstLine="0"/>
        <w:jc w:val="left"/>
      </w:pPr>
      <w:r>
        <w:rPr>
          <w:sz w:val="28"/>
        </w:rPr>
        <w:t xml:space="preserve"> </w:t>
      </w:r>
    </w:p>
    <w:p w14:paraId="2353DBD6" w14:textId="77777777" w:rsidR="00284B9C" w:rsidRDefault="00881855">
      <w:pPr>
        <w:spacing w:after="0" w:line="249" w:lineRule="auto"/>
        <w:ind w:left="730" w:right="771"/>
        <w:jc w:val="left"/>
      </w:pPr>
      <w:r>
        <w:rPr>
          <w:sz w:val="28"/>
        </w:rPr>
        <w:t>From September 2018- September 2019</w:t>
      </w:r>
      <w:r>
        <w:rPr>
          <w:sz w:val="28"/>
        </w:rPr>
        <w:t>, I will be carrying out research to evaluate what difference the peri-natal services (maternal mental wellbeing) makes to women and their families.  We want to understand what services Quarriers offer women during pregnancy and after pregnancy. We hope to</w:t>
      </w:r>
      <w:r>
        <w:rPr>
          <w:sz w:val="28"/>
        </w:rPr>
        <w:t xml:space="preserve"> share the findings with policymakers and professionals </w:t>
      </w:r>
      <w:proofErr w:type="gramStart"/>
      <w:r>
        <w:rPr>
          <w:sz w:val="28"/>
        </w:rPr>
        <w:t>providing, or</w:t>
      </w:r>
      <w:proofErr w:type="gramEnd"/>
      <w:r>
        <w:rPr>
          <w:sz w:val="28"/>
        </w:rPr>
        <w:t xml:space="preserve"> interested in mental health support to expecting and new mothers.  </w:t>
      </w:r>
    </w:p>
    <w:p w14:paraId="63255929" w14:textId="77777777" w:rsidR="00284B9C" w:rsidRDefault="00881855">
      <w:pPr>
        <w:spacing w:after="0" w:line="259" w:lineRule="auto"/>
        <w:ind w:left="720" w:firstLine="0"/>
        <w:jc w:val="left"/>
      </w:pPr>
      <w:r>
        <w:rPr>
          <w:sz w:val="28"/>
        </w:rPr>
        <w:t xml:space="preserve"> </w:t>
      </w:r>
    </w:p>
    <w:p w14:paraId="2ADA717B" w14:textId="77777777" w:rsidR="00284B9C" w:rsidRDefault="00881855">
      <w:pPr>
        <w:spacing w:after="0" w:line="249" w:lineRule="auto"/>
        <w:ind w:left="730" w:right="771"/>
        <w:jc w:val="left"/>
      </w:pPr>
      <w:r>
        <w:rPr>
          <w:sz w:val="28"/>
        </w:rPr>
        <w:t xml:space="preserve">We will be interviewing women about their experiences of attending peri-natal services, </w:t>
      </w:r>
      <w:proofErr w:type="gramStart"/>
      <w:r>
        <w:rPr>
          <w:sz w:val="28"/>
        </w:rPr>
        <w:t>groups</w:t>
      </w:r>
      <w:proofErr w:type="gramEnd"/>
      <w:r>
        <w:rPr>
          <w:sz w:val="28"/>
        </w:rPr>
        <w:t xml:space="preserve"> and other activities </w:t>
      </w:r>
      <w:r>
        <w:rPr>
          <w:sz w:val="28"/>
        </w:rPr>
        <w:t xml:space="preserve">at Quarriers.  </w:t>
      </w:r>
    </w:p>
    <w:p w14:paraId="194051A1" w14:textId="77777777" w:rsidR="00284B9C" w:rsidRDefault="00881855">
      <w:pPr>
        <w:spacing w:after="0" w:line="259" w:lineRule="auto"/>
        <w:ind w:left="0" w:firstLine="0"/>
        <w:jc w:val="left"/>
      </w:pPr>
      <w:r>
        <w:rPr>
          <w:sz w:val="28"/>
        </w:rPr>
        <w:t xml:space="preserve"> </w:t>
      </w:r>
    </w:p>
    <w:p w14:paraId="53884E13" w14:textId="77777777" w:rsidR="00284B9C" w:rsidRDefault="00881855">
      <w:pPr>
        <w:spacing w:after="0" w:line="249" w:lineRule="auto"/>
        <w:ind w:left="730" w:right="771"/>
        <w:jc w:val="left"/>
      </w:pPr>
      <w:r>
        <w:rPr>
          <w:sz w:val="28"/>
        </w:rPr>
        <w:t>We will be speaking with health and social care professionals to understand their thoughts about the peri-natal project and what they expect from the service. We want to know what works well and what more can be done to support parents ex</w:t>
      </w:r>
      <w:r>
        <w:rPr>
          <w:sz w:val="28"/>
        </w:rPr>
        <w:t xml:space="preserve">periencing mental health difficulties during and post pregnancy.  For Quarriers’ staff we want to know how the peri-natal project links in with other projects/groups within the centre including the nursery. </w:t>
      </w:r>
    </w:p>
    <w:p w14:paraId="2F281EC6" w14:textId="77777777" w:rsidR="00284B9C" w:rsidRDefault="00881855">
      <w:pPr>
        <w:spacing w:after="0" w:line="259" w:lineRule="auto"/>
        <w:ind w:left="0" w:firstLine="0"/>
        <w:jc w:val="left"/>
      </w:pPr>
      <w:r>
        <w:rPr>
          <w:sz w:val="28"/>
        </w:rPr>
        <w:t xml:space="preserve"> </w:t>
      </w:r>
    </w:p>
    <w:p w14:paraId="31314CAD" w14:textId="77777777" w:rsidR="00284B9C" w:rsidRDefault="00881855">
      <w:pPr>
        <w:spacing w:after="0" w:line="259" w:lineRule="auto"/>
        <w:ind w:left="0" w:firstLine="0"/>
        <w:jc w:val="left"/>
      </w:pPr>
      <w:r>
        <w:rPr>
          <w:b/>
          <w:sz w:val="28"/>
        </w:rPr>
        <w:t xml:space="preserve"> </w:t>
      </w:r>
    </w:p>
    <w:p w14:paraId="4B574BE8" w14:textId="77777777" w:rsidR="00284B9C" w:rsidRDefault="00881855">
      <w:pPr>
        <w:spacing w:after="171" w:line="249" w:lineRule="auto"/>
        <w:ind w:left="730" w:right="771"/>
        <w:jc w:val="left"/>
      </w:pPr>
      <w:r>
        <w:rPr>
          <w:sz w:val="28"/>
        </w:rPr>
        <w:t xml:space="preserve">We would like to invite you to take part in </w:t>
      </w:r>
      <w:r>
        <w:rPr>
          <w:sz w:val="28"/>
        </w:rPr>
        <w:t xml:space="preserve">a [will amend as necessary] study group meeting, focus group/questionnaire. </w:t>
      </w:r>
    </w:p>
    <w:p w14:paraId="6F07F2EC" w14:textId="77777777" w:rsidR="00284B9C" w:rsidRDefault="00881855">
      <w:pPr>
        <w:spacing w:after="179" w:line="259" w:lineRule="auto"/>
        <w:ind w:left="0" w:firstLine="0"/>
        <w:jc w:val="left"/>
      </w:pPr>
      <w:r>
        <w:rPr>
          <w:b/>
          <w:sz w:val="28"/>
        </w:rPr>
        <w:t xml:space="preserve"> </w:t>
      </w:r>
    </w:p>
    <w:p w14:paraId="1EFF3A4D" w14:textId="77777777" w:rsidR="00284B9C" w:rsidRDefault="00881855">
      <w:pPr>
        <w:numPr>
          <w:ilvl w:val="0"/>
          <w:numId w:val="21"/>
        </w:numPr>
        <w:spacing w:after="162" w:line="258" w:lineRule="auto"/>
        <w:ind w:right="720" w:hanging="720"/>
        <w:jc w:val="left"/>
      </w:pPr>
      <w:r>
        <w:rPr>
          <w:b/>
          <w:sz w:val="28"/>
        </w:rPr>
        <w:lastRenderedPageBreak/>
        <w:t xml:space="preserve">Why have I been invited to take part? </w:t>
      </w:r>
    </w:p>
    <w:p w14:paraId="406C6B79" w14:textId="77777777" w:rsidR="00284B9C" w:rsidRDefault="00881855">
      <w:pPr>
        <w:spacing w:after="171" w:line="249" w:lineRule="auto"/>
        <w:ind w:left="-5" w:right="771"/>
        <w:jc w:val="left"/>
      </w:pPr>
      <w:r>
        <w:rPr>
          <w:sz w:val="28"/>
        </w:rPr>
        <w:t xml:space="preserve">You have been invited because you have or are currently accessing support from the peri-natal project at Quarriers/Ruchazie. </w:t>
      </w:r>
    </w:p>
    <w:p w14:paraId="1A63D015" w14:textId="77777777" w:rsidR="00284B9C" w:rsidRDefault="00881855">
      <w:pPr>
        <w:spacing w:after="171" w:line="249" w:lineRule="auto"/>
        <w:ind w:left="-5" w:right="771"/>
        <w:jc w:val="left"/>
      </w:pPr>
      <w:r>
        <w:rPr>
          <w:sz w:val="28"/>
        </w:rPr>
        <w:t xml:space="preserve">You are a professional who works on the peri-natal project at Quarriers/Ruchazie or have referred parents to the service or run a similar peri-natal service elsewhere.   </w:t>
      </w:r>
    </w:p>
    <w:p w14:paraId="02328847" w14:textId="77777777" w:rsidR="00284B9C" w:rsidRDefault="00881855">
      <w:pPr>
        <w:spacing w:after="179" w:line="259" w:lineRule="auto"/>
        <w:ind w:left="0" w:firstLine="0"/>
        <w:jc w:val="left"/>
      </w:pPr>
      <w:r>
        <w:rPr>
          <w:sz w:val="28"/>
        </w:rPr>
        <w:t xml:space="preserve"> </w:t>
      </w:r>
    </w:p>
    <w:p w14:paraId="67A2CCAE" w14:textId="77777777" w:rsidR="00284B9C" w:rsidRDefault="00881855">
      <w:pPr>
        <w:numPr>
          <w:ilvl w:val="0"/>
          <w:numId w:val="21"/>
        </w:numPr>
        <w:spacing w:after="162" w:line="258" w:lineRule="auto"/>
        <w:ind w:right="720" w:hanging="720"/>
        <w:jc w:val="left"/>
      </w:pPr>
      <w:r>
        <w:rPr>
          <w:b/>
          <w:sz w:val="28"/>
        </w:rPr>
        <w:t xml:space="preserve">Do I have to take part? </w:t>
      </w:r>
    </w:p>
    <w:p w14:paraId="6B931497" w14:textId="77777777" w:rsidR="00284B9C" w:rsidRDefault="00881855">
      <w:pPr>
        <w:spacing w:after="171" w:line="249" w:lineRule="auto"/>
        <w:ind w:left="-5" w:right="771"/>
        <w:jc w:val="left"/>
      </w:pPr>
      <w:r>
        <w:rPr>
          <w:sz w:val="28"/>
        </w:rPr>
        <w:t xml:space="preserve">No. You do not have to take </w:t>
      </w:r>
      <w:proofErr w:type="gramStart"/>
      <w:r>
        <w:rPr>
          <w:sz w:val="28"/>
        </w:rPr>
        <w:t>part</w:t>
      </w:r>
      <w:proofErr w:type="gramEnd"/>
      <w:r>
        <w:rPr>
          <w:sz w:val="28"/>
        </w:rPr>
        <w:t xml:space="preserve"> and this will not affect </w:t>
      </w:r>
      <w:r>
        <w:rPr>
          <w:sz w:val="28"/>
        </w:rPr>
        <w:t xml:space="preserve">your treatment or your relationship with Quarriers.   </w:t>
      </w:r>
    </w:p>
    <w:p w14:paraId="0489CC7C" w14:textId="77777777" w:rsidR="00284B9C" w:rsidRDefault="00881855">
      <w:pPr>
        <w:spacing w:after="171" w:line="249" w:lineRule="auto"/>
        <w:ind w:left="-5" w:right="771"/>
        <w:jc w:val="left"/>
      </w:pPr>
      <w:r>
        <w:rPr>
          <w:sz w:val="28"/>
        </w:rPr>
        <w:t>If you do decide to take part, you can withdraw your participation at any time without needing to explain and without penalty by advising the researchers of this decision. You can also withdraw your da</w:t>
      </w:r>
      <w:r>
        <w:rPr>
          <w:sz w:val="28"/>
        </w:rPr>
        <w:t xml:space="preserve">ta by 1-072019. </w:t>
      </w:r>
    </w:p>
    <w:p w14:paraId="35766C9E" w14:textId="77777777" w:rsidR="00284B9C" w:rsidRDefault="00881855">
      <w:pPr>
        <w:spacing w:after="171" w:line="249" w:lineRule="auto"/>
        <w:ind w:left="-5" w:right="771"/>
        <w:jc w:val="left"/>
      </w:pPr>
      <w:r>
        <w:rPr>
          <w:sz w:val="28"/>
        </w:rPr>
        <w:t xml:space="preserve">You will be given this information sheet to keep and be asked to sign a consent form. </w:t>
      </w:r>
    </w:p>
    <w:p w14:paraId="1B31AC63" w14:textId="77777777" w:rsidR="00284B9C" w:rsidRDefault="00881855">
      <w:pPr>
        <w:spacing w:after="176" w:line="259" w:lineRule="auto"/>
        <w:ind w:left="0" w:firstLine="0"/>
        <w:jc w:val="left"/>
      </w:pPr>
      <w:r>
        <w:rPr>
          <w:sz w:val="28"/>
        </w:rPr>
        <w:t xml:space="preserve"> </w:t>
      </w:r>
    </w:p>
    <w:p w14:paraId="5BAF1446" w14:textId="77777777" w:rsidR="00284B9C" w:rsidRDefault="00881855">
      <w:pPr>
        <w:numPr>
          <w:ilvl w:val="0"/>
          <w:numId w:val="21"/>
        </w:numPr>
        <w:spacing w:after="162" w:line="258" w:lineRule="auto"/>
        <w:ind w:right="720" w:hanging="720"/>
        <w:jc w:val="left"/>
      </w:pPr>
      <w:r>
        <w:rPr>
          <w:b/>
          <w:sz w:val="28"/>
        </w:rPr>
        <w:t xml:space="preserve">What will happen if I take part? </w:t>
      </w:r>
    </w:p>
    <w:p w14:paraId="66A9B81D" w14:textId="77777777" w:rsidR="00284B9C" w:rsidRDefault="00881855">
      <w:pPr>
        <w:pStyle w:val="Heading2"/>
        <w:spacing w:after="163" w:line="259" w:lineRule="auto"/>
        <w:ind w:left="-5" w:right="0"/>
      </w:pPr>
      <w:r>
        <w:rPr>
          <w:sz w:val="28"/>
          <w:u w:val="single" w:color="000000"/>
        </w:rPr>
        <w:t>Study Advisory Group</w:t>
      </w:r>
      <w:r>
        <w:rPr>
          <w:sz w:val="28"/>
        </w:rPr>
        <w:t xml:space="preserve"> </w:t>
      </w:r>
    </w:p>
    <w:p w14:paraId="180925F3" w14:textId="77777777" w:rsidR="00284B9C" w:rsidRDefault="00881855">
      <w:pPr>
        <w:spacing w:after="171" w:line="249" w:lineRule="auto"/>
        <w:ind w:left="-5" w:right="771"/>
        <w:jc w:val="left"/>
      </w:pPr>
      <w:r>
        <w:rPr>
          <w:sz w:val="28"/>
        </w:rPr>
        <w:t xml:space="preserve">We want to speak with women who have attended the peri-natal project at Quarriers and who would be willing to be a member of the study advisory group. </w:t>
      </w:r>
    </w:p>
    <w:p w14:paraId="3201A6F5" w14:textId="77777777" w:rsidR="00284B9C" w:rsidRDefault="00881855">
      <w:pPr>
        <w:spacing w:after="171" w:line="249" w:lineRule="auto"/>
        <w:ind w:left="-5" w:right="771"/>
        <w:jc w:val="left"/>
      </w:pPr>
      <w:r>
        <w:rPr>
          <w:sz w:val="28"/>
        </w:rPr>
        <w:t>The purpose of the group is to share your experiences of attending the project with the researcher and t</w:t>
      </w:r>
      <w:r>
        <w:rPr>
          <w:sz w:val="28"/>
        </w:rPr>
        <w:t>o advice the researcher on how to meaningfully consult with women currently attending peri-natal projects at Quarriers.  We would like you to help the researchers design the recruitment poster and the research questions; deciding what is important to ask w</w:t>
      </w:r>
      <w:r>
        <w:rPr>
          <w:sz w:val="28"/>
        </w:rPr>
        <w:t xml:space="preserve">omen and professionals.  </w:t>
      </w:r>
    </w:p>
    <w:p w14:paraId="046ECA04" w14:textId="77777777" w:rsidR="00284B9C" w:rsidRDefault="00881855">
      <w:pPr>
        <w:spacing w:after="171" w:line="249" w:lineRule="auto"/>
        <w:ind w:left="-5" w:right="771"/>
        <w:jc w:val="left"/>
      </w:pPr>
      <w:r>
        <w:rPr>
          <w:sz w:val="28"/>
        </w:rPr>
        <w:t>You will need to be able to meet at Quarriers on at least four occasions: October 2018, December 2018, March 2019, June 2019, [insert name] will confirm the dates and find a time suitable. The meeting will take approximately 2 hou</w:t>
      </w:r>
      <w:r>
        <w:rPr>
          <w:sz w:val="28"/>
        </w:rPr>
        <w:t xml:space="preserve">rs, and breaks will be scheduled.   </w:t>
      </w:r>
    </w:p>
    <w:p w14:paraId="2948BA18" w14:textId="77777777" w:rsidR="00284B9C" w:rsidRDefault="00881855">
      <w:pPr>
        <w:spacing w:after="171" w:line="249" w:lineRule="auto"/>
        <w:ind w:left="-5" w:right="771"/>
        <w:jc w:val="left"/>
      </w:pPr>
      <w:r>
        <w:rPr>
          <w:sz w:val="28"/>
        </w:rPr>
        <w:lastRenderedPageBreak/>
        <w:t xml:space="preserve">Travel expenses will be </w:t>
      </w:r>
      <w:proofErr w:type="gramStart"/>
      <w:r>
        <w:rPr>
          <w:sz w:val="28"/>
        </w:rPr>
        <w:t>remunerated</w:t>
      </w:r>
      <w:proofErr w:type="gramEnd"/>
      <w:r>
        <w:rPr>
          <w:sz w:val="28"/>
        </w:rPr>
        <w:t xml:space="preserve"> and refreshments will be provided.  There will be a crèche available if you want to bring your child(ren). We can arrange an interpreter if English is not your preferred language.  </w:t>
      </w:r>
    </w:p>
    <w:p w14:paraId="6617FEDC" w14:textId="77777777" w:rsidR="00284B9C" w:rsidRDefault="00881855">
      <w:pPr>
        <w:spacing w:after="171" w:line="249" w:lineRule="auto"/>
        <w:ind w:left="-5" w:right="771"/>
        <w:jc w:val="left"/>
      </w:pPr>
      <w:r>
        <w:rPr>
          <w:sz w:val="28"/>
        </w:rPr>
        <w:t>A</w:t>
      </w:r>
      <w:r>
        <w:rPr>
          <w:sz w:val="28"/>
        </w:rPr>
        <w:t xml:space="preserve"> certificate of participation will be given to all women who participate in the study advisory group. </w:t>
      </w:r>
    </w:p>
    <w:p w14:paraId="41993D73" w14:textId="77777777" w:rsidR="00284B9C" w:rsidRDefault="00881855">
      <w:pPr>
        <w:spacing w:after="171" w:line="249" w:lineRule="auto"/>
        <w:ind w:left="-5" w:right="771"/>
        <w:jc w:val="left"/>
      </w:pPr>
      <w:r>
        <w:rPr>
          <w:sz w:val="28"/>
        </w:rPr>
        <w:t xml:space="preserve">You do not need to have any knowledge of research </w:t>
      </w:r>
      <w:proofErr w:type="gramStart"/>
      <w:r>
        <w:rPr>
          <w:sz w:val="28"/>
        </w:rPr>
        <w:t>methods,</w:t>
      </w:r>
      <w:proofErr w:type="gramEnd"/>
      <w:r>
        <w:rPr>
          <w:sz w:val="28"/>
        </w:rPr>
        <w:t xml:space="preserve"> you will be told about different ways to carry out research. You will not carry out any of the</w:t>
      </w:r>
      <w:r>
        <w:rPr>
          <w:sz w:val="28"/>
        </w:rPr>
        <w:t xml:space="preserve"> research yourself.  You will have the opportunity to see some of the main findings from the research and support the researcher to understand how the findings can inform health and social professionals and policy makers.  Steps will be taken to make sure </w:t>
      </w:r>
      <w:r>
        <w:rPr>
          <w:sz w:val="28"/>
        </w:rPr>
        <w:t xml:space="preserve">that you cannot identify the participants we have spoken with.   </w:t>
      </w:r>
    </w:p>
    <w:p w14:paraId="2ED74476" w14:textId="77777777" w:rsidR="00284B9C" w:rsidRDefault="00881855">
      <w:pPr>
        <w:spacing w:after="158" w:line="259" w:lineRule="auto"/>
        <w:ind w:left="0" w:firstLine="0"/>
        <w:jc w:val="left"/>
      </w:pPr>
      <w:r>
        <w:rPr>
          <w:sz w:val="28"/>
        </w:rPr>
        <w:t xml:space="preserve"> </w:t>
      </w:r>
    </w:p>
    <w:p w14:paraId="136A3AFC" w14:textId="77777777" w:rsidR="00284B9C" w:rsidRDefault="00881855">
      <w:pPr>
        <w:pStyle w:val="Heading2"/>
        <w:spacing w:after="163" w:line="259" w:lineRule="auto"/>
        <w:ind w:left="-5" w:right="0"/>
      </w:pPr>
      <w:r>
        <w:rPr>
          <w:sz w:val="28"/>
          <w:u w:val="single" w:color="000000"/>
        </w:rPr>
        <w:t>Participant group 2: parents currently attending the service</w:t>
      </w:r>
      <w:r>
        <w:rPr>
          <w:sz w:val="28"/>
        </w:rPr>
        <w:t xml:space="preserve"> </w:t>
      </w:r>
    </w:p>
    <w:p w14:paraId="6D65A066" w14:textId="77777777" w:rsidR="00284B9C" w:rsidRDefault="00881855">
      <w:pPr>
        <w:spacing w:after="171" w:line="249" w:lineRule="auto"/>
        <w:ind w:left="-5" w:right="771"/>
        <w:jc w:val="left"/>
      </w:pPr>
      <w:r>
        <w:rPr>
          <w:sz w:val="28"/>
        </w:rPr>
        <w:t xml:space="preserve">Women who are involved in receiving ongoing support from the perinatal project will be invited to share their views about the service with the researcher, this will be either a one-to-one interview or questionnaire.  </w:t>
      </w:r>
    </w:p>
    <w:p w14:paraId="6EC75480" w14:textId="77777777" w:rsidR="00284B9C" w:rsidRDefault="00881855">
      <w:pPr>
        <w:spacing w:after="171" w:line="249" w:lineRule="auto"/>
        <w:ind w:left="-5" w:right="771"/>
        <w:jc w:val="left"/>
      </w:pPr>
      <w:r>
        <w:rPr>
          <w:sz w:val="28"/>
        </w:rPr>
        <w:t>You will be told who is on the study a</w:t>
      </w:r>
      <w:r>
        <w:rPr>
          <w:sz w:val="28"/>
        </w:rPr>
        <w:t>dvisory group in case there is a conflict of interest. The study advisory group will not be given the interview recordings or questionnaire responses but will see anonymised quotes. There is the possibility that you may be identified by the story you tell.</w:t>
      </w:r>
      <w:r>
        <w:rPr>
          <w:sz w:val="28"/>
        </w:rPr>
        <w:t xml:space="preserve"> </w:t>
      </w:r>
    </w:p>
    <w:p w14:paraId="70019E9E" w14:textId="77777777" w:rsidR="00284B9C" w:rsidRDefault="00881855">
      <w:pPr>
        <w:spacing w:after="171" w:line="249" w:lineRule="auto"/>
        <w:ind w:left="-5" w:right="771"/>
        <w:jc w:val="left"/>
      </w:pPr>
      <w:r>
        <w:rPr>
          <w:sz w:val="28"/>
        </w:rPr>
        <w:t xml:space="preserve">With your consent, you will share a questionnaire with a significant person of your choice (partner/peer) to identify what impact they believe the project has had. </w:t>
      </w:r>
    </w:p>
    <w:p w14:paraId="092F17CD" w14:textId="77777777" w:rsidR="00284B9C" w:rsidRDefault="00881855">
      <w:pPr>
        <w:spacing w:after="158" w:line="259" w:lineRule="auto"/>
        <w:ind w:left="0" w:firstLine="0"/>
        <w:jc w:val="left"/>
      </w:pPr>
      <w:r>
        <w:rPr>
          <w:sz w:val="28"/>
        </w:rPr>
        <w:t xml:space="preserve"> </w:t>
      </w:r>
    </w:p>
    <w:p w14:paraId="6EB0C573" w14:textId="77777777" w:rsidR="00284B9C" w:rsidRDefault="00881855">
      <w:pPr>
        <w:pStyle w:val="Heading2"/>
        <w:spacing w:after="163" w:line="259" w:lineRule="auto"/>
        <w:ind w:left="-5" w:right="0"/>
      </w:pPr>
      <w:r>
        <w:rPr>
          <w:sz w:val="28"/>
          <w:u w:val="single" w:color="000000"/>
        </w:rPr>
        <w:t>Participant group 4: professionals</w:t>
      </w:r>
      <w:r>
        <w:rPr>
          <w:sz w:val="28"/>
        </w:rPr>
        <w:t xml:space="preserve"> </w:t>
      </w:r>
    </w:p>
    <w:p w14:paraId="0E93AC8A" w14:textId="77777777" w:rsidR="00284B9C" w:rsidRDefault="00881855">
      <w:pPr>
        <w:spacing w:after="171" w:line="249" w:lineRule="auto"/>
        <w:ind w:left="-5" w:right="771"/>
        <w:jc w:val="left"/>
      </w:pPr>
      <w:r>
        <w:rPr>
          <w:sz w:val="28"/>
        </w:rPr>
        <w:t>We will gain consent from Quarriers staff to see an</w:t>
      </w:r>
      <w:r>
        <w:rPr>
          <w:sz w:val="28"/>
        </w:rPr>
        <w:t xml:space="preserve"> anonymised project evaluation form to understand the anticipated outcomes and how progress is monitored. We will carry out a focus group interview with Quarriers staff on two occasions, these will take place at the Centre and will last no more than 90 min</w:t>
      </w:r>
      <w:r>
        <w:rPr>
          <w:sz w:val="28"/>
        </w:rPr>
        <w:t xml:space="preserve">utes.   </w:t>
      </w:r>
    </w:p>
    <w:p w14:paraId="524EE301" w14:textId="77777777" w:rsidR="00284B9C" w:rsidRDefault="00881855">
      <w:pPr>
        <w:spacing w:after="171" w:line="249" w:lineRule="auto"/>
        <w:ind w:left="-5" w:right="771"/>
        <w:jc w:val="left"/>
      </w:pPr>
      <w:r>
        <w:rPr>
          <w:sz w:val="28"/>
        </w:rPr>
        <w:t xml:space="preserve">We will carry out an online questionnaire or telephone interview with external professionals. The questionnaire will take approximately 20 </w:t>
      </w:r>
      <w:r>
        <w:rPr>
          <w:sz w:val="28"/>
        </w:rPr>
        <w:lastRenderedPageBreak/>
        <w:t xml:space="preserve">minutes to </w:t>
      </w:r>
      <w:proofErr w:type="gramStart"/>
      <w:r>
        <w:rPr>
          <w:sz w:val="28"/>
        </w:rPr>
        <w:t>complete</w:t>
      </w:r>
      <w:proofErr w:type="gramEnd"/>
      <w:r>
        <w:rPr>
          <w:sz w:val="28"/>
        </w:rPr>
        <w:t xml:space="preserve"> and the telephone interview will take no more than one hour.  You will give your consent</w:t>
      </w:r>
      <w:r>
        <w:rPr>
          <w:sz w:val="28"/>
        </w:rPr>
        <w:t xml:space="preserve"> for the interviews to be recorded or the anonymised data from the questionnaire to be used. </w:t>
      </w:r>
    </w:p>
    <w:p w14:paraId="37677208" w14:textId="77777777" w:rsidR="00284B9C" w:rsidRDefault="00881855">
      <w:pPr>
        <w:spacing w:after="176" w:line="259" w:lineRule="auto"/>
        <w:ind w:left="0" w:firstLine="0"/>
        <w:jc w:val="left"/>
      </w:pPr>
      <w:r>
        <w:rPr>
          <w:b/>
          <w:sz w:val="28"/>
        </w:rPr>
        <w:t xml:space="preserve"> </w:t>
      </w:r>
    </w:p>
    <w:p w14:paraId="168E807D" w14:textId="77777777" w:rsidR="00284B9C" w:rsidRDefault="00881855">
      <w:pPr>
        <w:numPr>
          <w:ilvl w:val="0"/>
          <w:numId w:val="22"/>
        </w:numPr>
        <w:spacing w:after="162" w:line="258" w:lineRule="auto"/>
        <w:ind w:right="720" w:hanging="720"/>
        <w:jc w:val="left"/>
      </w:pPr>
      <w:r>
        <w:rPr>
          <w:b/>
          <w:sz w:val="28"/>
        </w:rPr>
        <w:t xml:space="preserve">Are there any potential risks in taking part? </w:t>
      </w:r>
    </w:p>
    <w:p w14:paraId="73E3FE3E" w14:textId="77777777" w:rsidR="00284B9C" w:rsidRDefault="00881855">
      <w:pPr>
        <w:spacing w:after="171" w:line="249" w:lineRule="auto"/>
        <w:ind w:left="-5" w:right="771"/>
        <w:jc w:val="left"/>
      </w:pPr>
      <w:r>
        <w:rPr>
          <w:sz w:val="28"/>
        </w:rPr>
        <w:t xml:space="preserve">The following risks are involved in taking part: </w:t>
      </w:r>
    </w:p>
    <w:p w14:paraId="0C9D91A1" w14:textId="77777777" w:rsidR="00284B9C" w:rsidRDefault="00881855">
      <w:pPr>
        <w:spacing w:after="233" w:line="249" w:lineRule="auto"/>
        <w:ind w:left="-5" w:right="771"/>
        <w:jc w:val="left"/>
      </w:pPr>
      <w:r>
        <w:rPr>
          <w:i/>
          <w:sz w:val="28"/>
        </w:rPr>
        <w:t>You may become distressed during the interview</w:t>
      </w:r>
      <w:r>
        <w:rPr>
          <w:sz w:val="28"/>
        </w:rPr>
        <w:t>. To help prevent</w:t>
      </w:r>
      <w:r>
        <w:rPr>
          <w:sz w:val="28"/>
        </w:rPr>
        <w:t xml:space="preserve"> these risks the researchers will: </w:t>
      </w:r>
    </w:p>
    <w:p w14:paraId="13E87FC5" w14:textId="77777777" w:rsidR="00284B9C" w:rsidRDefault="00881855">
      <w:pPr>
        <w:numPr>
          <w:ilvl w:val="1"/>
          <w:numId w:val="22"/>
        </w:numPr>
        <w:spacing w:after="67" w:line="249" w:lineRule="auto"/>
        <w:ind w:right="771" w:hanging="360"/>
        <w:jc w:val="left"/>
      </w:pPr>
      <w:r>
        <w:rPr>
          <w:sz w:val="28"/>
        </w:rPr>
        <w:t xml:space="preserve">give you the opportunity to ask questions about the study before the interviews </w:t>
      </w:r>
      <w:proofErr w:type="gramStart"/>
      <w:r>
        <w:rPr>
          <w:sz w:val="28"/>
        </w:rPr>
        <w:t>begin;</w:t>
      </w:r>
      <w:proofErr w:type="gramEnd"/>
      <w:r>
        <w:rPr>
          <w:sz w:val="28"/>
        </w:rPr>
        <w:t xml:space="preserve"> </w:t>
      </w:r>
    </w:p>
    <w:p w14:paraId="597A5778" w14:textId="77777777" w:rsidR="00284B9C" w:rsidRDefault="00881855">
      <w:pPr>
        <w:numPr>
          <w:ilvl w:val="1"/>
          <w:numId w:val="22"/>
        </w:numPr>
        <w:spacing w:after="37" w:line="249" w:lineRule="auto"/>
        <w:ind w:right="771" w:hanging="360"/>
        <w:jc w:val="left"/>
      </w:pPr>
      <w:r>
        <w:rPr>
          <w:sz w:val="28"/>
        </w:rPr>
        <w:t xml:space="preserve">allow you to have breaks as </w:t>
      </w:r>
      <w:proofErr w:type="gramStart"/>
      <w:r>
        <w:rPr>
          <w:sz w:val="28"/>
        </w:rPr>
        <w:t>necessary;</w:t>
      </w:r>
      <w:proofErr w:type="gramEnd"/>
      <w:r>
        <w:rPr>
          <w:sz w:val="28"/>
        </w:rPr>
        <w:t xml:space="preserve"> </w:t>
      </w:r>
    </w:p>
    <w:p w14:paraId="457A8B8F" w14:textId="77777777" w:rsidR="00284B9C" w:rsidRDefault="00881855">
      <w:pPr>
        <w:numPr>
          <w:ilvl w:val="1"/>
          <w:numId w:val="22"/>
        </w:numPr>
        <w:spacing w:after="69" w:line="249" w:lineRule="auto"/>
        <w:ind w:right="771" w:hanging="360"/>
        <w:jc w:val="left"/>
      </w:pPr>
      <w:r>
        <w:rPr>
          <w:sz w:val="28"/>
        </w:rPr>
        <w:t xml:space="preserve">conduct the interview in a sensitive way. If you become </w:t>
      </w:r>
      <w:proofErr w:type="gramStart"/>
      <w:r>
        <w:rPr>
          <w:sz w:val="28"/>
        </w:rPr>
        <w:t>distressed</w:t>
      </w:r>
      <w:proofErr w:type="gramEnd"/>
      <w:r>
        <w:rPr>
          <w:sz w:val="28"/>
        </w:rPr>
        <w:t xml:space="preserve"> you will have the choice for the interview to stop and only continue if you choose to; </w:t>
      </w:r>
    </w:p>
    <w:p w14:paraId="0948B52F" w14:textId="77777777" w:rsidR="00284B9C" w:rsidRDefault="00881855">
      <w:pPr>
        <w:numPr>
          <w:ilvl w:val="1"/>
          <w:numId w:val="22"/>
        </w:numPr>
        <w:spacing w:after="171" w:line="249" w:lineRule="auto"/>
        <w:ind w:right="771" w:hanging="360"/>
        <w:jc w:val="left"/>
      </w:pPr>
      <w:r>
        <w:rPr>
          <w:sz w:val="28"/>
        </w:rPr>
        <w:t>debrief you at the end of the interview and signpost you to a practitioner from Quarriers if necessar</w:t>
      </w:r>
      <w:r>
        <w:rPr>
          <w:sz w:val="28"/>
        </w:rPr>
        <w:t xml:space="preserve">y.  </w:t>
      </w:r>
    </w:p>
    <w:p w14:paraId="455B8372" w14:textId="77777777" w:rsidR="00284B9C" w:rsidRDefault="00881855">
      <w:pPr>
        <w:spacing w:after="158" w:line="259" w:lineRule="auto"/>
        <w:ind w:left="0" w:firstLine="0"/>
        <w:jc w:val="left"/>
      </w:pPr>
      <w:r>
        <w:rPr>
          <w:i/>
          <w:sz w:val="28"/>
        </w:rPr>
        <w:t xml:space="preserve">There may be disagreements in the study group </w:t>
      </w:r>
    </w:p>
    <w:p w14:paraId="62CE8F2B" w14:textId="77777777" w:rsidR="00284B9C" w:rsidRDefault="00881855">
      <w:pPr>
        <w:spacing w:after="230" w:line="249" w:lineRule="auto"/>
        <w:ind w:left="-5" w:right="771"/>
        <w:jc w:val="left"/>
      </w:pPr>
      <w:r>
        <w:rPr>
          <w:sz w:val="28"/>
        </w:rPr>
        <w:t xml:space="preserve">To help prevent these risks the researchers will: </w:t>
      </w:r>
    </w:p>
    <w:p w14:paraId="29574DE6" w14:textId="77777777" w:rsidR="00284B9C" w:rsidRDefault="00881855">
      <w:pPr>
        <w:numPr>
          <w:ilvl w:val="1"/>
          <w:numId w:val="22"/>
        </w:numPr>
        <w:spacing w:after="69" w:line="249" w:lineRule="auto"/>
        <w:ind w:right="771" w:hanging="360"/>
        <w:jc w:val="left"/>
      </w:pPr>
      <w:r>
        <w:rPr>
          <w:sz w:val="28"/>
        </w:rPr>
        <w:t xml:space="preserve">in the first meeting the group members will collectively draw up principles for working together to clarify how disagreements are dealt with and how the </w:t>
      </w:r>
      <w:r>
        <w:rPr>
          <w:sz w:val="28"/>
        </w:rPr>
        <w:t xml:space="preserve">group reaches </w:t>
      </w:r>
      <w:proofErr w:type="gramStart"/>
      <w:r>
        <w:rPr>
          <w:sz w:val="28"/>
        </w:rPr>
        <w:t>decisions;</w:t>
      </w:r>
      <w:proofErr w:type="gramEnd"/>
      <w:r>
        <w:rPr>
          <w:sz w:val="28"/>
        </w:rPr>
        <w:t xml:space="preserve"> </w:t>
      </w:r>
    </w:p>
    <w:p w14:paraId="15542BE7" w14:textId="77777777" w:rsidR="00284B9C" w:rsidRDefault="00881855">
      <w:pPr>
        <w:numPr>
          <w:ilvl w:val="1"/>
          <w:numId w:val="22"/>
        </w:numPr>
        <w:spacing w:after="67" w:line="249" w:lineRule="auto"/>
        <w:ind w:right="771" w:hanging="360"/>
        <w:jc w:val="left"/>
      </w:pPr>
      <w:r>
        <w:rPr>
          <w:sz w:val="28"/>
        </w:rPr>
        <w:t xml:space="preserve">the researcher will chair the meetings and ensure that all voices are </w:t>
      </w:r>
      <w:proofErr w:type="gramStart"/>
      <w:r>
        <w:rPr>
          <w:sz w:val="28"/>
        </w:rPr>
        <w:t>heard;</w:t>
      </w:r>
      <w:proofErr w:type="gramEnd"/>
      <w:r>
        <w:rPr>
          <w:sz w:val="28"/>
        </w:rPr>
        <w:t xml:space="preserve"> </w:t>
      </w:r>
    </w:p>
    <w:p w14:paraId="5924EAFF" w14:textId="77777777" w:rsidR="00284B9C" w:rsidRDefault="00881855">
      <w:pPr>
        <w:numPr>
          <w:ilvl w:val="1"/>
          <w:numId w:val="22"/>
        </w:numPr>
        <w:spacing w:after="171" w:line="249" w:lineRule="auto"/>
        <w:ind w:right="771" w:hanging="360"/>
        <w:jc w:val="left"/>
      </w:pPr>
      <w:r>
        <w:rPr>
          <w:sz w:val="28"/>
        </w:rPr>
        <w:t>Quarriers practitioners will be available to ensure that you and others feel safe and that your views are listened to and respected.</w:t>
      </w:r>
      <w:r>
        <w:rPr>
          <w:rFonts w:ascii="Arial" w:eastAsia="Arial" w:hAnsi="Arial" w:cs="Arial"/>
          <w:i/>
          <w:sz w:val="28"/>
        </w:rPr>
        <w:t xml:space="preserve"> </w:t>
      </w:r>
    </w:p>
    <w:p w14:paraId="78582DAC" w14:textId="77777777" w:rsidR="00284B9C" w:rsidRDefault="00881855">
      <w:pPr>
        <w:spacing w:after="176" w:line="259" w:lineRule="auto"/>
        <w:ind w:left="0" w:firstLine="0"/>
        <w:jc w:val="left"/>
      </w:pPr>
      <w:r>
        <w:rPr>
          <w:sz w:val="28"/>
        </w:rPr>
        <w:t xml:space="preserve"> </w:t>
      </w:r>
    </w:p>
    <w:p w14:paraId="69DD150B" w14:textId="77777777" w:rsidR="00284B9C" w:rsidRDefault="00881855">
      <w:pPr>
        <w:numPr>
          <w:ilvl w:val="0"/>
          <w:numId w:val="22"/>
        </w:numPr>
        <w:spacing w:after="162" w:line="258" w:lineRule="auto"/>
        <w:ind w:right="720" w:hanging="720"/>
        <w:jc w:val="left"/>
      </w:pPr>
      <w:r>
        <w:rPr>
          <w:b/>
          <w:sz w:val="28"/>
        </w:rPr>
        <w:t>Are there any be</w:t>
      </w:r>
      <w:r>
        <w:rPr>
          <w:b/>
          <w:sz w:val="28"/>
        </w:rPr>
        <w:t xml:space="preserve">nefits in taking part? </w:t>
      </w:r>
    </w:p>
    <w:p w14:paraId="617D470C" w14:textId="77777777" w:rsidR="00284B9C" w:rsidRDefault="00881855">
      <w:pPr>
        <w:spacing w:after="171" w:line="249" w:lineRule="auto"/>
        <w:ind w:left="-5" w:right="771"/>
        <w:jc w:val="left"/>
      </w:pPr>
      <w:r>
        <w:rPr>
          <w:sz w:val="28"/>
        </w:rPr>
        <w:t xml:space="preserve">There will be vouchers for those who participate in the study advisory group as well as a certificate of completion.  ‘Baby bundles’ gifts will be provided for women who agreed to participate.  There is no incentive for professionals. </w:t>
      </w:r>
    </w:p>
    <w:p w14:paraId="1E1B8176" w14:textId="77777777" w:rsidR="00284B9C" w:rsidRDefault="00881855">
      <w:pPr>
        <w:spacing w:after="171" w:line="249" w:lineRule="auto"/>
        <w:ind w:left="-5" w:right="771"/>
        <w:jc w:val="left"/>
      </w:pPr>
      <w:r>
        <w:rPr>
          <w:sz w:val="28"/>
        </w:rPr>
        <w:lastRenderedPageBreak/>
        <w:t>It is hoped that thr</w:t>
      </w:r>
      <w:r>
        <w:rPr>
          <w:sz w:val="28"/>
        </w:rPr>
        <w:t xml:space="preserve">ough your participation in the study either as advisors or informants, parents will feel empowered and better able to express your views, </w:t>
      </w:r>
      <w:proofErr w:type="gramStart"/>
      <w:r>
        <w:rPr>
          <w:sz w:val="28"/>
        </w:rPr>
        <w:t>opinions</w:t>
      </w:r>
      <w:proofErr w:type="gramEnd"/>
      <w:r>
        <w:rPr>
          <w:sz w:val="28"/>
        </w:rPr>
        <w:t xml:space="preserve"> and preferences in other contexts. </w:t>
      </w:r>
    </w:p>
    <w:p w14:paraId="20424723" w14:textId="77777777" w:rsidR="00284B9C" w:rsidRDefault="00881855">
      <w:pPr>
        <w:spacing w:after="179" w:line="259" w:lineRule="auto"/>
        <w:ind w:left="0" w:firstLine="0"/>
        <w:jc w:val="left"/>
      </w:pPr>
      <w:r>
        <w:rPr>
          <w:sz w:val="28"/>
        </w:rPr>
        <w:t xml:space="preserve"> </w:t>
      </w:r>
    </w:p>
    <w:p w14:paraId="29AFD731" w14:textId="77777777" w:rsidR="00284B9C" w:rsidRDefault="00881855">
      <w:pPr>
        <w:numPr>
          <w:ilvl w:val="0"/>
          <w:numId w:val="22"/>
        </w:numPr>
        <w:spacing w:after="162" w:line="258" w:lineRule="auto"/>
        <w:ind w:right="720" w:hanging="720"/>
        <w:jc w:val="left"/>
      </w:pPr>
      <w:r>
        <w:rPr>
          <w:b/>
          <w:sz w:val="28"/>
        </w:rPr>
        <w:t xml:space="preserve">Legal basis for processing personal data </w:t>
      </w:r>
    </w:p>
    <w:p w14:paraId="59DF4598" w14:textId="77777777" w:rsidR="00284B9C" w:rsidRDefault="00881855">
      <w:pPr>
        <w:spacing w:after="12" w:line="249" w:lineRule="auto"/>
        <w:ind w:left="-5" w:right="771"/>
        <w:jc w:val="left"/>
      </w:pPr>
      <w:r>
        <w:rPr>
          <w:sz w:val="28"/>
        </w:rPr>
        <w:t xml:space="preserve">As part of the </w:t>
      </w:r>
      <w:proofErr w:type="gramStart"/>
      <w:r>
        <w:rPr>
          <w:sz w:val="28"/>
        </w:rPr>
        <w:t>project</w:t>
      </w:r>
      <w:proofErr w:type="gramEnd"/>
      <w:r>
        <w:rPr>
          <w:sz w:val="28"/>
        </w:rPr>
        <w:t xml:space="preserve"> we will be recording personal data relating to you.  </w:t>
      </w:r>
    </w:p>
    <w:p w14:paraId="657DCD68" w14:textId="77777777" w:rsidR="00284B9C" w:rsidRDefault="00881855">
      <w:pPr>
        <w:spacing w:after="171" w:line="249" w:lineRule="auto"/>
        <w:ind w:left="-5" w:right="771"/>
        <w:jc w:val="left"/>
      </w:pPr>
      <w:r>
        <w:rPr>
          <w:sz w:val="28"/>
        </w:rPr>
        <w:t xml:space="preserve">This will be processed in accordance with the General Data Protection Regulation (GDPR).  Under GDPR the legal basis for processing your personal data will be public interest/the </w:t>
      </w:r>
      <w:r>
        <w:rPr>
          <w:sz w:val="28"/>
        </w:rPr>
        <w:t xml:space="preserve">official authority of the University. </w:t>
      </w:r>
    </w:p>
    <w:p w14:paraId="263DEBEB" w14:textId="77777777" w:rsidR="00284B9C" w:rsidRDefault="00881855">
      <w:pPr>
        <w:spacing w:after="171" w:line="249" w:lineRule="auto"/>
        <w:ind w:left="-5" w:right="771"/>
        <w:jc w:val="left"/>
      </w:pPr>
      <w:r>
        <w:rPr>
          <w:sz w:val="28"/>
        </w:rPr>
        <w:t>We will also be processing your sensitive/special categories of personal information relating to your [health and involvement with health and social care professionals/sexual orientation/ethnic group/sex/age] for rese</w:t>
      </w:r>
      <w:r>
        <w:rPr>
          <w:sz w:val="28"/>
        </w:rPr>
        <w:t xml:space="preserve">arch purposes in the public interest.  </w:t>
      </w:r>
    </w:p>
    <w:p w14:paraId="309067BF" w14:textId="77777777" w:rsidR="00284B9C" w:rsidRDefault="00881855">
      <w:pPr>
        <w:spacing w:after="171" w:line="249" w:lineRule="auto"/>
        <w:ind w:left="-5" w:right="771"/>
        <w:jc w:val="left"/>
      </w:pPr>
      <w:r>
        <w:rPr>
          <w:sz w:val="28"/>
        </w:rPr>
        <w:t xml:space="preserve">These are the most likely legal justifications under GDPR but if in doubt these should be checked.  Note that the legal justification under GDPR should not be consent. </w:t>
      </w:r>
    </w:p>
    <w:p w14:paraId="2EE8C7E7" w14:textId="77777777" w:rsidR="00284B9C" w:rsidRDefault="00881855">
      <w:pPr>
        <w:tabs>
          <w:tab w:val="center" w:pos="2854"/>
        </w:tabs>
        <w:spacing w:after="162" w:line="258" w:lineRule="auto"/>
        <w:ind w:left="-15" w:firstLine="0"/>
        <w:jc w:val="left"/>
      </w:pPr>
      <w:r>
        <w:rPr>
          <w:b/>
          <w:sz w:val="28"/>
        </w:rPr>
        <w:t xml:space="preserve">9. </w:t>
      </w:r>
      <w:r>
        <w:rPr>
          <w:b/>
          <w:sz w:val="28"/>
        </w:rPr>
        <w:tab/>
        <w:t xml:space="preserve">What happens to the data I provide?  </w:t>
      </w:r>
    </w:p>
    <w:p w14:paraId="3349C7A1" w14:textId="77777777" w:rsidR="00284B9C" w:rsidRDefault="00881855">
      <w:pPr>
        <w:spacing w:after="171" w:line="249" w:lineRule="auto"/>
        <w:ind w:left="-5" w:right="771"/>
        <w:jc w:val="left"/>
      </w:pPr>
      <w:r>
        <w:rPr>
          <w:sz w:val="28"/>
        </w:rPr>
        <w:t>The r</w:t>
      </w:r>
      <w:r>
        <w:rPr>
          <w:sz w:val="28"/>
        </w:rPr>
        <w:t xml:space="preserve">esearch data will be kept anonymous by using pseudonyms for participants. </w:t>
      </w:r>
    </w:p>
    <w:p w14:paraId="307C35BE" w14:textId="77777777" w:rsidR="00284B9C" w:rsidRDefault="00881855">
      <w:pPr>
        <w:spacing w:after="171" w:line="249" w:lineRule="auto"/>
        <w:ind w:left="-5" w:right="771"/>
        <w:jc w:val="left"/>
      </w:pPr>
      <w:r>
        <w:rPr>
          <w:sz w:val="28"/>
        </w:rPr>
        <w:t xml:space="preserve">Personal/confidential information will be stored on a password protected document which only the researchers have access to. </w:t>
      </w:r>
    </w:p>
    <w:p w14:paraId="28269417" w14:textId="77777777" w:rsidR="00284B9C" w:rsidRDefault="00881855">
      <w:pPr>
        <w:spacing w:after="171" w:line="249" w:lineRule="auto"/>
        <w:ind w:left="-5" w:right="771"/>
        <w:jc w:val="left"/>
      </w:pPr>
      <w:r>
        <w:rPr>
          <w:sz w:val="28"/>
        </w:rPr>
        <w:t xml:space="preserve">The researcher team will be working with a transcriber </w:t>
      </w:r>
      <w:r>
        <w:rPr>
          <w:sz w:val="28"/>
        </w:rPr>
        <w:t xml:space="preserve">and possibly a spoken language interpreter who will listen to the interview recordings and type them up. They will not be given any of your personal details and will have signed a confidentiality agreement.  </w:t>
      </w:r>
    </w:p>
    <w:p w14:paraId="6B0BF691" w14:textId="77777777" w:rsidR="00284B9C" w:rsidRDefault="00881855">
      <w:pPr>
        <w:spacing w:after="171" w:line="249" w:lineRule="auto"/>
        <w:ind w:left="-5" w:right="771"/>
        <w:jc w:val="left"/>
      </w:pPr>
      <w:r>
        <w:rPr>
          <w:sz w:val="28"/>
        </w:rPr>
        <w:t>Your personal data will be kept for 6 months af</w:t>
      </w:r>
      <w:r>
        <w:rPr>
          <w:sz w:val="28"/>
        </w:rPr>
        <w:t xml:space="preserve">ter the project end date [01-03-2020] and then will be securely destroyed. </w:t>
      </w:r>
    </w:p>
    <w:p w14:paraId="44FF0C11" w14:textId="77777777" w:rsidR="00284B9C" w:rsidRDefault="00881855">
      <w:pPr>
        <w:spacing w:after="171" w:line="249" w:lineRule="auto"/>
        <w:ind w:left="-5" w:right="771"/>
        <w:jc w:val="left"/>
      </w:pPr>
      <w:r>
        <w:rPr>
          <w:sz w:val="28"/>
        </w:rPr>
        <w:t xml:space="preserve">We will ask all participants for their permission to use direct quotes in future publications. </w:t>
      </w:r>
    </w:p>
    <w:p w14:paraId="077EB787" w14:textId="77777777" w:rsidR="00284B9C" w:rsidRDefault="00881855">
      <w:pPr>
        <w:spacing w:after="171" w:line="249" w:lineRule="auto"/>
        <w:ind w:left="-5" w:right="771"/>
        <w:jc w:val="left"/>
      </w:pPr>
      <w:r>
        <w:rPr>
          <w:sz w:val="28"/>
        </w:rPr>
        <w:t>We will safeguard the confidentiality of the research data.  If information is share</w:t>
      </w:r>
      <w:r>
        <w:rPr>
          <w:sz w:val="28"/>
        </w:rPr>
        <w:t xml:space="preserve">d that could affect the safety of yourself or others, the researcher will </w:t>
      </w:r>
      <w:proofErr w:type="gramStart"/>
      <w:r>
        <w:rPr>
          <w:sz w:val="28"/>
        </w:rPr>
        <w:t>obliged</w:t>
      </w:r>
      <w:proofErr w:type="gramEnd"/>
      <w:r>
        <w:rPr>
          <w:sz w:val="28"/>
        </w:rPr>
        <w:t xml:space="preserve"> to share this information with relevant professionals.    </w:t>
      </w:r>
    </w:p>
    <w:p w14:paraId="2353773C" w14:textId="77777777" w:rsidR="00284B9C" w:rsidRDefault="00881855">
      <w:pPr>
        <w:spacing w:after="171" w:line="249" w:lineRule="auto"/>
        <w:ind w:left="-5" w:right="771"/>
        <w:jc w:val="left"/>
      </w:pPr>
      <w:r>
        <w:rPr>
          <w:sz w:val="28"/>
        </w:rPr>
        <w:lastRenderedPageBreak/>
        <w:t>Within UK law it would be necessary to break confidentiality due to disclosures in relation to child protection off</w:t>
      </w:r>
      <w:r>
        <w:rPr>
          <w:sz w:val="28"/>
        </w:rPr>
        <w:t xml:space="preserve">ences, the physical abuse of vulnerable adults, money laundering and crimes covered by the prevention of terrorism legislation.  </w:t>
      </w:r>
    </w:p>
    <w:p w14:paraId="5411ED52" w14:textId="77777777" w:rsidR="00284B9C" w:rsidRDefault="00881855">
      <w:pPr>
        <w:spacing w:after="176" w:line="259" w:lineRule="auto"/>
        <w:ind w:left="0" w:firstLine="0"/>
        <w:jc w:val="left"/>
      </w:pPr>
      <w:r>
        <w:rPr>
          <w:sz w:val="28"/>
        </w:rPr>
        <w:t xml:space="preserve"> </w:t>
      </w:r>
    </w:p>
    <w:p w14:paraId="4ECA494A" w14:textId="77777777" w:rsidR="00284B9C" w:rsidRDefault="00881855">
      <w:pPr>
        <w:numPr>
          <w:ilvl w:val="0"/>
          <w:numId w:val="23"/>
        </w:numPr>
        <w:spacing w:after="162" w:line="258" w:lineRule="auto"/>
        <w:ind w:right="720" w:hanging="720"/>
        <w:jc w:val="left"/>
      </w:pPr>
      <w:r>
        <w:rPr>
          <w:b/>
          <w:sz w:val="28"/>
        </w:rPr>
        <w:t xml:space="preserve">Recorded media </w:t>
      </w:r>
    </w:p>
    <w:p w14:paraId="416A884E" w14:textId="77777777" w:rsidR="00284B9C" w:rsidRDefault="00881855">
      <w:pPr>
        <w:spacing w:after="171" w:line="249" w:lineRule="auto"/>
        <w:ind w:left="-5" w:right="771"/>
        <w:jc w:val="left"/>
      </w:pPr>
      <w:r>
        <w:rPr>
          <w:sz w:val="28"/>
        </w:rPr>
        <w:t xml:space="preserve">We will seek your permission to audio record the interview, the recordings will be transcribed and then permanently destroyed.  </w:t>
      </w:r>
    </w:p>
    <w:p w14:paraId="2EFBEBCF" w14:textId="77777777" w:rsidR="00284B9C" w:rsidRDefault="00881855">
      <w:pPr>
        <w:spacing w:after="171" w:line="249" w:lineRule="auto"/>
        <w:ind w:left="-5" w:right="771"/>
        <w:jc w:val="left"/>
      </w:pPr>
      <w:r>
        <w:rPr>
          <w:sz w:val="28"/>
        </w:rPr>
        <w:t>We will seek your permission to take photos of the study advisory group meetings. The purpose is to document the meetings and d</w:t>
      </w:r>
      <w:r>
        <w:rPr>
          <w:sz w:val="28"/>
        </w:rPr>
        <w:t xml:space="preserve">isplay these photos at the end of project event at Quarriers in October 2019. You will be given the opportunity to view these photos and inform the researcher whether they can be displayed. The photos may be displayed at academic conferences and teaching </w:t>
      </w:r>
      <w:proofErr w:type="gramStart"/>
      <w:r>
        <w:rPr>
          <w:sz w:val="28"/>
        </w:rPr>
        <w:t>w</w:t>
      </w:r>
      <w:r>
        <w:rPr>
          <w:sz w:val="28"/>
        </w:rPr>
        <w:t>orkshops</w:t>
      </w:r>
      <w:proofErr w:type="gramEnd"/>
      <w:r>
        <w:rPr>
          <w:sz w:val="28"/>
        </w:rPr>
        <w:t xml:space="preserve"> but your face will not be shown.   </w:t>
      </w:r>
    </w:p>
    <w:p w14:paraId="11922504" w14:textId="77777777" w:rsidR="00284B9C" w:rsidRDefault="00881855">
      <w:pPr>
        <w:spacing w:after="179" w:line="259" w:lineRule="auto"/>
        <w:ind w:left="0" w:firstLine="0"/>
        <w:jc w:val="left"/>
      </w:pPr>
      <w:r>
        <w:rPr>
          <w:sz w:val="28"/>
        </w:rPr>
        <w:t xml:space="preserve"> </w:t>
      </w:r>
    </w:p>
    <w:p w14:paraId="2EA2C280" w14:textId="77777777" w:rsidR="00284B9C" w:rsidRDefault="00881855">
      <w:pPr>
        <w:numPr>
          <w:ilvl w:val="0"/>
          <w:numId w:val="23"/>
        </w:numPr>
        <w:spacing w:after="162" w:line="258" w:lineRule="auto"/>
        <w:ind w:right="720" w:hanging="720"/>
        <w:jc w:val="left"/>
      </w:pPr>
      <w:r>
        <w:rPr>
          <w:b/>
          <w:sz w:val="28"/>
        </w:rPr>
        <w:t xml:space="preserve">Will the research be published? </w:t>
      </w:r>
    </w:p>
    <w:p w14:paraId="350C7D3F" w14:textId="77777777" w:rsidR="00284B9C" w:rsidRDefault="00881855">
      <w:pPr>
        <w:spacing w:after="171" w:line="249" w:lineRule="auto"/>
        <w:ind w:left="-5" w:right="771"/>
        <w:jc w:val="left"/>
      </w:pPr>
      <w:r>
        <w:rPr>
          <w:sz w:val="28"/>
        </w:rPr>
        <w:t xml:space="preserve">The research will be published in academic journals as well as a summary report. You will not be identifiable in any report or publication </w:t>
      </w:r>
    </w:p>
    <w:p w14:paraId="3B2D9E12" w14:textId="77777777" w:rsidR="00284B9C" w:rsidRDefault="00881855">
      <w:pPr>
        <w:spacing w:after="171" w:line="249" w:lineRule="auto"/>
        <w:ind w:left="-5" w:right="771"/>
        <w:jc w:val="left"/>
      </w:pPr>
      <w:r>
        <w:rPr>
          <w:sz w:val="28"/>
        </w:rPr>
        <w:t>The findings from this research will</w:t>
      </w:r>
      <w:r>
        <w:rPr>
          <w:sz w:val="28"/>
        </w:rPr>
        <w:t xml:space="preserve"> be presented at academic and practice conferences and in academic journal articles. </w:t>
      </w:r>
    </w:p>
    <w:p w14:paraId="6015FD9E" w14:textId="77777777" w:rsidR="00284B9C" w:rsidRDefault="00881855">
      <w:pPr>
        <w:spacing w:after="171" w:line="249" w:lineRule="auto"/>
        <w:ind w:left="-5" w:right="771"/>
        <w:jc w:val="left"/>
      </w:pPr>
      <w:r>
        <w:rPr>
          <w:sz w:val="28"/>
        </w:rPr>
        <w:t xml:space="preserve">You will be able to access a copy of the published results. The University of Stirling is committed to making the outputs of research </w:t>
      </w:r>
      <w:proofErr w:type="spellStart"/>
      <w:r>
        <w:rPr>
          <w:sz w:val="28"/>
        </w:rPr>
        <w:t>publically</w:t>
      </w:r>
      <w:proofErr w:type="spellEnd"/>
      <w:r>
        <w:rPr>
          <w:sz w:val="28"/>
        </w:rPr>
        <w:t xml:space="preserve"> accessible and supports t</w:t>
      </w:r>
      <w:r>
        <w:rPr>
          <w:sz w:val="28"/>
        </w:rPr>
        <w:t xml:space="preserve">his commitment through our online open access repository STORRE. Unless funder/publisher requirements prevent </w:t>
      </w:r>
      <w:proofErr w:type="gramStart"/>
      <w:r>
        <w:rPr>
          <w:sz w:val="28"/>
        </w:rPr>
        <w:t>us</w:t>
      </w:r>
      <w:proofErr w:type="gramEnd"/>
      <w:r>
        <w:rPr>
          <w:sz w:val="28"/>
        </w:rPr>
        <w:t xml:space="preserve"> this research will be publicly disseminated through our open access repository.  </w:t>
      </w:r>
    </w:p>
    <w:p w14:paraId="46AF7183" w14:textId="77777777" w:rsidR="00284B9C" w:rsidRDefault="00881855">
      <w:pPr>
        <w:spacing w:after="176" w:line="259" w:lineRule="auto"/>
        <w:ind w:left="0" w:firstLine="0"/>
        <w:jc w:val="left"/>
      </w:pPr>
      <w:r>
        <w:rPr>
          <w:b/>
          <w:sz w:val="28"/>
        </w:rPr>
        <w:t xml:space="preserve"> </w:t>
      </w:r>
    </w:p>
    <w:p w14:paraId="53A283A2" w14:textId="77777777" w:rsidR="00284B9C" w:rsidRDefault="00881855">
      <w:pPr>
        <w:numPr>
          <w:ilvl w:val="0"/>
          <w:numId w:val="23"/>
        </w:numPr>
        <w:spacing w:after="162" w:line="258" w:lineRule="auto"/>
        <w:ind w:right="720" w:hanging="720"/>
        <w:jc w:val="left"/>
      </w:pPr>
      <w:r>
        <w:rPr>
          <w:b/>
          <w:sz w:val="28"/>
        </w:rPr>
        <w:t xml:space="preserve">Who is organising and funding the research? </w:t>
      </w:r>
    </w:p>
    <w:p w14:paraId="1CA0BDEA" w14:textId="77777777" w:rsidR="00284B9C" w:rsidRDefault="00881855">
      <w:pPr>
        <w:spacing w:after="171" w:line="249" w:lineRule="auto"/>
        <w:ind w:left="-5" w:right="771"/>
        <w:jc w:val="left"/>
      </w:pPr>
      <w:r>
        <w:rPr>
          <w:sz w:val="28"/>
        </w:rPr>
        <w:t>Comic Relief a</w:t>
      </w:r>
      <w:r>
        <w:rPr>
          <w:sz w:val="28"/>
        </w:rPr>
        <w:t xml:space="preserve">nd Tampon Tax Fund are funding the research. Quarriers are providing support for the crèche, practitioner costs to set up the meetings, </w:t>
      </w:r>
      <w:proofErr w:type="gramStart"/>
      <w:r>
        <w:rPr>
          <w:sz w:val="28"/>
        </w:rPr>
        <w:t>interpreters</w:t>
      </w:r>
      <w:proofErr w:type="gramEnd"/>
      <w:r>
        <w:rPr>
          <w:sz w:val="28"/>
        </w:rPr>
        <w:t xml:space="preserve"> and refreshment costs. </w:t>
      </w:r>
    </w:p>
    <w:p w14:paraId="5DA2683D" w14:textId="77777777" w:rsidR="00284B9C" w:rsidRDefault="00881855">
      <w:pPr>
        <w:spacing w:after="179" w:line="259" w:lineRule="auto"/>
        <w:ind w:left="0" w:firstLine="0"/>
        <w:jc w:val="left"/>
      </w:pPr>
      <w:r>
        <w:rPr>
          <w:sz w:val="28"/>
        </w:rPr>
        <w:t xml:space="preserve"> </w:t>
      </w:r>
    </w:p>
    <w:p w14:paraId="3A85C8C6" w14:textId="77777777" w:rsidR="00284B9C" w:rsidRDefault="00881855">
      <w:pPr>
        <w:numPr>
          <w:ilvl w:val="0"/>
          <w:numId w:val="23"/>
        </w:numPr>
        <w:spacing w:after="162" w:line="258" w:lineRule="auto"/>
        <w:ind w:right="720" w:hanging="720"/>
        <w:jc w:val="left"/>
      </w:pPr>
      <w:r>
        <w:rPr>
          <w:b/>
          <w:sz w:val="28"/>
        </w:rPr>
        <w:t xml:space="preserve">Who has reviewed this research project? </w:t>
      </w:r>
    </w:p>
    <w:p w14:paraId="39741AE3" w14:textId="77777777" w:rsidR="00284B9C" w:rsidRDefault="00881855">
      <w:pPr>
        <w:spacing w:after="171" w:line="249" w:lineRule="auto"/>
        <w:ind w:left="-5" w:right="771"/>
        <w:jc w:val="left"/>
      </w:pPr>
      <w:r>
        <w:rPr>
          <w:sz w:val="28"/>
        </w:rPr>
        <w:lastRenderedPageBreak/>
        <w:t>This project has been ethically approved</w:t>
      </w:r>
      <w:r>
        <w:rPr>
          <w:sz w:val="28"/>
        </w:rPr>
        <w:t xml:space="preserve"> via The University of Stirling General University Ethics Panel. </w:t>
      </w:r>
    </w:p>
    <w:p w14:paraId="363850D4" w14:textId="77777777" w:rsidR="00284B9C" w:rsidRDefault="00881855">
      <w:pPr>
        <w:spacing w:after="176" w:line="259" w:lineRule="auto"/>
        <w:ind w:left="0" w:firstLine="0"/>
        <w:jc w:val="left"/>
      </w:pPr>
      <w:r>
        <w:rPr>
          <w:sz w:val="28"/>
        </w:rPr>
        <w:t xml:space="preserve"> </w:t>
      </w:r>
    </w:p>
    <w:p w14:paraId="2981B11B" w14:textId="77777777" w:rsidR="00284B9C" w:rsidRDefault="00881855">
      <w:pPr>
        <w:numPr>
          <w:ilvl w:val="0"/>
          <w:numId w:val="23"/>
        </w:numPr>
        <w:spacing w:after="162" w:line="258" w:lineRule="auto"/>
        <w:ind w:right="720" w:hanging="720"/>
        <w:jc w:val="left"/>
      </w:pPr>
      <w:r>
        <w:rPr>
          <w:b/>
          <w:sz w:val="28"/>
        </w:rPr>
        <w:t xml:space="preserve">Your rights </w:t>
      </w:r>
    </w:p>
    <w:p w14:paraId="6F741559" w14:textId="77777777" w:rsidR="00284B9C" w:rsidRDefault="00881855">
      <w:pPr>
        <w:spacing w:after="171" w:line="249" w:lineRule="auto"/>
        <w:ind w:left="-5" w:right="771"/>
        <w:jc w:val="left"/>
      </w:pPr>
      <w:r>
        <w:rPr>
          <w:sz w:val="28"/>
        </w:rPr>
        <w:t xml:space="preserve">You have the right to request to see a copy of the information we hold about you and to request corrections or deletions of the information that is no longer required.   </w:t>
      </w:r>
    </w:p>
    <w:p w14:paraId="5363EE8B" w14:textId="77777777" w:rsidR="00284B9C" w:rsidRDefault="00881855">
      <w:pPr>
        <w:spacing w:after="171" w:line="249" w:lineRule="auto"/>
        <w:ind w:left="-5" w:right="771"/>
        <w:jc w:val="left"/>
      </w:pPr>
      <w:r>
        <w:rPr>
          <w:sz w:val="28"/>
        </w:rPr>
        <w:t xml:space="preserve">You </w:t>
      </w:r>
      <w:r>
        <w:rPr>
          <w:sz w:val="28"/>
        </w:rPr>
        <w:t xml:space="preserve">have the right to withdraw from this project at any time without giving reasons and without consequences to you.  You also have the right to object to us processing relevant personal </w:t>
      </w:r>
      <w:proofErr w:type="gramStart"/>
      <w:r>
        <w:rPr>
          <w:sz w:val="28"/>
        </w:rPr>
        <w:t>data</w:t>
      </w:r>
      <w:proofErr w:type="gramEnd"/>
      <w:r>
        <w:rPr>
          <w:sz w:val="28"/>
        </w:rPr>
        <w:t xml:space="preserve"> however, please note that once the data are being analysed and/or re</w:t>
      </w:r>
      <w:r>
        <w:rPr>
          <w:sz w:val="28"/>
        </w:rPr>
        <w:t xml:space="preserve">sults published it may not be possible to remove your data from the study. </w:t>
      </w:r>
    </w:p>
    <w:p w14:paraId="3BC32409" w14:textId="77777777" w:rsidR="00284B9C" w:rsidRDefault="00881855">
      <w:pPr>
        <w:spacing w:after="179" w:line="259" w:lineRule="auto"/>
        <w:ind w:left="0" w:firstLine="0"/>
        <w:jc w:val="left"/>
      </w:pPr>
      <w:r>
        <w:rPr>
          <w:b/>
          <w:sz w:val="28"/>
        </w:rPr>
        <w:t xml:space="preserve"> </w:t>
      </w:r>
    </w:p>
    <w:p w14:paraId="484A496E" w14:textId="77777777" w:rsidR="00284B9C" w:rsidRDefault="00881855">
      <w:pPr>
        <w:numPr>
          <w:ilvl w:val="0"/>
          <w:numId w:val="23"/>
        </w:numPr>
        <w:spacing w:after="162" w:line="258" w:lineRule="auto"/>
        <w:ind w:right="720" w:hanging="720"/>
        <w:jc w:val="left"/>
      </w:pPr>
      <w:r>
        <w:rPr>
          <w:b/>
          <w:sz w:val="28"/>
        </w:rPr>
        <w:t xml:space="preserve">Who do I contact if I have concerns about this study or </w:t>
      </w:r>
      <w:proofErr w:type="gramStart"/>
      <w:r>
        <w:rPr>
          <w:b/>
          <w:sz w:val="28"/>
        </w:rPr>
        <w:t>I wish</w:t>
      </w:r>
      <w:proofErr w:type="gramEnd"/>
      <w:r>
        <w:rPr>
          <w:b/>
          <w:sz w:val="28"/>
        </w:rPr>
        <w:t xml:space="preserve"> to complain? </w:t>
      </w:r>
    </w:p>
    <w:p w14:paraId="64EFEAD5" w14:textId="77777777" w:rsidR="00284B9C" w:rsidRDefault="00881855">
      <w:pPr>
        <w:spacing w:after="143" w:line="249" w:lineRule="auto"/>
        <w:ind w:left="-5" w:right="771"/>
        <w:jc w:val="left"/>
      </w:pPr>
      <w:r>
        <w:rPr>
          <w:sz w:val="28"/>
        </w:rPr>
        <w:t xml:space="preserve">If you would like to discuss the research with </w:t>
      </w:r>
      <w:proofErr w:type="gramStart"/>
      <w:r>
        <w:rPr>
          <w:sz w:val="28"/>
        </w:rPr>
        <w:t>someone</w:t>
      </w:r>
      <w:proofErr w:type="gramEnd"/>
      <w:r>
        <w:rPr>
          <w:sz w:val="28"/>
        </w:rPr>
        <w:t xml:space="preserve"> please contact: </w:t>
      </w:r>
    </w:p>
    <w:p w14:paraId="6310E078" w14:textId="77777777" w:rsidR="00284B9C" w:rsidRDefault="00881855">
      <w:pPr>
        <w:spacing w:after="0" w:line="351" w:lineRule="auto"/>
        <w:ind w:left="-5" w:right="2780"/>
        <w:jc w:val="left"/>
      </w:pPr>
      <w:r>
        <w:rPr>
          <w:sz w:val="28"/>
        </w:rPr>
        <w:t xml:space="preserve">Dr Siân Lucas, Room 4S33, Colin Bell Building University of Stirling, Stirling, FK9 4LA </w:t>
      </w:r>
      <w:r>
        <w:rPr>
          <w:sz w:val="28"/>
          <w:u w:val="single" w:color="000000"/>
        </w:rPr>
        <w:t>s.e.lucas@stir.ac.uk</w:t>
      </w:r>
      <w:r>
        <w:rPr>
          <w:sz w:val="28"/>
        </w:rPr>
        <w:t xml:space="preserve">      01786 467980 </w:t>
      </w:r>
    </w:p>
    <w:p w14:paraId="1980356F" w14:textId="77777777" w:rsidR="00284B9C" w:rsidRDefault="00881855">
      <w:pPr>
        <w:spacing w:after="163" w:line="259" w:lineRule="auto"/>
        <w:ind w:left="0" w:firstLine="0"/>
        <w:jc w:val="left"/>
      </w:pPr>
      <w:r>
        <w:rPr>
          <w:sz w:val="28"/>
        </w:rPr>
        <w:t xml:space="preserve"> </w:t>
      </w:r>
    </w:p>
    <w:p w14:paraId="668EB4FE" w14:textId="77777777" w:rsidR="00284B9C" w:rsidRDefault="00881855">
      <w:pPr>
        <w:spacing w:after="12" w:line="249" w:lineRule="auto"/>
        <w:ind w:left="-5" w:right="771"/>
        <w:jc w:val="left"/>
      </w:pPr>
      <w:r>
        <w:rPr>
          <w:sz w:val="28"/>
        </w:rPr>
        <w:t xml:space="preserve">If you have any complaints about the </w:t>
      </w:r>
      <w:proofErr w:type="gramStart"/>
      <w:r>
        <w:rPr>
          <w:sz w:val="28"/>
        </w:rPr>
        <w:t>project</w:t>
      </w:r>
      <w:proofErr w:type="gramEnd"/>
      <w:r>
        <w:rPr>
          <w:sz w:val="28"/>
        </w:rPr>
        <w:t xml:space="preserve"> please co</w:t>
      </w:r>
      <w:r>
        <w:rPr>
          <w:sz w:val="28"/>
        </w:rPr>
        <w:t xml:space="preserve">ntact Professor </w:t>
      </w:r>
    </w:p>
    <w:p w14:paraId="0BC27408" w14:textId="77777777" w:rsidR="00284B9C" w:rsidRDefault="00881855">
      <w:pPr>
        <w:spacing w:after="171" w:line="249" w:lineRule="auto"/>
        <w:ind w:left="-5" w:right="771"/>
        <w:jc w:val="left"/>
      </w:pPr>
      <w:r>
        <w:rPr>
          <w:sz w:val="28"/>
        </w:rPr>
        <w:t xml:space="preserve">Alison Bowes, Dean of Faculty of Social Sciences, ExecutivePAFoSS@stir.ac.uk, 01786 467681 </w:t>
      </w:r>
    </w:p>
    <w:p w14:paraId="3DE9FEC5" w14:textId="77777777" w:rsidR="00284B9C" w:rsidRDefault="00881855">
      <w:pPr>
        <w:spacing w:after="163" w:line="259" w:lineRule="auto"/>
        <w:ind w:left="0" w:firstLine="0"/>
        <w:jc w:val="left"/>
      </w:pPr>
      <w:r>
        <w:rPr>
          <w:b/>
          <w:sz w:val="28"/>
        </w:rPr>
        <w:t xml:space="preserve"> </w:t>
      </w:r>
    </w:p>
    <w:p w14:paraId="54DF9751" w14:textId="77777777" w:rsidR="00284B9C" w:rsidRDefault="00881855">
      <w:pPr>
        <w:spacing w:after="162" w:line="258" w:lineRule="auto"/>
        <w:ind w:left="-5" w:right="720"/>
        <w:jc w:val="left"/>
      </w:pPr>
      <w:r>
        <w:rPr>
          <w:b/>
          <w:sz w:val="28"/>
        </w:rPr>
        <w:t>You have the right to lodge a complaint against the University regarding data protection issues with the Information Commissioner’s Office (https</w:t>
      </w:r>
      <w:r>
        <w:rPr>
          <w:b/>
          <w:sz w:val="28"/>
        </w:rPr>
        <w:t xml:space="preserve">://ico.org.uk/concerns/). </w:t>
      </w:r>
    </w:p>
    <w:p w14:paraId="20BCF0C5" w14:textId="77777777" w:rsidR="00284B9C" w:rsidRDefault="00881855">
      <w:pPr>
        <w:spacing w:after="171" w:line="249" w:lineRule="auto"/>
        <w:ind w:left="-5" w:right="771"/>
        <w:jc w:val="left"/>
      </w:pPr>
      <w:r>
        <w:rPr>
          <w:sz w:val="28"/>
        </w:rPr>
        <w:t xml:space="preserve">The University’s Data Protection Officer is Joanna Morrow, Deputy Secretary.  If you have any questions relating to data protection these can be addressed to data.protection@stir.ac.uk in the first instance. </w:t>
      </w:r>
    </w:p>
    <w:p w14:paraId="0B6D7017" w14:textId="77777777" w:rsidR="00284B9C" w:rsidRDefault="00881855">
      <w:pPr>
        <w:spacing w:after="160" w:line="259" w:lineRule="auto"/>
        <w:ind w:left="0" w:firstLine="0"/>
        <w:jc w:val="left"/>
      </w:pPr>
      <w:r>
        <w:rPr>
          <w:sz w:val="28"/>
        </w:rPr>
        <w:t xml:space="preserve"> </w:t>
      </w:r>
    </w:p>
    <w:p w14:paraId="0071D084" w14:textId="77777777" w:rsidR="00284B9C" w:rsidRDefault="00881855">
      <w:pPr>
        <w:spacing w:after="162" w:line="258" w:lineRule="auto"/>
        <w:ind w:left="-5" w:right="720"/>
        <w:jc w:val="left"/>
      </w:pPr>
      <w:r>
        <w:rPr>
          <w:b/>
          <w:sz w:val="28"/>
        </w:rPr>
        <w:t xml:space="preserve">You will be given </w:t>
      </w:r>
      <w:r>
        <w:rPr>
          <w:b/>
          <w:sz w:val="28"/>
        </w:rPr>
        <w:t xml:space="preserve">a copy of this information sheet to keep. </w:t>
      </w:r>
    </w:p>
    <w:p w14:paraId="2959073C" w14:textId="77777777" w:rsidR="00284B9C" w:rsidRDefault="00881855">
      <w:pPr>
        <w:spacing w:after="158" w:line="259" w:lineRule="auto"/>
        <w:ind w:left="0" w:firstLine="0"/>
        <w:jc w:val="left"/>
      </w:pPr>
      <w:r>
        <w:rPr>
          <w:b/>
          <w:sz w:val="28"/>
        </w:rPr>
        <w:lastRenderedPageBreak/>
        <w:t xml:space="preserve"> </w:t>
      </w:r>
    </w:p>
    <w:p w14:paraId="577753E0" w14:textId="77777777" w:rsidR="00284B9C" w:rsidRDefault="00881855">
      <w:pPr>
        <w:spacing w:after="138" w:line="259" w:lineRule="auto"/>
        <w:ind w:right="776"/>
        <w:jc w:val="center"/>
      </w:pPr>
      <w:r>
        <w:rPr>
          <w:b/>
          <w:sz w:val="28"/>
        </w:rPr>
        <w:t>Thank you for your participation.</w:t>
      </w:r>
      <w:r>
        <w:rPr>
          <w:sz w:val="28"/>
        </w:rPr>
        <w:t xml:space="preserve"> </w:t>
      </w:r>
    </w:p>
    <w:p w14:paraId="17D99DDE" w14:textId="77777777" w:rsidR="00284B9C" w:rsidRDefault="00881855">
      <w:pPr>
        <w:spacing w:after="0" w:line="259" w:lineRule="auto"/>
        <w:ind w:left="0" w:firstLine="0"/>
        <w:jc w:val="left"/>
      </w:pPr>
      <w:r>
        <w:t xml:space="preserve"> </w:t>
      </w:r>
      <w:r>
        <w:tab/>
        <w:t xml:space="preserve"> </w:t>
      </w:r>
      <w:r>
        <w:br w:type="page"/>
      </w:r>
    </w:p>
    <w:p w14:paraId="128A1595" w14:textId="77777777" w:rsidR="00284B9C" w:rsidRDefault="00881855">
      <w:pPr>
        <w:pStyle w:val="Heading1"/>
        <w:ind w:left="-5" w:right="497"/>
      </w:pPr>
      <w:bookmarkStart w:id="12" w:name="_Toc84156"/>
      <w:r>
        <w:lastRenderedPageBreak/>
        <w:t xml:space="preserve">Appendix 4: Participant consent form </w:t>
      </w:r>
      <w:bookmarkEnd w:id="12"/>
    </w:p>
    <w:p w14:paraId="566AB6FD" w14:textId="77777777" w:rsidR="00284B9C" w:rsidRDefault="00881855">
      <w:pPr>
        <w:spacing w:after="0" w:line="259" w:lineRule="auto"/>
        <w:ind w:left="0" w:firstLine="0"/>
        <w:jc w:val="left"/>
      </w:pPr>
      <w:r>
        <w:t xml:space="preserve"> </w:t>
      </w:r>
    </w:p>
    <w:p w14:paraId="56FAFB26" w14:textId="77777777" w:rsidR="00284B9C" w:rsidRDefault="00881855">
      <w:pPr>
        <w:tabs>
          <w:tab w:val="center" w:pos="305"/>
          <w:tab w:val="center" w:pos="1025"/>
          <w:tab w:val="center" w:pos="1745"/>
          <w:tab w:val="center" w:pos="2465"/>
          <w:tab w:val="center" w:pos="3185"/>
          <w:tab w:val="center" w:pos="3905"/>
          <w:tab w:val="center" w:pos="4626"/>
          <w:tab w:val="center" w:pos="6673"/>
        </w:tabs>
        <w:spacing w:after="18" w:line="259" w:lineRule="auto"/>
        <w:ind w:left="0" w:firstLine="0"/>
        <w:jc w:val="left"/>
      </w:pPr>
      <w:r>
        <w:rPr>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Participant number [Insert] </w:t>
      </w:r>
    </w:p>
    <w:p w14:paraId="7581C894" w14:textId="77777777" w:rsidR="00284B9C" w:rsidRDefault="00881855">
      <w:pPr>
        <w:spacing w:after="1" w:line="258" w:lineRule="auto"/>
        <w:ind w:left="-5" w:right="720"/>
        <w:jc w:val="left"/>
      </w:pPr>
      <w:r>
        <w:rPr>
          <w:b/>
          <w:sz w:val="28"/>
        </w:rPr>
        <w:t xml:space="preserve">Project title: Quarriers, Ruchazie Peri-natal Evaluation  </w:t>
      </w:r>
      <w:r>
        <w:rPr>
          <w:sz w:val="28"/>
        </w:rPr>
        <w:t xml:space="preserve"> </w:t>
      </w:r>
    </w:p>
    <w:tbl>
      <w:tblPr>
        <w:tblStyle w:val="TableGrid"/>
        <w:tblW w:w="8361" w:type="dxa"/>
        <w:tblInd w:w="5" w:type="dxa"/>
        <w:tblCellMar>
          <w:top w:w="34" w:type="dxa"/>
          <w:left w:w="108" w:type="dxa"/>
          <w:bottom w:w="0" w:type="dxa"/>
          <w:right w:w="59" w:type="dxa"/>
        </w:tblCellMar>
        <w:tblLook w:val="04A0" w:firstRow="1" w:lastRow="0" w:firstColumn="1" w:lastColumn="0" w:noHBand="0" w:noVBand="1"/>
      </w:tblPr>
      <w:tblGrid>
        <w:gridCol w:w="6801"/>
        <w:gridCol w:w="1560"/>
      </w:tblGrid>
      <w:tr w:rsidR="00284B9C" w14:paraId="78BFD916" w14:textId="77777777">
        <w:trPr>
          <w:trHeight w:val="305"/>
        </w:trPr>
        <w:tc>
          <w:tcPr>
            <w:tcW w:w="8361" w:type="dxa"/>
            <w:gridSpan w:val="2"/>
            <w:tcBorders>
              <w:top w:val="single" w:sz="4" w:space="0" w:color="000000"/>
              <w:left w:val="single" w:sz="4" w:space="0" w:color="000000"/>
              <w:bottom w:val="single" w:sz="4" w:space="0" w:color="000000"/>
              <w:right w:val="single" w:sz="4" w:space="0" w:color="000000"/>
            </w:tcBorders>
          </w:tcPr>
          <w:p w14:paraId="0EF8C590" w14:textId="77777777" w:rsidR="00284B9C" w:rsidRDefault="00881855">
            <w:pPr>
              <w:spacing w:after="0" w:line="259" w:lineRule="auto"/>
              <w:ind w:left="0" w:right="49" w:firstLine="0"/>
              <w:jc w:val="right"/>
            </w:pPr>
            <w:r>
              <w:rPr>
                <w:sz w:val="21"/>
              </w:rPr>
              <w:t xml:space="preserve">Please initial box </w:t>
            </w:r>
          </w:p>
        </w:tc>
      </w:tr>
      <w:tr w:rsidR="00284B9C" w14:paraId="46FF482C" w14:textId="77777777">
        <w:trPr>
          <w:trHeight w:val="936"/>
        </w:trPr>
        <w:tc>
          <w:tcPr>
            <w:tcW w:w="6801" w:type="dxa"/>
            <w:tcBorders>
              <w:top w:val="single" w:sz="4" w:space="0" w:color="000000"/>
              <w:left w:val="single" w:sz="4" w:space="0" w:color="000000"/>
              <w:bottom w:val="single" w:sz="4" w:space="0" w:color="000000"/>
              <w:right w:val="single" w:sz="4" w:space="0" w:color="000000"/>
            </w:tcBorders>
          </w:tcPr>
          <w:p w14:paraId="72F80E89" w14:textId="77777777" w:rsidR="00284B9C" w:rsidRDefault="00881855">
            <w:pPr>
              <w:spacing w:after="0" w:line="259" w:lineRule="auto"/>
              <w:ind w:left="0" w:right="49" w:firstLine="0"/>
            </w:pPr>
            <w:r>
              <w:rPr>
                <w:sz w:val="22"/>
              </w:rPr>
              <w:t xml:space="preserve">I confirm that I have read and understood the information sheet explaining the above research project and I have had the opportunity to ask questions about the project. </w:t>
            </w:r>
          </w:p>
        </w:tc>
        <w:tc>
          <w:tcPr>
            <w:tcW w:w="1560" w:type="dxa"/>
            <w:tcBorders>
              <w:top w:val="single" w:sz="4" w:space="0" w:color="000000"/>
              <w:left w:val="single" w:sz="4" w:space="0" w:color="000000"/>
              <w:bottom w:val="single" w:sz="4" w:space="0" w:color="000000"/>
              <w:right w:val="single" w:sz="4" w:space="0" w:color="000000"/>
            </w:tcBorders>
          </w:tcPr>
          <w:p w14:paraId="31528D30" w14:textId="77777777" w:rsidR="00284B9C" w:rsidRDefault="00881855">
            <w:pPr>
              <w:spacing w:after="0" w:line="259" w:lineRule="auto"/>
              <w:ind w:left="0" w:firstLine="0"/>
              <w:jc w:val="left"/>
            </w:pPr>
            <w:r>
              <w:rPr>
                <w:sz w:val="21"/>
              </w:rPr>
              <w:t xml:space="preserve"> </w:t>
            </w:r>
          </w:p>
        </w:tc>
      </w:tr>
      <w:tr w:rsidR="00284B9C" w14:paraId="6C865387" w14:textId="77777777">
        <w:trPr>
          <w:trHeight w:val="1555"/>
        </w:trPr>
        <w:tc>
          <w:tcPr>
            <w:tcW w:w="6801" w:type="dxa"/>
            <w:tcBorders>
              <w:top w:val="single" w:sz="4" w:space="0" w:color="000000"/>
              <w:left w:val="single" w:sz="4" w:space="0" w:color="000000"/>
              <w:bottom w:val="single" w:sz="4" w:space="0" w:color="000000"/>
              <w:right w:val="single" w:sz="4" w:space="0" w:color="000000"/>
            </w:tcBorders>
          </w:tcPr>
          <w:p w14:paraId="4A80A2BD" w14:textId="77777777" w:rsidR="00284B9C" w:rsidRDefault="00881855">
            <w:pPr>
              <w:spacing w:after="0" w:line="259" w:lineRule="auto"/>
              <w:ind w:left="0" w:right="48" w:firstLine="0"/>
            </w:pPr>
            <w:r>
              <w:rPr>
                <w:sz w:val="22"/>
              </w:rPr>
              <w:t>I understand that my participation is voluntary and that I am free to withdraw at a</w:t>
            </w:r>
            <w:r>
              <w:rPr>
                <w:sz w:val="22"/>
              </w:rPr>
              <w:t xml:space="preserve">ny time during the study and withdraw my data by 1-07-2019 without giving a reason, and without any penalty.  I understand that beyond 1-07-2019, when data analysis has started it may not be possible to remove my data from the study. </w:t>
            </w:r>
          </w:p>
        </w:tc>
        <w:tc>
          <w:tcPr>
            <w:tcW w:w="1560" w:type="dxa"/>
            <w:tcBorders>
              <w:top w:val="single" w:sz="4" w:space="0" w:color="000000"/>
              <w:left w:val="single" w:sz="4" w:space="0" w:color="000000"/>
              <w:bottom w:val="single" w:sz="4" w:space="0" w:color="000000"/>
              <w:right w:val="single" w:sz="4" w:space="0" w:color="000000"/>
            </w:tcBorders>
          </w:tcPr>
          <w:p w14:paraId="43F015EF" w14:textId="77777777" w:rsidR="00284B9C" w:rsidRDefault="00881855">
            <w:pPr>
              <w:spacing w:after="0" w:line="259" w:lineRule="auto"/>
              <w:ind w:left="0" w:firstLine="0"/>
              <w:jc w:val="left"/>
            </w:pPr>
            <w:r>
              <w:rPr>
                <w:rFonts w:ascii="MS Gothic" w:eastAsia="MS Gothic" w:hAnsi="MS Gothic" w:cs="MS Gothic"/>
                <w:sz w:val="21"/>
              </w:rPr>
              <w:t xml:space="preserve"> </w:t>
            </w:r>
          </w:p>
        </w:tc>
      </w:tr>
      <w:tr w:rsidR="00284B9C" w14:paraId="0F574B29" w14:textId="77777777">
        <w:trPr>
          <w:trHeight w:val="627"/>
        </w:trPr>
        <w:tc>
          <w:tcPr>
            <w:tcW w:w="6801" w:type="dxa"/>
            <w:tcBorders>
              <w:top w:val="single" w:sz="4" w:space="0" w:color="000000"/>
              <w:left w:val="single" w:sz="4" w:space="0" w:color="000000"/>
              <w:bottom w:val="single" w:sz="4" w:space="0" w:color="000000"/>
              <w:right w:val="single" w:sz="4" w:space="0" w:color="000000"/>
            </w:tcBorders>
          </w:tcPr>
          <w:p w14:paraId="783F5CD9" w14:textId="77777777" w:rsidR="00284B9C" w:rsidRDefault="00881855">
            <w:pPr>
              <w:spacing w:after="0" w:line="259" w:lineRule="auto"/>
              <w:ind w:left="0" w:firstLine="0"/>
            </w:pPr>
            <w:r>
              <w:rPr>
                <w:sz w:val="22"/>
              </w:rPr>
              <w:t xml:space="preserve">I understand that any of my contributions to the focus group discussion will be kept anonymous. </w:t>
            </w:r>
          </w:p>
        </w:tc>
        <w:tc>
          <w:tcPr>
            <w:tcW w:w="1560" w:type="dxa"/>
            <w:tcBorders>
              <w:top w:val="single" w:sz="4" w:space="0" w:color="000000"/>
              <w:left w:val="single" w:sz="4" w:space="0" w:color="000000"/>
              <w:bottom w:val="single" w:sz="4" w:space="0" w:color="000000"/>
              <w:right w:val="single" w:sz="4" w:space="0" w:color="000000"/>
            </w:tcBorders>
          </w:tcPr>
          <w:p w14:paraId="31D9E5F2" w14:textId="77777777" w:rsidR="00284B9C" w:rsidRDefault="00881855">
            <w:pPr>
              <w:spacing w:after="0" w:line="259" w:lineRule="auto"/>
              <w:ind w:left="0" w:firstLine="0"/>
              <w:jc w:val="left"/>
            </w:pPr>
            <w:r>
              <w:rPr>
                <w:rFonts w:ascii="MS Gothic" w:eastAsia="MS Gothic" w:hAnsi="MS Gothic" w:cs="MS Gothic"/>
                <w:sz w:val="21"/>
              </w:rPr>
              <w:t xml:space="preserve"> </w:t>
            </w:r>
          </w:p>
        </w:tc>
      </w:tr>
      <w:tr w:rsidR="00284B9C" w14:paraId="2F2C83A3" w14:textId="77777777">
        <w:trPr>
          <w:trHeight w:val="629"/>
        </w:trPr>
        <w:tc>
          <w:tcPr>
            <w:tcW w:w="6801" w:type="dxa"/>
            <w:tcBorders>
              <w:top w:val="single" w:sz="4" w:space="0" w:color="000000"/>
              <w:left w:val="single" w:sz="4" w:space="0" w:color="000000"/>
              <w:bottom w:val="single" w:sz="4" w:space="0" w:color="000000"/>
              <w:right w:val="single" w:sz="4" w:space="0" w:color="000000"/>
            </w:tcBorders>
          </w:tcPr>
          <w:p w14:paraId="22EB19FF" w14:textId="77777777" w:rsidR="00284B9C" w:rsidRDefault="00881855">
            <w:pPr>
              <w:spacing w:after="0" w:line="259" w:lineRule="auto"/>
              <w:ind w:left="0" w:firstLine="0"/>
              <w:jc w:val="left"/>
            </w:pPr>
            <w:r>
              <w:rPr>
                <w:sz w:val="22"/>
              </w:rPr>
              <w:t xml:space="preserve">I am aware that I will not be named in any research </w:t>
            </w:r>
            <w:proofErr w:type="gramStart"/>
            <w:r>
              <w:rPr>
                <w:sz w:val="22"/>
              </w:rPr>
              <w:t>outputs</w:t>
            </w:r>
            <w:proofErr w:type="gramEnd"/>
            <w:r>
              <w:rPr>
                <w:sz w:val="22"/>
              </w:rPr>
              <w:t xml:space="preserve"> but I could be identified by people I know through the stories I tell </w:t>
            </w:r>
          </w:p>
        </w:tc>
        <w:tc>
          <w:tcPr>
            <w:tcW w:w="1560" w:type="dxa"/>
            <w:tcBorders>
              <w:top w:val="single" w:sz="4" w:space="0" w:color="000000"/>
              <w:left w:val="single" w:sz="4" w:space="0" w:color="000000"/>
              <w:bottom w:val="single" w:sz="4" w:space="0" w:color="000000"/>
              <w:right w:val="single" w:sz="4" w:space="0" w:color="000000"/>
            </w:tcBorders>
          </w:tcPr>
          <w:p w14:paraId="305104A9" w14:textId="77777777" w:rsidR="00284B9C" w:rsidRDefault="00881855">
            <w:pPr>
              <w:spacing w:after="0" w:line="259" w:lineRule="auto"/>
              <w:ind w:left="0" w:firstLine="0"/>
              <w:jc w:val="left"/>
            </w:pPr>
            <w:r>
              <w:rPr>
                <w:rFonts w:ascii="MS Gothic" w:eastAsia="MS Gothic" w:hAnsi="MS Gothic" w:cs="MS Gothic"/>
                <w:sz w:val="21"/>
              </w:rPr>
              <w:t xml:space="preserve"> </w:t>
            </w:r>
          </w:p>
        </w:tc>
      </w:tr>
      <w:tr w:rsidR="00284B9C" w14:paraId="3DB781AE" w14:textId="77777777">
        <w:trPr>
          <w:trHeight w:val="1246"/>
        </w:trPr>
        <w:tc>
          <w:tcPr>
            <w:tcW w:w="6801" w:type="dxa"/>
            <w:tcBorders>
              <w:top w:val="single" w:sz="4" w:space="0" w:color="000000"/>
              <w:left w:val="single" w:sz="4" w:space="0" w:color="000000"/>
              <w:bottom w:val="single" w:sz="4" w:space="0" w:color="000000"/>
              <w:right w:val="single" w:sz="4" w:space="0" w:color="000000"/>
            </w:tcBorders>
          </w:tcPr>
          <w:p w14:paraId="59C2DF8D" w14:textId="77777777" w:rsidR="00284B9C" w:rsidRDefault="00881855">
            <w:pPr>
              <w:spacing w:after="0" w:line="259" w:lineRule="auto"/>
              <w:ind w:left="0" w:right="51" w:firstLine="0"/>
            </w:pPr>
            <w:r>
              <w:rPr>
                <w:sz w:val="22"/>
              </w:rPr>
              <w:t xml:space="preserve">I give permission to be quoted directly and understand that quotes may be shared with the Study Advisory Group (parents from Quarriers) and used in academic publications and the final report (but my name or identifiable details would not be shared).  </w:t>
            </w:r>
          </w:p>
        </w:tc>
        <w:tc>
          <w:tcPr>
            <w:tcW w:w="1560" w:type="dxa"/>
            <w:tcBorders>
              <w:top w:val="single" w:sz="4" w:space="0" w:color="000000"/>
              <w:left w:val="single" w:sz="4" w:space="0" w:color="000000"/>
              <w:bottom w:val="single" w:sz="4" w:space="0" w:color="000000"/>
              <w:right w:val="single" w:sz="4" w:space="0" w:color="000000"/>
            </w:tcBorders>
          </w:tcPr>
          <w:p w14:paraId="24070E2C" w14:textId="77777777" w:rsidR="00284B9C" w:rsidRDefault="00881855">
            <w:pPr>
              <w:spacing w:after="0" w:line="259" w:lineRule="auto"/>
              <w:ind w:left="0" w:firstLine="0"/>
              <w:jc w:val="left"/>
            </w:pPr>
            <w:r>
              <w:rPr>
                <w:rFonts w:ascii="MS Gothic" w:eastAsia="MS Gothic" w:hAnsi="MS Gothic" w:cs="MS Gothic"/>
                <w:sz w:val="21"/>
              </w:rPr>
              <w:t xml:space="preserve"> </w:t>
            </w:r>
          </w:p>
        </w:tc>
      </w:tr>
      <w:tr w:rsidR="00284B9C" w14:paraId="35570A18" w14:textId="77777777">
        <w:trPr>
          <w:trHeight w:val="324"/>
        </w:trPr>
        <w:tc>
          <w:tcPr>
            <w:tcW w:w="6801" w:type="dxa"/>
            <w:tcBorders>
              <w:top w:val="single" w:sz="4" w:space="0" w:color="000000"/>
              <w:left w:val="single" w:sz="4" w:space="0" w:color="000000"/>
              <w:bottom w:val="single" w:sz="4" w:space="0" w:color="000000"/>
              <w:right w:val="single" w:sz="4" w:space="0" w:color="000000"/>
            </w:tcBorders>
          </w:tcPr>
          <w:p w14:paraId="43F6C5EE" w14:textId="77777777" w:rsidR="00284B9C" w:rsidRDefault="00881855">
            <w:pPr>
              <w:spacing w:after="0" w:line="259" w:lineRule="auto"/>
              <w:ind w:left="0" w:firstLine="0"/>
              <w:jc w:val="left"/>
            </w:pPr>
            <w:r>
              <w:rPr>
                <w:sz w:val="22"/>
              </w:rPr>
              <w:t>I</w:t>
            </w:r>
            <w:r>
              <w:rPr>
                <w:sz w:val="22"/>
              </w:rPr>
              <w:t xml:space="preserve"> agree for the focus group to be audio-recorded. </w:t>
            </w:r>
          </w:p>
        </w:tc>
        <w:tc>
          <w:tcPr>
            <w:tcW w:w="1560" w:type="dxa"/>
            <w:tcBorders>
              <w:top w:val="single" w:sz="4" w:space="0" w:color="000000"/>
              <w:left w:val="single" w:sz="4" w:space="0" w:color="000000"/>
              <w:bottom w:val="single" w:sz="4" w:space="0" w:color="000000"/>
              <w:right w:val="single" w:sz="4" w:space="0" w:color="000000"/>
            </w:tcBorders>
          </w:tcPr>
          <w:p w14:paraId="6D140D81" w14:textId="77777777" w:rsidR="00284B9C" w:rsidRDefault="00881855">
            <w:pPr>
              <w:spacing w:after="0" w:line="259" w:lineRule="auto"/>
              <w:ind w:left="0" w:firstLine="0"/>
              <w:jc w:val="left"/>
            </w:pPr>
            <w:r>
              <w:rPr>
                <w:rFonts w:ascii="MS Gothic" w:eastAsia="MS Gothic" w:hAnsi="MS Gothic" w:cs="MS Gothic"/>
                <w:sz w:val="21"/>
              </w:rPr>
              <w:t xml:space="preserve"> </w:t>
            </w:r>
          </w:p>
        </w:tc>
      </w:tr>
      <w:tr w:rsidR="00284B9C" w14:paraId="75A102F7" w14:textId="77777777">
        <w:trPr>
          <w:trHeight w:val="626"/>
        </w:trPr>
        <w:tc>
          <w:tcPr>
            <w:tcW w:w="6801" w:type="dxa"/>
            <w:tcBorders>
              <w:top w:val="single" w:sz="4" w:space="0" w:color="000000"/>
              <w:left w:val="single" w:sz="4" w:space="0" w:color="000000"/>
              <w:bottom w:val="single" w:sz="4" w:space="0" w:color="000000"/>
              <w:right w:val="single" w:sz="4" w:space="0" w:color="000000"/>
            </w:tcBorders>
          </w:tcPr>
          <w:p w14:paraId="672B1ADA" w14:textId="77777777" w:rsidR="00284B9C" w:rsidRDefault="00881855">
            <w:pPr>
              <w:spacing w:after="0" w:line="259" w:lineRule="auto"/>
              <w:ind w:left="0" w:firstLine="0"/>
            </w:pPr>
            <w:r>
              <w:rPr>
                <w:sz w:val="22"/>
              </w:rPr>
              <w:t xml:space="preserve">I understand that the audio recording will be stored securely on the University of Stirling secure network. </w:t>
            </w:r>
          </w:p>
        </w:tc>
        <w:tc>
          <w:tcPr>
            <w:tcW w:w="1560" w:type="dxa"/>
            <w:tcBorders>
              <w:top w:val="single" w:sz="4" w:space="0" w:color="000000"/>
              <w:left w:val="single" w:sz="4" w:space="0" w:color="000000"/>
              <w:bottom w:val="single" w:sz="4" w:space="0" w:color="000000"/>
              <w:right w:val="single" w:sz="4" w:space="0" w:color="000000"/>
            </w:tcBorders>
          </w:tcPr>
          <w:p w14:paraId="7BB1F8C1" w14:textId="77777777" w:rsidR="00284B9C" w:rsidRDefault="00881855">
            <w:pPr>
              <w:spacing w:after="0" w:line="259" w:lineRule="auto"/>
              <w:ind w:left="0" w:firstLine="0"/>
              <w:jc w:val="left"/>
            </w:pPr>
            <w:r>
              <w:rPr>
                <w:rFonts w:ascii="MS Gothic" w:eastAsia="MS Gothic" w:hAnsi="MS Gothic" w:cs="MS Gothic"/>
                <w:sz w:val="21"/>
              </w:rPr>
              <w:t xml:space="preserve"> </w:t>
            </w:r>
          </w:p>
        </w:tc>
      </w:tr>
      <w:tr w:rsidR="00284B9C" w14:paraId="7B603F4A" w14:textId="77777777">
        <w:trPr>
          <w:trHeight w:val="629"/>
        </w:trPr>
        <w:tc>
          <w:tcPr>
            <w:tcW w:w="6801" w:type="dxa"/>
            <w:tcBorders>
              <w:top w:val="single" w:sz="4" w:space="0" w:color="000000"/>
              <w:left w:val="single" w:sz="4" w:space="0" w:color="000000"/>
              <w:bottom w:val="single" w:sz="4" w:space="0" w:color="000000"/>
              <w:right w:val="single" w:sz="4" w:space="0" w:color="000000"/>
            </w:tcBorders>
          </w:tcPr>
          <w:p w14:paraId="3CFBAB80" w14:textId="77777777" w:rsidR="00284B9C" w:rsidRDefault="00881855">
            <w:pPr>
              <w:spacing w:after="0" w:line="259" w:lineRule="auto"/>
              <w:ind w:left="0" w:firstLine="0"/>
            </w:pPr>
            <w:r>
              <w:rPr>
                <w:sz w:val="22"/>
              </w:rPr>
              <w:t xml:space="preserve">I understand that the audio recording will be listened to by the research team and transcriber only. </w:t>
            </w:r>
          </w:p>
        </w:tc>
        <w:tc>
          <w:tcPr>
            <w:tcW w:w="1560" w:type="dxa"/>
            <w:tcBorders>
              <w:top w:val="single" w:sz="4" w:space="0" w:color="000000"/>
              <w:left w:val="single" w:sz="4" w:space="0" w:color="000000"/>
              <w:bottom w:val="single" w:sz="4" w:space="0" w:color="000000"/>
              <w:right w:val="single" w:sz="4" w:space="0" w:color="000000"/>
            </w:tcBorders>
          </w:tcPr>
          <w:p w14:paraId="1DEF2B63" w14:textId="77777777" w:rsidR="00284B9C" w:rsidRDefault="00881855">
            <w:pPr>
              <w:spacing w:after="0" w:line="259" w:lineRule="auto"/>
              <w:ind w:left="0" w:firstLine="0"/>
              <w:jc w:val="left"/>
            </w:pPr>
            <w:r>
              <w:rPr>
                <w:rFonts w:ascii="MS Gothic" w:eastAsia="MS Gothic" w:hAnsi="MS Gothic" w:cs="MS Gothic"/>
                <w:sz w:val="21"/>
              </w:rPr>
              <w:t xml:space="preserve"> </w:t>
            </w:r>
          </w:p>
        </w:tc>
      </w:tr>
      <w:tr w:rsidR="00284B9C" w14:paraId="6DB7BB85" w14:textId="77777777">
        <w:trPr>
          <w:trHeight w:val="626"/>
        </w:trPr>
        <w:tc>
          <w:tcPr>
            <w:tcW w:w="6801" w:type="dxa"/>
            <w:tcBorders>
              <w:top w:val="single" w:sz="4" w:space="0" w:color="000000"/>
              <w:left w:val="single" w:sz="4" w:space="0" w:color="000000"/>
              <w:bottom w:val="single" w:sz="4" w:space="0" w:color="000000"/>
              <w:right w:val="single" w:sz="4" w:space="0" w:color="000000"/>
            </w:tcBorders>
          </w:tcPr>
          <w:p w14:paraId="36690147" w14:textId="77777777" w:rsidR="00284B9C" w:rsidRDefault="00881855">
            <w:pPr>
              <w:spacing w:after="0" w:line="259" w:lineRule="auto"/>
              <w:ind w:left="0" w:firstLine="0"/>
            </w:pPr>
            <w:r>
              <w:rPr>
                <w:sz w:val="22"/>
              </w:rPr>
              <w:t xml:space="preserve">I understand that the audio recording will be permanently deleted when it has been transcribed. </w:t>
            </w:r>
          </w:p>
        </w:tc>
        <w:tc>
          <w:tcPr>
            <w:tcW w:w="1560" w:type="dxa"/>
            <w:tcBorders>
              <w:top w:val="single" w:sz="4" w:space="0" w:color="000000"/>
              <w:left w:val="single" w:sz="4" w:space="0" w:color="000000"/>
              <w:bottom w:val="single" w:sz="4" w:space="0" w:color="000000"/>
              <w:right w:val="single" w:sz="4" w:space="0" w:color="000000"/>
            </w:tcBorders>
          </w:tcPr>
          <w:p w14:paraId="7562E352" w14:textId="77777777" w:rsidR="00284B9C" w:rsidRDefault="00881855">
            <w:pPr>
              <w:spacing w:after="0" w:line="259" w:lineRule="auto"/>
              <w:ind w:left="0" w:firstLine="0"/>
              <w:jc w:val="left"/>
            </w:pPr>
            <w:r>
              <w:rPr>
                <w:rFonts w:ascii="MS Gothic" w:eastAsia="MS Gothic" w:hAnsi="MS Gothic" w:cs="MS Gothic"/>
                <w:sz w:val="21"/>
              </w:rPr>
              <w:t xml:space="preserve"> </w:t>
            </w:r>
          </w:p>
        </w:tc>
      </w:tr>
      <w:tr w:rsidR="00284B9C" w14:paraId="6EB14569" w14:textId="77777777">
        <w:trPr>
          <w:trHeight w:val="324"/>
        </w:trPr>
        <w:tc>
          <w:tcPr>
            <w:tcW w:w="6801" w:type="dxa"/>
            <w:tcBorders>
              <w:top w:val="single" w:sz="4" w:space="0" w:color="000000"/>
              <w:left w:val="single" w:sz="4" w:space="0" w:color="000000"/>
              <w:bottom w:val="single" w:sz="4" w:space="0" w:color="000000"/>
              <w:right w:val="single" w:sz="4" w:space="0" w:color="000000"/>
            </w:tcBorders>
          </w:tcPr>
          <w:p w14:paraId="3CA1CB89" w14:textId="77777777" w:rsidR="00284B9C" w:rsidRDefault="00881855">
            <w:pPr>
              <w:spacing w:after="0" w:line="259" w:lineRule="auto"/>
              <w:ind w:left="0" w:firstLine="0"/>
              <w:jc w:val="left"/>
            </w:pPr>
            <w:r>
              <w:rPr>
                <w:sz w:val="22"/>
              </w:rPr>
              <w:t xml:space="preserve">I agree to take part in this study. </w:t>
            </w:r>
          </w:p>
        </w:tc>
        <w:tc>
          <w:tcPr>
            <w:tcW w:w="1560" w:type="dxa"/>
            <w:tcBorders>
              <w:top w:val="single" w:sz="4" w:space="0" w:color="000000"/>
              <w:left w:val="single" w:sz="4" w:space="0" w:color="000000"/>
              <w:bottom w:val="single" w:sz="4" w:space="0" w:color="000000"/>
              <w:right w:val="single" w:sz="4" w:space="0" w:color="000000"/>
            </w:tcBorders>
          </w:tcPr>
          <w:p w14:paraId="260A281A" w14:textId="77777777" w:rsidR="00284B9C" w:rsidRDefault="00881855">
            <w:pPr>
              <w:spacing w:after="0" w:line="259" w:lineRule="auto"/>
              <w:ind w:left="0" w:firstLine="0"/>
              <w:jc w:val="left"/>
            </w:pPr>
            <w:r>
              <w:rPr>
                <w:rFonts w:ascii="MS Gothic" w:eastAsia="MS Gothic" w:hAnsi="MS Gothic" w:cs="MS Gothic"/>
                <w:sz w:val="21"/>
              </w:rPr>
              <w:t xml:space="preserve"> </w:t>
            </w:r>
          </w:p>
        </w:tc>
      </w:tr>
      <w:tr w:rsidR="00284B9C" w14:paraId="5ACF0C7F" w14:textId="77777777">
        <w:trPr>
          <w:trHeight w:val="2011"/>
        </w:trPr>
        <w:tc>
          <w:tcPr>
            <w:tcW w:w="6801" w:type="dxa"/>
            <w:tcBorders>
              <w:top w:val="single" w:sz="4" w:space="0" w:color="000000"/>
              <w:left w:val="single" w:sz="4" w:space="0" w:color="000000"/>
              <w:bottom w:val="single" w:sz="4" w:space="0" w:color="000000"/>
              <w:right w:val="single" w:sz="4" w:space="0" w:color="000000"/>
            </w:tcBorders>
          </w:tcPr>
          <w:p w14:paraId="21C0B06D" w14:textId="77777777" w:rsidR="00284B9C" w:rsidRDefault="00881855">
            <w:pPr>
              <w:spacing w:after="0" w:line="239" w:lineRule="auto"/>
              <w:ind w:left="0" w:firstLine="0"/>
              <w:jc w:val="left"/>
            </w:pPr>
            <w:r>
              <w:rPr>
                <w:sz w:val="22"/>
              </w:rPr>
              <w:t xml:space="preserve">Please provide your email address or contact details below if you would like to: </w:t>
            </w:r>
          </w:p>
          <w:p w14:paraId="783D12FF" w14:textId="77777777" w:rsidR="00284B9C" w:rsidRDefault="00881855">
            <w:pPr>
              <w:numPr>
                <w:ilvl w:val="0"/>
                <w:numId w:val="26"/>
              </w:numPr>
              <w:spacing w:after="0" w:line="259" w:lineRule="auto"/>
              <w:ind w:hanging="118"/>
              <w:jc w:val="left"/>
            </w:pPr>
            <w:r>
              <w:rPr>
                <w:sz w:val="22"/>
              </w:rPr>
              <w:t xml:space="preserve">receive an invitation to the dissemination event </w:t>
            </w:r>
            <w:r>
              <w:rPr>
                <w:sz w:val="22"/>
              </w:rPr>
              <w:t>󠇫</w:t>
            </w:r>
            <w:r>
              <w:rPr>
                <w:sz w:val="22"/>
              </w:rPr>
              <w:t xml:space="preserve"> </w:t>
            </w:r>
          </w:p>
          <w:p w14:paraId="5A0EB2D3" w14:textId="77777777" w:rsidR="00284B9C" w:rsidRDefault="00881855">
            <w:pPr>
              <w:numPr>
                <w:ilvl w:val="0"/>
                <w:numId w:val="26"/>
              </w:numPr>
              <w:spacing w:after="0" w:line="259" w:lineRule="auto"/>
              <w:ind w:hanging="118"/>
              <w:jc w:val="left"/>
            </w:pPr>
            <w:r>
              <w:rPr>
                <w:sz w:val="22"/>
              </w:rPr>
              <w:t xml:space="preserve">receive a summary of the findings </w:t>
            </w:r>
            <w:r>
              <w:rPr>
                <w:sz w:val="22"/>
              </w:rPr>
              <w:t>󠇫</w:t>
            </w:r>
            <w:r>
              <w:rPr>
                <w:sz w:val="22"/>
              </w:rPr>
              <w:t xml:space="preserve"> </w:t>
            </w:r>
          </w:p>
          <w:p w14:paraId="00EF41F7" w14:textId="77777777" w:rsidR="00284B9C" w:rsidRDefault="00881855">
            <w:pPr>
              <w:spacing w:after="16" w:line="259" w:lineRule="auto"/>
              <w:ind w:left="0" w:firstLine="0"/>
              <w:jc w:val="left"/>
            </w:pPr>
            <w:r>
              <w:rPr>
                <w:sz w:val="22"/>
              </w:rPr>
              <w:t xml:space="preserve"> </w:t>
            </w:r>
          </w:p>
          <w:p w14:paraId="75C25720" w14:textId="77777777" w:rsidR="00284B9C" w:rsidRDefault="00881855">
            <w:pPr>
              <w:spacing w:after="19" w:line="259" w:lineRule="auto"/>
              <w:ind w:left="0" w:firstLine="0"/>
              <w:jc w:val="left"/>
            </w:pPr>
            <w:r>
              <w:rPr>
                <w:sz w:val="22"/>
              </w:rPr>
              <w:t xml:space="preserve">Insert contact detail:  </w:t>
            </w:r>
          </w:p>
          <w:p w14:paraId="3B9561E2" w14:textId="77777777" w:rsidR="00284B9C" w:rsidRDefault="00881855">
            <w:pPr>
              <w:spacing w:after="0" w:line="259" w:lineRule="auto"/>
              <w:ind w:left="0"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CD8F8D6" w14:textId="77777777" w:rsidR="00284B9C" w:rsidRDefault="00881855">
            <w:pPr>
              <w:spacing w:after="0" w:line="259" w:lineRule="auto"/>
              <w:ind w:left="0" w:firstLine="0"/>
              <w:jc w:val="left"/>
            </w:pPr>
            <w:r>
              <w:rPr>
                <w:rFonts w:ascii="MS Gothic" w:eastAsia="MS Gothic" w:hAnsi="MS Gothic" w:cs="MS Gothic"/>
                <w:sz w:val="21"/>
              </w:rPr>
              <w:t xml:space="preserve"> </w:t>
            </w:r>
          </w:p>
        </w:tc>
      </w:tr>
      <w:tr w:rsidR="00284B9C" w14:paraId="2BD9D16C" w14:textId="77777777">
        <w:trPr>
          <w:trHeight w:val="627"/>
        </w:trPr>
        <w:tc>
          <w:tcPr>
            <w:tcW w:w="6801" w:type="dxa"/>
            <w:tcBorders>
              <w:top w:val="single" w:sz="4" w:space="0" w:color="000000"/>
              <w:left w:val="single" w:sz="4" w:space="0" w:color="000000"/>
              <w:bottom w:val="single" w:sz="4" w:space="0" w:color="000000"/>
              <w:right w:val="single" w:sz="4" w:space="0" w:color="000000"/>
            </w:tcBorders>
          </w:tcPr>
          <w:p w14:paraId="541F4D8F" w14:textId="77777777" w:rsidR="00284B9C" w:rsidRDefault="00881855">
            <w:pPr>
              <w:spacing w:after="0" w:line="259" w:lineRule="auto"/>
              <w:ind w:left="0" w:firstLine="0"/>
            </w:pPr>
            <w:r>
              <w:rPr>
                <w:sz w:val="22"/>
              </w:rPr>
              <w:t xml:space="preserve">I understand that my personal details will be safely stored by the researchers for the duration of the project. </w:t>
            </w:r>
          </w:p>
        </w:tc>
        <w:tc>
          <w:tcPr>
            <w:tcW w:w="1560" w:type="dxa"/>
            <w:tcBorders>
              <w:top w:val="single" w:sz="4" w:space="0" w:color="000000"/>
              <w:left w:val="single" w:sz="4" w:space="0" w:color="000000"/>
              <w:bottom w:val="single" w:sz="4" w:space="0" w:color="000000"/>
              <w:right w:val="single" w:sz="4" w:space="0" w:color="000000"/>
            </w:tcBorders>
          </w:tcPr>
          <w:p w14:paraId="4FEF5697" w14:textId="77777777" w:rsidR="00284B9C" w:rsidRDefault="00881855">
            <w:pPr>
              <w:spacing w:after="0" w:line="259" w:lineRule="auto"/>
              <w:ind w:left="0" w:firstLine="0"/>
              <w:jc w:val="left"/>
            </w:pPr>
            <w:r>
              <w:rPr>
                <w:rFonts w:ascii="MS Gothic" w:eastAsia="MS Gothic" w:hAnsi="MS Gothic" w:cs="MS Gothic"/>
                <w:sz w:val="21"/>
              </w:rPr>
              <w:t xml:space="preserve"> </w:t>
            </w:r>
          </w:p>
        </w:tc>
      </w:tr>
    </w:tbl>
    <w:p w14:paraId="5E43EBA8" w14:textId="77777777" w:rsidR="00284B9C" w:rsidRDefault="00881855">
      <w:pPr>
        <w:tabs>
          <w:tab w:val="center" w:pos="2881"/>
          <w:tab w:val="center" w:pos="3601"/>
          <w:tab w:val="center" w:pos="4321"/>
          <w:tab w:val="center" w:pos="5041"/>
          <w:tab w:val="center" w:pos="6270"/>
          <w:tab w:val="center" w:pos="7202"/>
        </w:tabs>
        <w:spacing w:after="5" w:line="250" w:lineRule="auto"/>
        <w:ind w:left="-15" w:firstLine="0"/>
        <w:jc w:val="left"/>
      </w:pPr>
      <w:r>
        <w:rPr>
          <w:b/>
        </w:rPr>
        <w:t xml:space="preserve">Name of Participant   </w:t>
      </w:r>
      <w:r>
        <w:rPr>
          <w:b/>
        </w:rPr>
        <w:tab/>
        <w:t xml:space="preserve"> </w:t>
      </w:r>
      <w:r>
        <w:rPr>
          <w:b/>
        </w:rPr>
        <w:tab/>
        <w:t xml:space="preserve"> </w:t>
      </w:r>
      <w:r>
        <w:rPr>
          <w:b/>
        </w:rPr>
        <w:tab/>
        <w:t xml:space="preserve"> </w:t>
      </w:r>
      <w:r>
        <w:rPr>
          <w:b/>
        </w:rPr>
        <w:tab/>
        <w:t xml:space="preserve"> </w:t>
      </w:r>
      <w:r>
        <w:rPr>
          <w:b/>
        </w:rPr>
        <w:tab/>
        <w:t xml:space="preserve">Signature:  </w:t>
      </w:r>
      <w:r>
        <w:rPr>
          <w:b/>
        </w:rPr>
        <w:tab/>
        <w:t xml:space="preserve"> </w:t>
      </w:r>
    </w:p>
    <w:p w14:paraId="6EB47A8C" w14:textId="77777777" w:rsidR="00284B9C" w:rsidRDefault="00881855">
      <w:pPr>
        <w:spacing w:after="96" w:line="259" w:lineRule="auto"/>
        <w:ind w:left="0" w:firstLine="0"/>
        <w:jc w:val="left"/>
      </w:pPr>
      <w:r>
        <w:rPr>
          <w:b/>
        </w:rPr>
        <w:t xml:space="preserve"> </w:t>
      </w:r>
      <w:r>
        <w:rPr>
          <w:b/>
        </w:rPr>
        <w:tab/>
        <w:t xml:space="preserve"> </w:t>
      </w:r>
      <w:r>
        <w:rPr>
          <w:b/>
        </w:rPr>
        <w:tab/>
        <w:t xml:space="preserve"> </w:t>
      </w:r>
    </w:p>
    <w:p w14:paraId="1CCE49FE" w14:textId="77777777" w:rsidR="00284B9C" w:rsidRDefault="00881855">
      <w:pPr>
        <w:spacing w:after="106"/>
        <w:ind w:left="-5" w:right="769"/>
      </w:pPr>
      <w:r>
        <w:rPr>
          <w:b/>
        </w:rPr>
        <w:t xml:space="preserve">Date: </w:t>
      </w:r>
      <w:r>
        <w:t>Click here to enter a date</w:t>
      </w:r>
      <w:r>
        <w:rPr>
          <w:b/>
        </w:rPr>
        <w:t xml:space="preserve"> </w:t>
      </w:r>
    </w:p>
    <w:p w14:paraId="30F955F0" w14:textId="77777777" w:rsidR="00284B9C" w:rsidRDefault="00881855">
      <w:pPr>
        <w:spacing w:after="112" w:line="259" w:lineRule="auto"/>
        <w:ind w:left="0" w:firstLine="0"/>
        <w:jc w:val="left"/>
      </w:pPr>
      <w:r>
        <w:rPr>
          <w:b/>
        </w:rPr>
        <w:t xml:space="preserve"> </w:t>
      </w:r>
    </w:p>
    <w:p w14:paraId="6862A8A9" w14:textId="77777777" w:rsidR="00284B9C" w:rsidRDefault="00881855">
      <w:pPr>
        <w:tabs>
          <w:tab w:val="center" w:pos="2881"/>
          <w:tab w:val="center" w:pos="3601"/>
          <w:tab w:val="center" w:pos="4321"/>
          <w:tab w:val="center" w:pos="5041"/>
          <w:tab w:val="center" w:pos="6270"/>
          <w:tab w:val="center" w:pos="7202"/>
        </w:tabs>
        <w:spacing w:after="5" w:line="250" w:lineRule="auto"/>
        <w:ind w:left="-15" w:firstLine="0"/>
        <w:jc w:val="left"/>
      </w:pPr>
      <w:r>
        <w:rPr>
          <w:b/>
        </w:rPr>
        <w:t xml:space="preserve">Name of Researcher   </w:t>
      </w:r>
      <w:r>
        <w:rPr>
          <w:b/>
        </w:rPr>
        <w:tab/>
        <w:t xml:space="preserve"> </w:t>
      </w:r>
      <w:r>
        <w:rPr>
          <w:b/>
        </w:rPr>
        <w:tab/>
        <w:t xml:space="preserve"> </w:t>
      </w:r>
      <w:r>
        <w:rPr>
          <w:b/>
        </w:rPr>
        <w:tab/>
        <w:t xml:space="preserve"> </w:t>
      </w:r>
      <w:r>
        <w:rPr>
          <w:b/>
        </w:rPr>
        <w:tab/>
        <w:t xml:space="preserve"> </w:t>
      </w:r>
      <w:r>
        <w:rPr>
          <w:b/>
        </w:rPr>
        <w:tab/>
        <w:t xml:space="preserve">Signature: </w:t>
      </w:r>
      <w:r>
        <w:rPr>
          <w:b/>
        </w:rPr>
        <w:tab/>
        <w:t xml:space="preserve"> </w:t>
      </w:r>
    </w:p>
    <w:p w14:paraId="2BED3862" w14:textId="77777777" w:rsidR="00284B9C" w:rsidRDefault="00881855">
      <w:pPr>
        <w:spacing w:after="97" w:line="259" w:lineRule="auto"/>
        <w:ind w:left="0" w:firstLine="0"/>
        <w:jc w:val="left"/>
      </w:pPr>
      <w:r>
        <w:rPr>
          <w:b/>
        </w:rPr>
        <w:lastRenderedPageBreak/>
        <w:t xml:space="preserve"> </w:t>
      </w:r>
      <w:r>
        <w:rPr>
          <w:b/>
        </w:rPr>
        <w:tab/>
        <w:t xml:space="preserve"> </w:t>
      </w:r>
      <w:r>
        <w:rPr>
          <w:b/>
        </w:rPr>
        <w:tab/>
        <w:t xml:space="preserve"> </w:t>
      </w:r>
    </w:p>
    <w:p w14:paraId="4698CB09" w14:textId="77777777" w:rsidR="00284B9C" w:rsidRDefault="00881855">
      <w:pPr>
        <w:spacing w:after="7"/>
        <w:ind w:left="-5" w:right="769"/>
      </w:pPr>
      <w:r>
        <w:rPr>
          <w:b/>
        </w:rPr>
        <w:t xml:space="preserve">Date: </w:t>
      </w:r>
      <w:r>
        <w:t>Click here to enter a date</w:t>
      </w:r>
      <w:r>
        <w:rPr>
          <w:rFonts w:ascii="Cambria" w:eastAsia="Cambria" w:hAnsi="Cambria" w:cs="Cambria"/>
          <w:sz w:val="22"/>
        </w:rPr>
        <w:t xml:space="preserve"> </w:t>
      </w:r>
    </w:p>
    <w:p w14:paraId="6EB20463" w14:textId="77777777" w:rsidR="00284B9C" w:rsidRDefault="00881855">
      <w:pPr>
        <w:spacing w:after="98" w:line="259" w:lineRule="auto"/>
        <w:ind w:left="0" w:firstLine="0"/>
        <w:jc w:val="left"/>
      </w:pPr>
      <w:r>
        <w:rPr>
          <w:rFonts w:ascii="Cambria" w:eastAsia="Cambria" w:hAnsi="Cambria" w:cs="Cambria"/>
          <w:sz w:val="22"/>
        </w:rPr>
        <w:t xml:space="preserve"> </w:t>
      </w:r>
    </w:p>
    <w:p w14:paraId="3E5F4E4A" w14:textId="77777777" w:rsidR="00284B9C" w:rsidRDefault="00881855">
      <w:pPr>
        <w:spacing w:after="121" w:line="259" w:lineRule="auto"/>
        <w:ind w:left="0" w:firstLine="0"/>
        <w:jc w:val="left"/>
      </w:pPr>
      <w:r>
        <w:rPr>
          <w:rFonts w:ascii="Cambria" w:eastAsia="Cambria" w:hAnsi="Cambria" w:cs="Cambria"/>
          <w:sz w:val="22"/>
        </w:rPr>
        <w:t xml:space="preserve"> </w:t>
      </w:r>
    </w:p>
    <w:p w14:paraId="694B3E54" w14:textId="77777777" w:rsidR="00284B9C" w:rsidRDefault="00881855">
      <w:pPr>
        <w:spacing w:after="110" w:line="259" w:lineRule="auto"/>
        <w:ind w:left="0" w:firstLine="0"/>
        <w:jc w:val="left"/>
      </w:pPr>
      <w:r>
        <w:rPr>
          <w:rFonts w:ascii="Cambria" w:eastAsia="Cambria" w:hAnsi="Cambria" w:cs="Cambria"/>
          <w:sz w:val="22"/>
        </w:rPr>
        <w:t>Please complete the ‘</w:t>
      </w:r>
      <w:r>
        <w:rPr>
          <w:b/>
        </w:rPr>
        <w:t>about you’</w:t>
      </w:r>
      <w:r>
        <w:rPr>
          <w:b/>
          <w:u w:val="single" w:color="000000"/>
        </w:rPr>
        <w:t xml:space="preserve"> </w:t>
      </w:r>
      <w:r>
        <w:rPr>
          <w:rFonts w:ascii="Cambria" w:eastAsia="Cambria" w:hAnsi="Cambria" w:cs="Cambria"/>
          <w:sz w:val="22"/>
        </w:rPr>
        <w:t xml:space="preserve">section overleaf. </w:t>
      </w:r>
    </w:p>
    <w:p w14:paraId="06A3075E" w14:textId="77777777" w:rsidR="00284B9C" w:rsidRDefault="00881855">
      <w:pPr>
        <w:spacing w:after="96" w:line="259" w:lineRule="auto"/>
        <w:ind w:left="0" w:firstLine="0"/>
        <w:jc w:val="left"/>
      </w:pPr>
      <w:r>
        <w:rPr>
          <w:b/>
          <w:u w:val="single" w:color="000000"/>
        </w:rPr>
        <w:t>About you</w:t>
      </w:r>
      <w:r>
        <w:rPr>
          <w:b/>
        </w:rPr>
        <w:t xml:space="preserve"> </w:t>
      </w:r>
    </w:p>
    <w:p w14:paraId="375E5560" w14:textId="77777777" w:rsidR="00284B9C" w:rsidRDefault="00881855">
      <w:pPr>
        <w:spacing w:after="96" w:line="259" w:lineRule="auto"/>
        <w:ind w:left="0" w:firstLine="0"/>
        <w:jc w:val="left"/>
      </w:pPr>
      <w:r>
        <w:rPr>
          <w:b/>
        </w:rPr>
        <w:t xml:space="preserve"> </w:t>
      </w:r>
    </w:p>
    <w:p w14:paraId="38FE0E81" w14:textId="77777777" w:rsidR="00284B9C" w:rsidRDefault="00881855">
      <w:pPr>
        <w:spacing w:after="106" w:line="250" w:lineRule="auto"/>
        <w:ind w:left="-5" w:right="497"/>
        <w:jc w:val="left"/>
      </w:pPr>
      <w:r>
        <w:rPr>
          <w:b/>
        </w:rPr>
        <w:t xml:space="preserve">What is your age? </w:t>
      </w:r>
    </w:p>
    <w:p w14:paraId="057F4169" w14:textId="77777777" w:rsidR="00284B9C" w:rsidRDefault="00881855">
      <w:pPr>
        <w:spacing w:after="104"/>
        <w:ind w:left="-5" w:right="769"/>
      </w:pPr>
      <w:r>
        <w:t xml:space="preserve">Prefer not to say </w:t>
      </w:r>
    </w:p>
    <w:p w14:paraId="7DFD04C0" w14:textId="77777777" w:rsidR="00284B9C" w:rsidRDefault="00881855">
      <w:pPr>
        <w:spacing w:after="96" w:line="259" w:lineRule="auto"/>
        <w:ind w:left="0" w:firstLine="0"/>
        <w:jc w:val="left"/>
      </w:pPr>
      <w:r>
        <w:rPr>
          <w:b/>
        </w:rPr>
        <w:t xml:space="preserve"> </w:t>
      </w:r>
    </w:p>
    <w:p w14:paraId="6EAC2F03" w14:textId="77777777" w:rsidR="00284B9C" w:rsidRDefault="00881855">
      <w:pPr>
        <w:spacing w:after="122" w:line="250" w:lineRule="auto"/>
        <w:ind w:left="-5" w:right="497"/>
        <w:jc w:val="left"/>
      </w:pPr>
      <w:r>
        <w:rPr>
          <w:b/>
        </w:rPr>
        <w:t xml:space="preserve">Which of the following options best describes how you think of yourself? </w:t>
      </w:r>
    </w:p>
    <w:p w14:paraId="5E946A44" w14:textId="77777777" w:rsidR="00284B9C" w:rsidRDefault="00881855">
      <w:pPr>
        <w:numPr>
          <w:ilvl w:val="0"/>
          <w:numId w:val="24"/>
        </w:numPr>
        <w:spacing w:after="120"/>
        <w:ind w:right="769" w:hanging="720"/>
      </w:pPr>
      <w:r>
        <w:t xml:space="preserve">Heterosexual / Straight </w:t>
      </w:r>
    </w:p>
    <w:p w14:paraId="7EBDAD5B" w14:textId="77777777" w:rsidR="00284B9C" w:rsidRDefault="00881855">
      <w:pPr>
        <w:numPr>
          <w:ilvl w:val="0"/>
          <w:numId w:val="24"/>
        </w:numPr>
        <w:spacing w:after="120"/>
        <w:ind w:right="769" w:hanging="720"/>
      </w:pPr>
      <w:r>
        <w:t xml:space="preserve">Gay / Lesbian </w:t>
      </w:r>
    </w:p>
    <w:p w14:paraId="4DB08986" w14:textId="77777777" w:rsidR="00284B9C" w:rsidRDefault="00881855">
      <w:pPr>
        <w:numPr>
          <w:ilvl w:val="0"/>
          <w:numId w:val="24"/>
        </w:numPr>
        <w:spacing w:after="120"/>
        <w:ind w:right="769" w:hanging="720"/>
      </w:pPr>
      <w:r>
        <w:t xml:space="preserve">Bisexual </w:t>
      </w:r>
    </w:p>
    <w:p w14:paraId="0898B120" w14:textId="77777777" w:rsidR="00284B9C" w:rsidRDefault="00881855">
      <w:pPr>
        <w:numPr>
          <w:ilvl w:val="0"/>
          <w:numId w:val="24"/>
        </w:numPr>
        <w:spacing w:after="120"/>
        <w:ind w:right="769" w:hanging="720"/>
      </w:pPr>
      <w:r>
        <w:t xml:space="preserve">Other: </w:t>
      </w:r>
    </w:p>
    <w:p w14:paraId="64CFCB20" w14:textId="77777777" w:rsidR="00284B9C" w:rsidRDefault="00881855">
      <w:pPr>
        <w:numPr>
          <w:ilvl w:val="0"/>
          <w:numId w:val="24"/>
        </w:numPr>
        <w:spacing w:after="104"/>
        <w:ind w:right="769" w:hanging="720"/>
      </w:pPr>
      <w:r>
        <w:t xml:space="preserve">Prefer not to say </w:t>
      </w:r>
    </w:p>
    <w:p w14:paraId="12B074CD" w14:textId="77777777" w:rsidR="00284B9C" w:rsidRDefault="00881855">
      <w:pPr>
        <w:spacing w:after="96" w:line="259" w:lineRule="auto"/>
        <w:ind w:left="0" w:firstLine="0"/>
        <w:jc w:val="left"/>
      </w:pPr>
      <w:r>
        <w:t xml:space="preserve"> </w:t>
      </w:r>
    </w:p>
    <w:p w14:paraId="167D9EB6" w14:textId="77777777" w:rsidR="00284B9C" w:rsidRDefault="00881855">
      <w:pPr>
        <w:pStyle w:val="Heading3"/>
        <w:spacing w:after="106"/>
        <w:ind w:left="-5" w:right="497"/>
      </w:pPr>
      <w:r>
        <w:t xml:space="preserve">Circle one option that best describes your ethnic group or background </w:t>
      </w:r>
    </w:p>
    <w:p w14:paraId="6C3E7578" w14:textId="77777777" w:rsidR="00284B9C" w:rsidRDefault="00881855">
      <w:pPr>
        <w:spacing w:after="104"/>
        <w:ind w:left="-5" w:right="769"/>
      </w:pPr>
      <w:r>
        <w:t xml:space="preserve">Prefer not to say </w:t>
      </w:r>
    </w:p>
    <w:p w14:paraId="332D7621" w14:textId="77777777" w:rsidR="00284B9C" w:rsidRDefault="00881855">
      <w:pPr>
        <w:spacing w:after="122"/>
        <w:ind w:left="-5" w:right="769"/>
      </w:pPr>
      <w:r>
        <w:t xml:space="preserve">White </w:t>
      </w:r>
    </w:p>
    <w:p w14:paraId="72199B70" w14:textId="77777777" w:rsidR="00284B9C" w:rsidRDefault="00881855">
      <w:pPr>
        <w:numPr>
          <w:ilvl w:val="0"/>
          <w:numId w:val="25"/>
        </w:numPr>
        <w:spacing w:after="120"/>
        <w:ind w:right="769" w:hanging="720"/>
      </w:pPr>
      <w:r>
        <w:t xml:space="preserve">Scottish / English / Welsh / Northern Irish / British </w:t>
      </w:r>
    </w:p>
    <w:p w14:paraId="5B6D1484" w14:textId="77777777" w:rsidR="00284B9C" w:rsidRDefault="00881855">
      <w:pPr>
        <w:numPr>
          <w:ilvl w:val="0"/>
          <w:numId w:val="25"/>
        </w:numPr>
        <w:spacing w:after="120"/>
        <w:ind w:right="769" w:hanging="720"/>
      </w:pPr>
      <w:r>
        <w:t xml:space="preserve">Irish </w:t>
      </w:r>
    </w:p>
    <w:p w14:paraId="02B8FD79" w14:textId="77777777" w:rsidR="00284B9C" w:rsidRDefault="00881855">
      <w:pPr>
        <w:numPr>
          <w:ilvl w:val="0"/>
          <w:numId w:val="25"/>
        </w:numPr>
        <w:spacing w:after="120"/>
        <w:ind w:right="769" w:hanging="720"/>
      </w:pPr>
      <w:r>
        <w:t xml:space="preserve">Gypsy / Traveller </w:t>
      </w:r>
    </w:p>
    <w:p w14:paraId="0DE0C58E" w14:textId="77777777" w:rsidR="00284B9C" w:rsidRDefault="00881855">
      <w:pPr>
        <w:numPr>
          <w:ilvl w:val="0"/>
          <w:numId w:val="25"/>
        </w:numPr>
        <w:spacing w:after="104"/>
        <w:ind w:right="769" w:hanging="720"/>
      </w:pPr>
      <w:r>
        <w:t xml:space="preserve">Any other White background, please describe </w:t>
      </w:r>
    </w:p>
    <w:p w14:paraId="03078DB7" w14:textId="77777777" w:rsidR="00284B9C" w:rsidRDefault="00881855">
      <w:pPr>
        <w:spacing w:after="96" w:line="259" w:lineRule="auto"/>
        <w:ind w:left="0" w:firstLine="0"/>
        <w:jc w:val="left"/>
      </w:pPr>
      <w:r>
        <w:t xml:space="preserve"> </w:t>
      </w:r>
    </w:p>
    <w:p w14:paraId="53D467A4" w14:textId="77777777" w:rsidR="00284B9C" w:rsidRDefault="00881855">
      <w:pPr>
        <w:spacing w:after="120"/>
        <w:ind w:left="-5" w:right="769"/>
      </w:pPr>
      <w:r>
        <w:t xml:space="preserve">Mixed / Multiple ethnic groups </w:t>
      </w:r>
    </w:p>
    <w:p w14:paraId="1698E755" w14:textId="77777777" w:rsidR="00284B9C" w:rsidRDefault="00881855">
      <w:pPr>
        <w:numPr>
          <w:ilvl w:val="0"/>
          <w:numId w:val="25"/>
        </w:numPr>
        <w:spacing w:after="120"/>
        <w:ind w:right="769" w:hanging="720"/>
      </w:pPr>
      <w:r>
        <w:t xml:space="preserve">White and Black Caribbean </w:t>
      </w:r>
    </w:p>
    <w:p w14:paraId="02EF6FD0" w14:textId="77777777" w:rsidR="00284B9C" w:rsidRDefault="00881855">
      <w:pPr>
        <w:numPr>
          <w:ilvl w:val="0"/>
          <w:numId w:val="25"/>
        </w:numPr>
        <w:spacing w:after="120"/>
        <w:ind w:right="769" w:hanging="720"/>
      </w:pPr>
      <w:r>
        <w:t xml:space="preserve">White and Black African </w:t>
      </w:r>
    </w:p>
    <w:p w14:paraId="36A1406D" w14:textId="77777777" w:rsidR="00284B9C" w:rsidRDefault="00881855">
      <w:pPr>
        <w:numPr>
          <w:ilvl w:val="0"/>
          <w:numId w:val="25"/>
        </w:numPr>
        <w:spacing w:after="120"/>
        <w:ind w:right="769" w:hanging="720"/>
      </w:pPr>
      <w:r>
        <w:t xml:space="preserve">White and Asian </w:t>
      </w:r>
    </w:p>
    <w:p w14:paraId="63316279" w14:textId="77777777" w:rsidR="00284B9C" w:rsidRDefault="00881855">
      <w:pPr>
        <w:numPr>
          <w:ilvl w:val="0"/>
          <w:numId w:val="25"/>
        </w:numPr>
        <w:spacing w:after="104"/>
        <w:ind w:right="769" w:hanging="720"/>
      </w:pPr>
      <w:r>
        <w:t xml:space="preserve">Any other Mixed / Multiple </w:t>
      </w:r>
      <w:r>
        <w:t xml:space="preserve">ethnic background, please describe </w:t>
      </w:r>
    </w:p>
    <w:p w14:paraId="789BBABC" w14:textId="77777777" w:rsidR="00284B9C" w:rsidRDefault="00881855">
      <w:pPr>
        <w:spacing w:after="112" w:line="259" w:lineRule="auto"/>
        <w:ind w:left="0" w:firstLine="0"/>
        <w:jc w:val="left"/>
      </w:pPr>
      <w:r>
        <w:t xml:space="preserve"> </w:t>
      </w:r>
    </w:p>
    <w:p w14:paraId="0957A507" w14:textId="77777777" w:rsidR="00284B9C" w:rsidRDefault="00881855">
      <w:pPr>
        <w:numPr>
          <w:ilvl w:val="0"/>
          <w:numId w:val="25"/>
        </w:numPr>
        <w:spacing w:after="120"/>
        <w:ind w:right="769" w:hanging="720"/>
      </w:pPr>
      <w:r>
        <w:t xml:space="preserve">Asian / Asian British </w:t>
      </w:r>
    </w:p>
    <w:p w14:paraId="0262B239" w14:textId="77777777" w:rsidR="00284B9C" w:rsidRDefault="00881855">
      <w:pPr>
        <w:numPr>
          <w:ilvl w:val="0"/>
          <w:numId w:val="25"/>
        </w:numPr>
        <w:spacing w:after="120"/>
        <w:ind w:right="769" w:hanging="720"/>
      </w:pPr>
      <w:r>
        <w:t xml:space="preserve">Indian </w:t>
      </w:r>
    </w:p>
    <w:p w14:paraId="1F5BDC6C" w14:textId="77777777" w:rsidR="00284B9C" w:rsidRDefault="00881855">
      <w:pPr>
        <w:numPr>
          <w:ilvl w:val="0"/>
          <w:numId w:val="25"/>
        </w:numPr>
        <w:spacing w:after="122"/>
        <w:ind w:right="769" w:hanging="720"/>
      </w:pPr>
      <w:r>
        <w:t xml:space="preserve">Pakistani </w:t>
      </w:r>
    </w:p>
    <w:p w14:paraId="2223D90E" w14:textId="77777777" w:rsidR="00284B9C" w:rsidRDefault="00881855">
      <w:pPr>
        <w:numPr>
          <w:ilvl w:val="0"/>
          <w:numId w:val="25"/>
        </w:numPr>
        <w:spacing w:after="120"/>
        <w:ind w:right="769" w:hanging="720"/>
      </w:pPr>
      <w:r>
        <w:lastRenderedPageBreak/>
        <w:t xml:space="preserve">Bangladeshi </w:t>
      </w:r>
    </w:p>
    <w:p w14:paraId="544AB2F2" w14:textId="77777777" w:rsidR="00284B9C" w:rsidRDefault="00881855">
      <w:pPr>
        <w:numPr>
          <w:ilvl w:val="0"/>
          <w:numId w:val="25"/>
        </w:numPr>
        <w:spacing w:after="120"/>
        <w:ind w:right="769" w:hanging="720"/>
      </w:pPr>
      <w:r>
        <w:t xml:space="preserve">Chinese </w:t>
      </w:r>
    </w:p>
    <w:p w14:paraId="50BFC4FB" w14:textId="77777777" w:rsidR="00284B9C" w:rsidRDefault="00881855">
      <w:pPr>
        <w:numPr>
          <w:ilvl w:val="0"/>
          <w:numId w:val="25"/>
        </w:numPr>
        <w:spacing w:after="7"/>
        <w:ind w:right="769" w:hanging="720"/>
      </w:pPr>
      <w:r>
        <w:t xml:space="preserve">Any other Asian background, please describe </w:t>
      </w:r>
    </w:p>
    <w:p w14:paraId="67F4AD91" w14:textId="77777777" w:rsidR="00284B9C" w:rsidRDefault="00881855">
      <w:pPr>
        <w:spacing w:after="99" w:line="259" w:lineRule="auto"/>
        <w:ind w:left="0" w:firstLine="0"/>
        <w:jc w:val="left"/>
      </w:pPr>
      <w:r>
        <w:t xml:space="preserve"> </w:t>
      </w:r>
    </w:p>
    <w:p w14:paraId="30B39275" w14:textId="77777777" w:rsidR="00284B9C" w:rsidRDefault="00881855">
      <w:pPr>
        <w:spacing w:after="120"/>
        <w:ind w:left="-5" w:right="769"/>
      </w:pPr>
      <w:r>
        <w:t xml:space="preserve">Black / African / Caribbean / Black British </w:t>
      </w:r>
    </w:p>
    <w:p w14:paraId="740652DD" w14:textId="77777777" w:rsidR="00284B9C" w:rsidRDefault="00881855">
      <w:pPr>
        <w:numPr>
          <w:ilvl w:val="0"/>
          <w:numId w:val="25"/>
        </w:numPr>
        <w:spacing w:after="120"/>
        <w:ind w:right="769" w:hanging="720"/>
      </w:pPr>
      <w:r>
        <w:t xml:space="preserve">14. African </w:t>
      </w:r>
    </w:p>
    <w:p w14:paraId="31A5E99D" w14:textId="77777777" w:rsidR="00284B9C" w:rsidRDefault="00881855">
      <w:pPr>
        <w:numPr>
          <w:ilvl w:val="0"/>
          <w:numId w:val="25"/>
        </w:numPr>
        <w:spacing w:after="120"/>
        <w:ind w:right="769" w:hanging="720"/>
      </w:pPr>
      <w:r>
        <w:t xml:space="preserve">15. Caribbean </w:t>
      </w:r>
    </w:p>
    <w:p w14:paraId="44FFF34B" w14:textId="77777777" w:rsidR="00284B9C" w:rsidRDefault="00881855">
      <w:pPr>
        <w:numPr>
          <w:ilvl w:val="0"/>
          <w:numId w:val="25"/>
        </w:numPr>
        <w:spacing w:after="104"/>
        <w:ind w:right="769" w:hanging="720"/>
      </w:pPr>
      <w:r>
        <w:t xml:space="preserve">16. Any other Black / African / Caribbean background, please describe </w:t>
      </w:r>
    </w:p>
    <w:p w14:paraId="2A25541F" w14:textId="77777777" w:rsidR="00284B9C" w:rsidRDefault="00881855">
      <w:pPr>
        <w:spacing w:after="120"/>
        <w:ind w:left="-5" w:right="769"/>
      </w:pPr>
      <w:proofErr w:type="gramStart"/>
      <w:r>
        <w:t>Other</w:t>
      </w:r>
      <w:proofErr w:type="gramEnd"/>
      <w:r>
        <w:t xml:space="preserve"> ethnic group </w:t>
      </w:r>
    </w:p>
    <w:p w14:paraId="7518F4DD" w14:textId="77777777" w:rsidR="00284B9C" w:rsidRDefault="00881855">
      <w:pPr>
        <w:numPr>
          <w:ilvl w:val="0"/>
          <w:numId w:val="25"/>
        </w:numPr>
        <w:spacing w:after="120"/>
        <w:ind w:right="769" w:hanging="720"/>
      </w:pPr>
      <w:r>
        <w:t xml:space="preserve">17. Arab </w:t>
      </w:r>
    </w:p>
    <w:p w14:paraId="5976A6B0" w14:textId="77777777" w:rsidR="00284B9C" w:rsidRDefault="00881855">
      <w:pPr>
        <w:numPr>
          <w:ilvl w:val="0"/>
          <w:numId w:val="25"/>
        </w:numPr>
        <w:spacing w:after="104"/>
        <w:ind w:right="769" w:hanging="720"/>
      </w:pPr>
      <w:r>
        <w:t xml:space="preserve">18. Any other ethnic group, please describe </w:t>
      </w:r>
    </w:p>
    <w:p w14:paraId="37E59710" w14:textId="77777777" w:rsidR="00284B9C" w:rsidRDefault="00881855">
      <w:pPr>
        <w:spacing w:after="96" w:line="259" w:lineRule="auto"/>
        <w:ind w:left="0" w:firstLine="0"/>
        <w:jc w:val="left"/>
      </w:pPr>
      <w:r>
        <w:t xml:space="preserve"> </w:t>
      </w:r>
    </w:p>
    <w:p w14:paraId="7DE11494" w14:textId="77777777" w:rsidR="00284B9C" w:rsidRDefault="00881855">
      <w:pPr>
        <w:spacing w:after="97" w:line="259" w:lineRule="auto"/>
        <w:ind w:left="0" w:firstLine="0"/>
        <w:jc w:val="left"/>
      </w:pPr>
      <w:r>
        <w:t xml:space="preserve"> </w:t>
      </w:r>
    </w:p>
    <w:p w14:paraId="3EDF74D1" w14:textId="77777777" w:rsidR="00284B9C" w:rsidRDefault="00881855">
      <w:pPr>
        <w:spacing w:after="96" w:line="259" w:lineRule="auto"/>
        <w:ind w:left="0" w:firstLine="0"/>
        <w:jc w:val="left"/>
      </w:pPr>
      <w:r>
        <w:t xml:space="preserve"> </w:t>
      </w:r>
    </w:p>
    <w:p w14:paraId="1D9143EE" w14:textId="77777777" w:rsidR="00284B9C" w:rsidRDefault="00881855">
      <w:pPr>
        <w:spacing w:after="0" w:line="259" w:lineRule="auto"/>
        <w:ind w:left="0" w:firstLine="0"/>
        <w:jc w:val="left"/>
      </w:pPr>
      <w:r>
        <w:t xml:space="preserve"> </w:t>
      </w:r>
    </w:p>
    <w:p w14:paraId="68E7B84E" w14:textId="77777777" w:rsidR="00284B9C" w:rsidRDefault="00881855">
      <w:pPr>
        <w:spacing w:after="0" w:line="259" w:lineRule="auto"/>
        <w:ind w:left="0" w:firstLine="0"/>
        <w:jc w:val="left"/>
      </w:pPr>
      <w:r>
        <w:t xml:space="preserve"> </w:t>
      </w:r>
    </w:p>
    <w:p w14:paraId="1C96870B" w14:textId="77777777" w:rsidR="00284B9C" w:rsidRDefault="00881855">
      <w:pPr>
        <w:spacing w:after="0" w:line="259" w:lineRule="auto"/>
        <w:ind w:left="0" w:firstLine="0"/>
        <w:jc w:val="left"/>
      </w:pPr>
      <w:r>
        <w:t xml:space="preserve"> </w:t>
      </w:r>
    </w:p>
    <w:p w14:paraId="55C76A64" w14:textId="77777777" w:rsidR="00284B9C" w:rsidRDefault="00881855">
      <w:pPr>
        <w:spacing w:after="0" w:line="259" w:lineRule="auto"/>
        <w:ind w:left="0" w:firstLine="0"/>
        <w:jc w:val="left"/>
      </w:pPr>
      <w:r>
        <w:t xml:space="preserve"> </w:t>
      </w:r>
    </w:p>
    <w:p w14:paraId="5E495D69" w14:textId="77777777" w:rsidR="00284B9C" w:rsidRDefault="00881855">
      <w:pPr>
        <w:spacing w:after="0" w:line="259" w:lineRule="auto"/>
        <w:ind w:left="0" w:firstLine="0"/>
        <w:jc w:val="left"/>
      </w:pPr>
      <w:r>
        <w:t xml:space="preserve"> </w:t>
      </w:r>
    </w:p>
    <w:p w14:paraId="3F91723E" w14:textId="77777777" w:rsidR="00284B9C" w:rsidRDefault="00881855">
      <w:pPr>
        <w:spacing w:after="0" w:line="259" w:lineRule="auto"/>
        <w:ind w:left="0" w:firstLine="0"/>
        <w:jc w:val="left"/>
      </w:pPr>
      <w:r>
        <w:t xml:space="preserve"> </w:t>
      </w:r>
    </w:p>
    <w:p w14:paraId="49D879FB" w14:textId="77777777" w:rsidR="00284B9C" w:rsidRDefault="00881855">
      <w:pPr>
        <w:spacing w:after="0" w:line="259" w:lineRule="auto"/>
        <w:ind w:left="0" w:firstLine="0"/>
        <w:jc w:val="left"/>
      </w:pPr>
      <w:r>
        <w:t xml:space="preserve"> </w:t>
      </w:r>
    </w:p>
    <w:p w14:paraId="10CC7AA3" w14:textId="77777777" w:rsidR="00284B9C" w:rsidRDefault="00881855">
      <w:pPr>
        <w:spacing w:after="0" w:line="259" w:lineRule="auto"/>
        <w:ind w:left="0" w:firstLine="0"/>
        <w:jc w:val="left"/>
      </w:pPr>
      <w:r>
        <w:t xml:space="preserve"> </w:t>
      </w:r>
    </w:p>
    <w:p w14:paraId="0F897AA3" w14:textId="77777777" w:rsidR="00284B9C" w:rsidRDefault="00881855">
      <w:pPr>
        <w:spacing w:after="0" w:line="259" w:lineRule="auto"/>
        <w:ind w:left="0" w:firstLine="0"/>
        <w:jc w:val="left"/>
      </w:pPr>
      <w:r>
        <w:t xml:space="preserve"> </w:t>
      </w:r>
    </w:p>
    <w:p w14:paraId="28327444" w14:textId="77777777" w:rsidR="00284B9C" w:rsidRDefault="00881855">
      <w:pPr>
        <w:spacing w:after="0" w:line="259" w:lineRule="auto"/>
        <w:ind w:left="0" w:firstLine="0"/>
        <w:jc w:val="left"/>
      </w:pPr>
      <w:r>
        <w:t xml:space="preserve"> </w:t>
      </w:r>
    </w:p>
    <w:p w14:paraId="32A31F42" w14:textId="77777777" w:rsidR="00284B9C" w:rsidRDefault="00881855">
      <w:pPr>
        <w:spacing w:after="0" w:line="259" w:lineRule="auto"/>
        <w:ind w:left="0" w:firstLine="0"/>
        <w:jc w:val="left"/>
      </w:pPr>
      <w:r>
        <w:t xml:space="preserve"> </w:t>
      </w:r>
    </w:p>
    <w:p w14:paraId="36F2F68D" w14:textId="77777777" w:rsidR="00284B9C" w:rsidRDefault="00881855">
      <w:pPr>
        <w:spacing w:after="0" w:line="259" w:lineRule="auto"/>
        <w:ind w:left="0" w:firstLine="0"/>
        <w:jc w:val="left"/>
      </w:pPr>
      <w:r>
        <w:t xml:space="preserve"> </w:t>
      </w:r>
    </w:p>
    <w:p w14:paraId="21E95551" w14:textId="77777777" w:rsidR="00284B9C" w:rsidRDefault="00881855">
      <w:pPr>
        <w:spacing w:after="0" w:line="259" w:lineRule="auto"/>
        <w:ind w:left="0" w:firstLine="0"/>
        <w:jc w:val="left"/>
      </w:pPr>
      <w:r>
        <w:t xml:space="preserve"> </w:t>
      </w:r>
    </w:p>
    <w:p w14:paraId="0F7AD2F4" w14:textId="77777777" w:rsidR="00284B9C" w:rsidRDefault="00881855">
      <w:pPr>
        <w:spacing w:after="0" w:line="259" w:lineRule="auto"/>
        <w:ind w:left="0" w:firstLine="0"/>
        <w:jc w:val="left"/>
      </w:pPr>
      <w:r>
        <w:t xml:space="preserve"> </w:t>
      </w:r>
    </w:p>
    <w:p w14:paraId="75FB9BE6" w14:textId="77777777" w:rsidR="00284B9C" w:rsidRDefault="00881855">
      <w:pPr>
        <w:spacing w:after="0" w:line="259" w:lineRule="auto"/>
        <w:ind w:left="0" w:firstLine="0"/>
        <w:jc w:val="left"/>
      </w:pPr>
      <w:r>
        <w:t xml:space="preserve"> </w:t>
      </w:r>
    </w:p>
    <w:sectPr w:rsidR="00284B9C">
      <w:footerReference w:type="even" r:id="rId16"/>
      <w:footerReference w:type="default" r:id="rId17"/>
      <w:footerReference w:type="first" r:id="rId18"/>
      <w:pgSz w:w="11899" w:h="16841"/>
      <w:pgMar w:top="1135" w:right="1017" w:bottom="1200" w:left="1798" w:header="720"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AC9A" w14:textId="77777777" w:rsidR="00881855" w:rsidRDefault="00881855">
      <w:pPr>
        <w:spacing w:after="0" w:line="240" w:lineRule="auto"/>
      </w:pPr>
      <w:r>
        <w:separator/>
      </w:r>
    </w:p>
  </w:endnote>
  <w:endnote w:type="continuationSeparator" w:id="0">
    <w:p w14:paraId="1808E83F" w14:textId="77777777" w:rsidR="00881855" w:rsidRDefault="0088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Maja">
    <w:panose1 w:val="02000503050000020004"/>
    <w:charset w:val="00"/>
    <w:family w:val="auto"/>
    <w:pitch w:val="variable"/>
    <w:sig w:usb0="A000006F" w:usb1="5000206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6758" w14:textId="77777777" w:rsidR="00284B9C" w:rsidRDefault="00881855">
    <w:pPr>
      <w:spacing w:after="0" w:line="259" w:lineRule="auto"/>
      <w:ind w:left="0" w:right="778" w:firstLine="0"/>
      <w:jc w:val="center"/>
    </w:pPr>
    <w:r>
      <w:fldChar w:fldCharType="begin"/>
    </w:r>
    <w:r>
      <w:instrText xml:space="preserve"> PAGE   \* MERGEFORMAT </w:instrText>
    </w:r>
    <w:r>
      <w:fldChar w:fldCharType="separate"/>
    </w:r>
    <w:r>
      <w:rPr>
        <w:color w:val="404040"/>
      </w:rPr>
      <w:t>2</w:t>
    </w:r>
    <w:r>
      <w:rPr>
        <w:color w:val="404040"/>
      </w:rPr>
      <w:fldChar w:fldCharType="end"/>
    </w:r>
    <w:r>
      <w:rPr>
        <w:color w:val="404040"/>
      </w:rPr>
      <w:t xml:space="preserve"> </w:t>
    </w:r>
  </w:p>
  <w:p w14:paraId="4D4C6C0A" w14:textId="77777777" w:rsidR="00284B9C" w:rsidRDefault="00881855">
    <w:pPr>
      <w:spacing w:after="0" w:line="259" w:lineRule="auto"/>
      <w:ind w:left="-1800" w:firstLine="0"/>
      <w:jc w:val="left"/>
    </w:pPr>
    <w:r>
      <w:rPr>
        <w:color w:val="40404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B132" w14:textId="77777777" w:rsidR="00284B9C" w:rsidRDefault="00881855">
    <w:pPr>
      <w:spacing w:after="0" w:line="259" w:lineRule="auto"/>
      <w:ind w:left="0" w:right="778" w:firstLine="0"/>
      <w:jc w:val="center"/>
    </w:pPr>
    <w:r>
      <w:fldChar w:fldCharType="begin"/>
    </w:r>
    <w:r>
      <w:instrText xml:space="preserve"> PAGE   \* MERGEFORMAT </w:instrText>
    </w:r>
    <w:r>
      <w:fldChar w:fldCharType="separate"/>
    </w:r>
    <w:r>
      <w:rPr>
        <w:color w:val="404040"/>
      </w:rPr>
      <w:t>2</w:t>
    </w:r>
    <w:r>
      <w:rPr>
        <w:color w:val="404040"/>
      </w:rPr>
      <w:fldChar w:fldCharType="end"/>
    </w:r>
    <w:r>
      <w:rPr>
        <w:color w:val="404040"/>
      </w:rPr>
      <w:t xml:space="preserve"> </w:t>
    </w:r>
  </w:p>
  <w:p w14:paraId="0CA993EC" w14:textId="77777777" w:rsidR="00284B9C" w:rsidRDefault="00881855">
    <w:pPr>
      <w:spacing w:after="0" w:line="259" w:lineRule="auto"/>
      <w:ind w:left="-1800" w:firstLine="0"/>
      <w:jc w:val="left"/>
    </w:pPr>
    <w:r>
      <w:rPr>
        <w:color w:val="40404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8896" w14:textId="77777777" w:rsidR="00284B9C" w:rsidRDefault="00881855">
    <w:pPr>
      <w:spacing w:after="0" w:line="259" w:lineRule="auto"/>
      <w:ind w:left="0" w:right="778" w:firstLine="0"/>
      <w:jc w:val="center"/>
    </w:pPr>
    <w:r>
      <w:fldChar w:fldCharType="begin"/>
    </w:r>
    <w:r>
      <w:instrText xml:space="preserve"> PAGE   \* MERGEFORMAT </w:instrText>
    </w:r>
    <w:r>
      <w:fldChar w:fldCharType="separate"/>
    </w:r>
    <w:r>
      <w:rPr>
        <w:color w:val="404040"/>
      </w:rPr>
      <w:t>1</w:t>
    </w:r>
    <w:r>
      <w:rPr>
        <w:color w:val="404040"/>
      </w:rPr>
      <w:fldChar w:fldCharType="end"/>
    </w:r>
    <w:r>
      <w:rPr>
        <w:color w:val="4040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8936" w14:textId="77777777" w:rsidR="00881855" w:rsidRDefault="00881855">
      <w:pPr>
        <w:spacing w:after="0" w:line="240" w:lineRule="auto"/>
      </w:pPr>
      <w:r>
        <w:separator/>
      </w:r>
    </w:p>
  </w:footnote>
  <w:footnote w:type="continuationSeparator" w:id="0">
    <w:p w14:paraId="4830129D" w14:textId="77777777" w:rsidR="00881855" w:rsidRDefault="00881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FFB"/>
    <w:multiLevelType w:val="hybridMultilevel"/>
    <w:tmpl w:val="6570E8DA"/>
    <w:lvl w:ilvl="0" w:tplc="8498358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AA404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92C28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B04EA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48D1E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76F7A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541A8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BA067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0CB9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22267B"/>
    <w:multiLevelType w:val="hybridMultilevel"/>
    <w:tmpl w:val="E3A84666"/>
    <w:lvl w:ilvl="0" w:tplc="327ADE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053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E6C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5E91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4AC4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8EC6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DE85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5CBC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B2A2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4E0DB3"/>
    <w:multiLevelType w:val="hybridMultilevel"/>
    <w:tmpl w:val="7898BB4C"/>
    <w:lvl w:ilvl="0" w:tplc="F4420B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A0D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D244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BAC4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D85F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E86A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B231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C2333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E20B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A219C4"/>
    <w:multiLevelType w:val="hybridMultilevel"/>
    <w:tmpl w:val="6B3C43B4"/>
    <w:lvl w:ilvl="0" w:tplc="DDF0CA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D2B6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5E02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3296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69A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DCF8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7AA6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C209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7C3D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545230"/>
    <w:multiLevelType w:val="hybridMultilevel"/>
    <w:tmpl w:val="69541B5C"/>
    <w:lvl w:ilvl="0" w:tplc="FD508A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3C01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20AA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94EE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B6EF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64E7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7CCF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988D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5EBA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FC75BE"/>
    <w:multiLevelType w:val="hybridMultilevel"/>
    <w:tmpl w:val="8D100A54"/>
    <w:lvl w:ilvl="0" w:tplc="91DE8306">
      <w:start w:val="4"/>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5DE3712">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9920E08">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E423F8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D72A39E">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1FE252A">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D628CB6">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BB6E1E6">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5A03348">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B92250"/>
    <w:multiLevelType w:val="hybridMultilevel"/>
    <w:tmpl w:val="3DA09ED4"/>
    <w:lvl w:ilvl="0" w:tplc="DC7293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56F7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4E25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FCBB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5651C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FA03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C6A5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1E9B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04E8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A74163"/>
    <w:multiLevelType w:val="hybridMultilevel"/>
    <w:tmpl w:val="716009EA"/>
    <w:lvl w:ilvl="0" w:tplc="CCB006A8">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9E44E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9886F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4E41A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00FA6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6C1C6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90764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7A270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34A00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4E7C6C"/>
    <w:multiLevelType w:val="hybridMultilevel"/>
    <w:tmpl w:val="42066C44"/>
    <w:lvl w:ilvl="0" w:tplc="CA361CC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78F80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6C000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24C54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748A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1AD10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CE966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CA026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72C40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681227"/>
    <w:multiLevelType w:val="hybridMultilevel"/>
    <w:tmpl w:val="0A1E87E6"/>
    <w:lvl w:ilvl="0" w:tplc="00CA83F6">
      <w:start w:val="1"/>
      <w:numFmt w:val="bullet"/>
      <w:lvlText w:val="•"/>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88728">
      <w:start w:val="1"/>
      <w:numFmt w:val="bullet"/>
      <w:lvlText w:val="o"/>
      <w:lvlJc w:val="left"/>
      <w:pPr>
        <w:ind w:left="1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20D1E6">
      <w:start w:val="1"/>
      <w:numFmt w:val="bullet"/>
      <w:lvlText w:val="▪"/>
      <w:lvlJc w:val="left"/>
      <w:pPr>
        <w:ind w:left="2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F4776C">
      <w:start w:val="1"/>
      <w:numFmt w:val="bullet"/>
      <w:lvlText w:val="•"/>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768016">
      <w:start w:val="1"/>
      <w:numFmt w:val="bullet"/>
      <w:lvlText w:val="o"/>
      <w:lvlJc w:val="left"/>
      <w:pPr>
        <w:ind w:left="3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68942A">
      <w:start w:val="1"/>
      <w:numFmt w:val="bullet"/>
      <w:lvlText w:val="▪"/>
      <w:lvlJc w:val="left"/>
      <w:pPr>
        <w:ind w:left="4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882E30">
      <w:start w:val="1"/>
      <w:numFmt w:val="bullet"/>
      <w:lvlText w:val="•"/>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DC832A">
      <w:start w:val="1"/>
      <w:numFmt w:val="bullet"/>
      <w:lvlText w:val="o"/>
      <w:lvlJc w:val="left"/>
      <w:pPr>
        <w:ind w:left="5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1E03B0">
      <w:start w:val="1"/>
      <w:numFmt w:val="bullet"/>
      <w:lvlText w:val="▪"/>
      <w:lvlJc w:val="left"/>
      <w:pPr>
        <w:ind w:left="6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7632F8"/>
    <w:multiLevelType w:val="hybridMultilevel"/>
    <w:tmpl w:val="36A257D4"/>
    <w:lvl w:ilvl="0" w:tplc="C1546AE6">
      <w:start w:val="3"/>
      <w:numFmt w:val="decimal"/>
      <w:lvlText w:val="%1."/>
      <w:lvlJc w:val="left"/>
      <w:pPr>
        <w:ind w:left="7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0D2B4C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098690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9EDA770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3FC03D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6B728A1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28D02CC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2247E9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9ECEA4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9115980"/>
    <w:multiLevelType w:val="hybridMultilevel"/>
    <w:tmpl w:val="9C3081DC"/>
    <w:lvl w:ilvl="0" w:tplc="516065E6">
      <w:start w:val="1"/>
      <w:numFmt w:val="decimal"/>
      <w:lvlText w:val="%1."/>
      <w:lvlJc w:val="left"/>
      <w:pPr>
        <w:ind w:left="641"/>
      </w:pPr>
      <w:rPr>
        <w:rFonts w:ascii="Calibri" w:eastAsia="Calibri" w:hAnsi="Calibri" w:cs="Calibri"/>
        <w:b w:val="0"/>
        <w:i w:val="0"/>
        <w:strike w:val="0"/>
        <w:dstrike w:val="0"/>
        <w:color w:val="404040"/>
        <w:sz w:val="24"/>
        <w:szCs w:val="24"/>
        <w:u w:val="none" w:color="000000"/>
        <w:bdr w:val="none" w:sz="0" w:space="0" w:color="auto"/>
        <w:shd w:val="clear" w:color="auto" w:fill="auto"/>
        <w:vertAlign w:val="baseline"/>
      </w:rPr>
    </w:lvl>
    <w:lvl w:ilvl="1" w:tplc="846A459A">
      <w:start w:val="1"/>
      <w:numFmt w:val="lowerLetter"/>
      <w:lvlText w:val="%2"/>
      <w:lvlJc w:val="left"/>
      <w:pPr>
        <w:ind w:left="1080"/>
      </w:pPr>
      <w:rPr>
        <w:rFonts w:ascii="Calibri" w:eastAsia="Calibri" w:hAnsi="Calibri" w:cs="Calibri"/>
        <w:b w:val="0"/>
        <w:i w:val="0"/>
        <w:strike w:val="0"/>
        <w:dstrike w:val="0"/>
        <w:color w:val="404040"/>
        <w:sz w:val="24"/>
        <w:szCs w:val="24"/>
        <w:u w:val="none" w:color="000000"/>
        <w:bdr w:val="none" w:sz="0" w:space="0" w:color="auto"/>
        <w:shd w:val="clear" w:color="auto" w:fill="auto"/>
        <w:vertAlign w:val="baseline"/>
      </w:rPr>
    </w:lvl>
    <w:lvl w:ilvl="2" w:tplc="A57C2012">
      <w:start w:val="1"/>
      <w:numFmt w:val="lowerRoman"/>
      <w:lvlText w:val="%3"/>
      <w:lvlJc w:val="left"/>
      <w:pPr>
        <w:ind w:left="1800"/>
      </w:pPr>
      <w:rPr>
        <w:rFonts w:ascii="Calibri" w:eastAsia="Calibri" w:hAnsi="Calibri" w:cs="Calibri"/>
        <w:b w:val="0"/>
        <w:i w:val="0"/>
        <w:strike w:val="0"/>
        <w:dstrike w:val="0"/>
        <w:color w:val="404040"/>
        <w:sz w:val="24"/>
        <w:szCs w:val="24"/>
        <w:u w:val="none" w:color="000000"/>
        <w:bdr w:val="none" w:sz="0" w:space="0" w:color="auto"/>
        <w:shd w:val="clear" w:color="auto" w:fill="auto"/>
        <w:vertAlign w:val="baseline"/>
      </w:rPr>
    </w:lvl>
    <w:lvl w:ilvl="3" w:tplc="987E9E98">
      <w:start w:val="1"/>
      <w:numFmt w:val="decimal"/>
      <w:lvlText w:val="%4"/>
      <w:lvlJc w:val="left"/>
      <w:pPr>
        <w:ind w:left="2520"/>
      </w:pPr>
      <w:rPr>
        <w:rFonts w:ascii="Calibri" w:eastAsia="Calibri" w:hAnsi="Calibri" w:cs="Calibri"/>
        <w:b w:val="0"/>
        <w:i w:val="0"/>
        <w:strike w:val="0"/>
        <w:dstrike w:val="0"/>
        <w:color w:val="404040"/>
        <w:sz w:val="24"/>
        <w:szCs w:val="24"/>
        <w:u w:val="none" w:color="000000"/>
        <w:bdr w:val="none" w:sz="0" w:space="0" w:color="auto"/>
        <w:shd w:val="clear" w:color="auto" w:fill="auto"/>
        <w:vertAlign w:val="baseline"/>
      </w:rPr>
    </w:lvl>
    <w:lvl w:ilvl="4" w:tplc="96E8DDEA">
      <w:start w:val="1"/>
      <w:numFmt w:val="lowerLetter"/>
      <w:lvlText w:val="%5"/>
      <w:lvlJc w:val="left"/>
      <w:pPr>
        <w:ind w:left="3240"/>
      </w:pPr>
      <w:rPr>
        <w:rFonts w:ascii="Calibri" w:eastAsia="Calibri" w:hAnsi="Calibri" w:cs="Calibri"/>
        <w:b w:val="0"/>
        <w:i w:val="0"/>
        <w:strike w:val="0"/>
        <w:dstrike w:val="0"/>
        <w:color w:val="404040"/>
        <w:sz w:val="24"/>
        <w:szCs w:val="24"/>
        <w:u w:val="none" w:color="000000"/>
        <w:bdr w:val="none" w:sz="0" w:space="0" w:color="auto"/>
        <w:shd w:val="clear" w:color="auto" w:fill="auto"/>
        <w:vertAlign w:val="baseline"/>
      </w:rPr>
    </w:lvl>
    <w:lvl w:ilvl="5" w:tplc="ECAE64D8">
      <w:start w:val="1"/>
      <w:numFmt w:val="lowerRoman"/>
      <w:lvlText w:val="%6"/>
      <w:lvlJc w:val="left"/>
      <w:pPr>
        <w:ind w:left="3960"/>
      </w:pPr>
      <w:rPr>
        <w:rFonts w:ascii="Calibri" w:eastAsia="Calibri" w:hAnsi="Calibri" w:cs="Calibri"/>
        <w:b w:val="0"/>
        <w:i w:val="0"/>
        <w:strike w:val="0"/>
        <w:dstrike w:val="0"/>
        <w:color w:val="404040"/>
        <w:sz w:val="24"/>
        <w:szCs w:val="24"/>
        <w:u w:val="none" w:color="000000"/>
        <w:bdr w:val="none" w:sz="0" w:space="0" w:color="auto"/>
        <w:shd w:val="clear" w:color="auto" w:fill="auto"/>
        <w:vertAlign w:val="baseline"/>
      </w:rPr>
    </w:lvl>
    <w:lvl w:ilvl="6" w:tplc="107CD442">
      <w:start w:val="1"/>
      <w:numFmt w:val="decimal"/>
      <w:lvlText w:val="%7"/>
      <w:lvlJc w:val="left"/>
      <w:pPr>
        <w:ind w:left="4680"/>
      </w:pPr>
      <w:rPr>
        <w:rFonts w:ascii="Calibri" w:eastAsia="Calibri" w:hAnsi="Calibri" w:cs="Calibri"/>
        <w:b w:val="0"/>
        <w:i w:val="0"/>
        <w:strike w:val="0"/>
        <w:dstrike w:val="0"/>
        <w:color w:val="404040"/>
        <w:sz w:val="24"/>
        <w:szCs w:val="24"/>
        <w:u w:val="none" w:color="000000"/>
        <w:bdr w:val="none" w:sz="0" w:space="0" w:color="auto"/>
        <w:shd w:val="clear" w:color="auto" w:fill="auto"/>
        <w:vertAlign w:val="baseline"/>
      </w:rPr>
    </w:lvl>
    <w:lvl w:ilvl="7" w:tplc="7B840238">
      <w:start w:val="1"/>
      <w:numFmt w:val="lowerLetter"/>
      <w:lvlText w:val="%8"/>
      <w:lvlJc w:val="left"/>
      <w:pPr>
        <w:ind w:left="5400"/>
      </w:pPr>
      <w:rPr>
        <w:rFonts w:ascii="Calibri" w:eastAsia="Calibri" w:hAnsi="Calibri" w:cs="Calibri"/>
        <w:b w:val="0"/>
        <w:i w:val="0"/>
        <w:strike w:val="0"/>
        <w:dstrike w:val="0"/>
        <w:color w:val="404040"/>
        <w:sz w:val="24"/>
        <w:szCs w:val="24"/>
        <w:u w:val="none" w:color="000000"/>
        <w:bdr w:val="none" w:sz="0" w:space="0" w:color="auto"/>
        <w:shd w:val="clear" w:color="auto" w:fill="auto"/>
        <w:vertAlign w:val="baseline"/>
      </w:rPr>
    </w:lvl>
    <w:lvl w:ilvl="8" w:tplc="7E1A2C68">
      <w:start w:val="1"/>
      <w:numFmt w:val="lowerRoman"/>
      <w:lvlText w:val="%9"/>
      <w:lvlJc w:val="left"/>
      <w:pPr>
        <w:ind w:left="6120"/>
      </w:pPr>
      <w:rPr>
        <w:rFonts w:ascii="Calibri" w:eastAsia="Calibri" w:hAnsi="Calibri" w:cs="Calibri"/>
        <w:b w:val="0"/>
        <w:i w:val="0"/>
        <w:strike w:val="0"/>
        <w:dstrike w:val="0"/>
        <w:color w:val="404040"/>
        <w:sz w:val="24"/>
        <w:szCs w:val="24"/>
        <w:u w:val="none" w:color="000000"/>
        <w:bdr w:val="none" w:sz="0" w:space="0" w:color="auto"/>
        <w:shd w:val="clear" w:color="auto" w:fill="auto"/>
        <w:vertAlign w:val="baseline"/>
      </w:rPr>
    </w:lvl>
  </w:abstractNum>
  <w:abstractNum w:abstractNumId="12" w15:restartNumberingAfterBreak="0">
    <w:nsid w:val="51BC5A8C"/>
    <w:multiLevelType w:val="hybridMultilevel"/>
    <w:tmpl w:val="E12CD018"/>
    <w:lvl w:ilvl="0" w:tplc="AD28816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98438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DC53F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06468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2ED92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9AA31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6ABB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60EB8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36944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9C07AB"/>
    <w:multiLevelType w:val="hybridMultilevel"/>
    <w:tmpl w:val="BDE2290E"/>
    <w:lvl w:ilvl="0" w:tplc="6FAA5BD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5D449B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9D8656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7A6344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BE2247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A36FDB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D2212F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31A026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6D6591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E910DB"/>
    <w:multiLevelType w:val="hybridMultilevel"/>
    <w:tmpl w:val="96244C90"/>
    <w:lvl w:ilvl="0" w:tplc="7F22D5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B6EB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422A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B26D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F2D6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2A56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E442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E41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837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0F17B1"/>
    <w:multiLevelType w:val="hybridMultilevel"/>
    <w:tmpl w:val="0D722B94"/>
    <w:lvl w:ilvl="0" w:tplc="436C03FE">
      <w:start w:val="3"/>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1EE2DA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810F6A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40ABDA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532E1D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1D882C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5D242C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07E4A8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A46470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CB5C4A"/>
    <w:multiLevelType w:val="hybridMultilevel"/>
    <w:tmpl w:val="BB8C7420"/>
    <w:lvl w:ilvl="0" w:tplc="7E2E2B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22CC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38AE3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9C07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407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B029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F886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78C2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6011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0E3027"/>
    <w:multiLevelType w:val="hybridMultilevel"/>
    <w:tmpl w:val="1D9E783A"/>
    <w:lvl w:ilvl="0" w:tplc="AC9A4278">
      <w:start w:val="6"/>
      <w:numFmt w:val="decimal"/>
      <w:lvlText w:val="%1."/>
      <w:lvlJc w:val="left"/>
      <w:pPr>
        <w:ind w:left="7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540E202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5880694">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FC4C5EC">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2E8792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B86C112">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23CEA8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0806422">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4FAF746">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5E3737B"/>
    <w:multiLevelType w:val="hybridMultilevel"/>
    <w:tmpl w:val="0CE04EA2"/>
    <w:lvl w:ilvl="0" w:tplc="223A88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3446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16D4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F81D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A50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E661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BE6D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817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B48C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5755EC"/>
    <w:multiLevelType w:val="hybridMultilevel"/>
    <w:tmpl w:val="1E6EDEE2"/>
    <w:lvl w:ilvl="0" w:tplc="2BCC99D6">
      <w:start w:val="10"/>
      <w:numFmt w:val="decimal"/>
      <w:lvlText w:val="%1."/>
      <w:lvlJc w:val="left"/>
      <w:pPr>
        <w:ind w:left="7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2022F9E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2DD468C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1906FD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BC03C6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F16EB2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10C9F3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E626CA6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37287F5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AF93091"/>
    <w:multiLevelType w:val="hybridMultilevel"/>
    <w:tmpl w:val="C7360A68"/>
    <w:lvl w:ilvl="0" w:tplc="8DE2B38C">
      <w:start w:val="9"/>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BC0181C">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57CF892">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018DEAA">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1E88A20">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50E24FC">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E74A706">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082960A">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1D08AD4">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C23DEB"/>
    <w:multiLevelType w:val="hybridMultilevel"/>
    <w:tmpl w:val="2A08E22E"/>
    <w:lvl w:ilvl="0" w:tplc="8D1010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58820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D26EAF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0F07AE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258BDD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67CCEC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F6CA8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0C0331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21AD35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89661E"/>
    <w:multiLevelType w:val="hybridMultilevel"/>
    <w:tmpl w:val="CAFCE206"/>
    <w:lvl w:ilvl="0" w:tplc="ABF0BD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28BD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3671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7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8AB3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08D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94C0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06CC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2006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5F38BA"/>
    <w:multiLevelType w:val="hybridMultilevel"/>
    <w:tmpl w:val="E3665EF0"/>
    <w:lvl w:ilvl="0" w:tplc="B22E15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14BD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5A99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D4D7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AD8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9E40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40C0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BE3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8677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7C47EEA"/>
    <w:multiLevelType w:val="hybridMultilevel"/>
    <w:tmpl w:val="55F287D2"/>
    <w:lvl w:ilvl="0" w:tplc="2138CC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2C9C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989E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DC9F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982E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16FB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8CAC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3C32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9085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CE5B72"/>
    <w:multiLevelType w:val="hybridMultilevel"/>
    <w:tmpl w:val="E66EBAF8"/>
    <w:lvl w:ilvl="0" w:tplc="3454CE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DC90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4CA9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FA31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FEE8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B8DD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8CD4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9C94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E2AE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58979988">
    <w:abstractNumId w:val="6"/>
  </w:num>
  <w:num w:numId="2" w16cid:durableId="2141998754">
    <w:abstractNumId w:val="16"/>
  </w:num>
  <w:num w:numId="3" w16cid:durableId="1668708117">
    <w:abstractNumId w:val="4"/>
  </w:num>
  <w:num w:numId="4" w16cid:durableId="1738240969">
    <w:abstractNumId w:val="0"/>
  </w:num>
  <w:num w:numId="5" w16cid:durableId="1845166590">
    <w:abstractNumId w:val="14"/>
  </w:num>
  <w:num w:numId="6" w16cid:durableId="328824333">
    <w:abstractNumId w:val="2"/>
  </w:num>
  <w:num w:numId="7" w16cid:durableId="306321516">
    <w:abstractNumId w:val="24"/>
  </w:num>
  <w:num w:numId="8" w16cid:durableId="1988167069">
    <w:abstractNumId w:val="22"/>
  </w:num>
  <w:num w:numId="9" w16cid:durableId="1672953200">
    <w:abstractNumId w:val="18"/>
  </w:num>
  <w:num w:numId="10" w16cid:durableId="167258101">
    <w:abstractNumId w:val="23"/>
  </w:num>
  <w:num w:numId="11" w16cid:durableId="2032412365">
    <w:abstractNumId w:val="1"/>
  </w:num>
  <w:num w:numId="12" w16cid:durableId="1988782588">
    <w:abstractNumId w:val="25"/>
  </w:num>
  <w:num w:numId="13" w16cid:durableId="855079478">
    <w:abstractNumId w:val="3"/>
  </w:num>
  <w:num w:numId="14" w16cid:durableId="1631401609">
    <w:abstractNumId w:val="9"/>
  </w:num>
  <w:num w:numId="15" w16cid:durableId="602154870">
    <w:abstractNumId w:val="13"/>
  </w:num>
  <w:num w:numId="16" w16cid:durableId="993220570">
    <w:abstractNumId w:val="15"/>
  </w:num>
  <w:num w:numId="17" w16cid:durableId="967122592">
    <w:abstractNumId w:val="11"/>
  </w:num>
  <w:num w:numId="18" w16cid:durableId="528908028">
    <w:abstractNumId w:val="5"/>
  </w:num>
  <w:num w:numId="19" w16cid:durableId="678312545">
    <w:abstractNumId w:val="20"/>
  </w:num>
  <w:num w:numId="20" w16cid:durableId="1912737405">
    <w:abstractNumId w:val="21"/>
  </w:num>
  <w:num w:numId="21" w16cid:durableId="809633293">
    <w:abstractNumId w:val="10"/>
  </w:num>
  <w:num w:numId="22" w16cid:durableId="2064332825">
    <w:abstractNumId w:val="17"/>
  </w:num>
  <w:num w:numId="23" w16cid:durableId="88619483">
    <w:abstractNumId w:val="19"/>
  </w:num>
  <w:num w:numId="24" w16cid:durableId="1913739432">
    <w:abstractNumId w:val="8"/>
  </w:num>
  <w:num w:numId="25" w16cid:durableId="1913193633">
    <w:abstractNumId w:val="12"/>
  </w:num>
  <w:num w:numId="26" w16cid:durableId="204566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9C"/>
    <w:rsid w:val="00071A2E"/>
    <w:rsid w:val="00284B9C"/>
    <w:rsid w:val="003D7E57"/>
    <w:rsid w:val="00514F1F"/>
    <w:rsid w:val="007B0A62"/>
    <w:rsid w:val="00881855"/>
    <w:rsid w:val="00A11FBA"/>
    <w:rsid w:val="00BE13EB"/>
    <w:rsid w:val="00F0297B"/>
    <w:rsid w:val="00F42794"/>
    <w:rsid w:val="00FB20B8"/>
    <w:rsid w:val="00FC2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9BF5"/>
  <w15:docId w15:val="{12A4F524-F4A2-4878-8E34-7CB21A1D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52"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5" w:line="250" w:lineRule="auto"/>
      <w:ind w:left="10" w:right="779"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5" w:line="250" w:lineRule="auto"/>
      <w:ind w:left="10" w:right="779"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5" w:line="250" w:lineRule="auto"/>
      <w:ind w:left="10" w:right="779"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rPr>
  </w:style>
  <w:style w:type="paragraph" w:styleId="TOC1">
    <w:name w:val="toc 1"/>
    <w:hidden/>
    <w:pPr>
      <w:spacing w:after="87" w:line="250" w:lineRule="auto"/>
      <w:ind w:left="15" w:right="780"/>
    </w:pPr>
    <w:rPr>
      <w:rFonts w:ascii="Calibri" w:eastAsia="Calibri" w:hAnsi="Calibri" w:cs="Calibri"/>
      <w:color w:val="40404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rc.ukri.org/funding/guidance-for-applicants/research-ethics/our-expectations-of-ethics-review/" TargetMode="External"/><Relationship Id="rId13" Type="http://schemas.openxmlformats.org/officeDocument/2006/relationships/image" Target="media/image5.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rc.ukri.org/funding/guidance-for-applicants/research-ethics/our-expectations-of-ethics-review/"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68</Pages>
  <Words>22667</Words>
  <Characters>129208</Characters>
  <Application>Microsoft Office Word</Application>
  <DocSecurity>0</DocSecurity>
  <Lines>1076</Lines>
  <Paragraphs>303</Paragraphs>
  <ScaleCrop>false</ScaleCrop>
  <Company/>
  <LinksUpToDate>false</LinksUpToDate>
  <CharactersWithSpaces>151572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Siân E. Lucas</dc:creator>
  <cp:keywords/>
  <cp:lastModifiedBy>Sian Lucas</cp:lastModifiedBy>
  <cp:revision>11</cp:revision>
  <dcterms:created xsi:type="dcterms:W3CDTF">2022-05-19T12:05:00Z</dcterms:created>
  <dcterms:modified xsi:type="dcterms:W3CDTF">2022-05-19T12:15:00Z</dcterms:modified>
</cp:coreProperties>
</file>