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CA53A" w14:textId="407B6B33" w:rsidR="00901F87" w:rsidRPr="00901F87" w:rsidRDefault="00901F87" w:rsidP="00901F87">
      <w:pPr>
        <w:jc w:val="center"/>
        <w:rPr>
          <w:rFonts w:eastAsia="Times New Roman" w:cstheme="minorHAnsi"/>
          <w:b/>
          <w:bCs/>
          <w:color w:val="000000"/>
          <w:sz w:val="56"/>
          <w:szCs w:val="56"/>
        </w:rPr>
      </w:pPr>
      <w:r w:rsidRPr="00901F87">
        <w:rPr>
          <w:rStyle w:val="contentpasted0"/>
          <w:rFonts w:eastAsia="Times New Roman" w:cstheme="minorHAnsi"/>
          <w:b/>
          <w:bCs/>
          <w:color w:val="000000"/>
          <w:sz w:val="56"/>
          <w:szCs w:val="56"/>
        </w:rPr>
        <w:softHyphen/>
        <w:t>Foundations of AD Wellbeing, Inclusion, Diversity &amp; Equality (WIDE)</w:t>
      </w:r>
    </w:p>
    <w:tbl>
      <w:tblPr>
        <w:tblStyle w:val="TableGrid"/>
        <w:tblW w:w="5020" w:type="pct"/>
        <w:tblLook w:val="04A0" w:firstRow="1" w:lastRow="0" w:firstColumn="1" w:lastColumn="0" w:noHBand="0" w:noVBand="1"/>
      </w:tblPr>
      <w:tblGrid>
        <w:gridCol w:w="2640"/>
        <w:gridCol w:w="5150"/>
        <w:gridCol w:w="5105"/>
        <w:gridCol w:w="5101"/>
        <w:gridCol w:w="4454"/>
      </w:tblGrid>
      <w:tr w:rsidR="0055148A" w:rsidRPr="00901F87" w14:paraId="65AAFE1A" w14:textId="77777777" w:rsidTr="00886782">
        <w:trPr>
          <w:trHeight w:val="1154"/>
        </w:trPr>
        <w:tc>
          <w:tcPr>
            <w:tcW w:w="588" w:type="pct"/>
            <w:shd w:val="clear" w:color="auto" w:fill="F2F2F2" w:themeFill="background1" w:themeFillShade="F2"/>
            <w:vAlign w:val="center"/>
          </w:tcPr>
          <w:p w14:paraId="5A8F8722" w14:textId="16F2B657" w:rsidR="00332572" w:rsidRPr="00901F87" w:rsidRDefault="00332572" w:rsidP="4E6145B6">
            <w:pPr>
              <w:pStyle w:val="xxmsonormal"/>
              <w:spacing w:beforeAutospacing="0" w:afterAutospacing="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8"/>
                <w:szCs w:val="28"/>
              </w:rPr>
            </w:pPr>
            <w:bookmarkStart w:id="0" w:name="_Hlk155356155"/>
            <w:r w:rsidRPr="00901F87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8"/>
                <w:szCs w:val="28"/>
                <w:lang w:val="en-GB"/>
              </w:rPr>
              <w:t>Pillars</w:t>
            </w:r>
          </w:p>
        </w:tc>
        <w:tc>
          <w:tcPr>
            <w:tcW w:w="1147" w:type="pct"/>
            <w:shd w:val="clear" w:color="auto" w:fill="CBDEF1"/>
          </w:tcPr>
          <w:p w14:paraId="5F217637" w14:textId="44377CF2" w:rsidR="00332572" w:rsidRPr="00901F87" w:rsidRDefault="00332572" w:rsidP="00EC6D65">
            <w:pPr>
              <w:pStyle w:val="xxmsonormal"/>
              <w:spacing w:before="120" w:beforeAutospacing="0" w:afterAutospacing="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8"/>
                <w:szCs w:val="28"/>
              </w:rPr>
            </w:pPr>
            <w:r w:rsidRPr="00901F87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8"/>
                <w:szCs w:val="28"/>
                <w:lang w:val="en-GB"/>
              </w:rPr>
              <w:t>Flourishing</w:t>
            </w:r>
          </w:p>
          <w:p w14:paraId="1CAF5382" w14:textId="05E05E10" w:rsidR="00332572" w:rsidRPr="00901F87" w:rsidRDefault="00332572" w:rsidP="4E6145B6">
            <w:pPr>
              <w:pStyle w:val="xxmsonormal"/>
              <w:spacing w:before="40" w:beforeAutospacing="0" w:afterAutospacing="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8"/>
                <w:szCs w:val="28"/>
              </w:rPr>
            </w:pPr>
            <w:r w:rsidRPr="00901F87">
              <w:rPr>
                <w:rFonts w:asciiTheme="minorHAnsi" w:eastAsia="Calibri" w:hAnsiTheme="minorHAnsi" w:cstheme="minorHAnsi"/>
                <w:color w:val="000000" w:themeColor="text1"/>
                <w:sz w:val="28"/>
                <w:szCs w:val="28"/>
                <w:lang w:val="en-GB"/>
              </w:rPr>
              <w:t xml:space="preserve">Wellbeing </w:t>
            </w:r>
            <w:r w:rsidR="00901F87" w:rsidRPr="00901F87">
              <w:rPr>
                <w:rFonts w:asciiTheme="minorHAnsi" w:eastAsia="Calibri" w:hAnsiTheme="minorHAnsi" w:cstheme="minorHAnsi"/>
                <w:color w:val="000000" w:themeColor="text1"/>
                <w:sz w:val="28"/>
                <w:szCs w:val="28"/>
                <w:lang w:val="en-GB"/>
              </w:rPr>
              <w:t>and</w:t>
            </w:r>
            <w:r w:rsidRPr="00901F87">
              <w:rPr>
                <w:rFonts w:asciiTheme="minorHAnsi" w:eastAsia="Calibri" w:hAnsiTheme="minorHAnsi" w:cstheme="minorHAnsi"/>
                <w:color w:val="000000" w:themeColor="text1"/>
                <w:sz w:val="28"/>
                <w:szCs w:val="28"/>
                <w:lang w:val="en-GB"/>
              </w:rPr>
              <w:t xml:space="preserve"> Mental </w:t>
            </w:r>
            <w:r w:rsidR="00CF7AE3" w:rsidRPr="00901F87">
              <w:rPr>
                <w:rFonts w:asciiTheme="minorHAnsi" w:eastAsia="Calibri" w:hAnsiTheme="minorHAnsi" w:cstheme="minorHAnsi"/>
                <w:color w:val="000000" w:themeColor="text1"/>
                <w:sz w:val="28"/>
                <w:szCs w:val="28"/>
                <w:lang w:val="en-GB"/>
              </w:rPr>
              <w:t>H</w:t>
            </w:r>
            <w:r w:rsidRPr="00901F87">
              <w:rPr>
                <w:rFonts w:asciiTheme="minorHAnsi" w:eastAsia="Calibri" w:hAnsiTheme="minorHAnsi" w:cstheme="minorHAnsi"/>
                <w:color w:val="000000" w:themeColor="text1"/>
                <w:sz w:val="28"/>
                <w:szCs w:val="28"/>
                <w:lang w:val="en-GB"/>
              </w:rPr>
              <w:t>ealth</w:t>
            </w:r>
          </w:p>
        </w:tc>
        <w:tc>
          <w:tcPr>
            <w:tcW w:w="1137" w:type="pct"/>
            <w:shd w:val="clear" w:color="auto" w:fill="CBDEF1"/>
          </w:tcPr>
          <w:p w14:paraId="44611A62" w14:textId="43AF0EA5" w:rsidR="00332572" w:rsidRPr="00901F87" w:rsidRDefault="00332572" w:rsidP="00EC6D65">
            <w:pPr>
              <w:pStyle w:val="xxmsonormal"/>
              <w:spacing w:before="120" w:beforeAutospacing="0" w:afterAutospacing="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8"/>
                <w:szCs w:val="28"/>
              </w:rPr>
            </w:pPr>
            <w:r w:rsidRPr="00901F87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8"/>
                <w:szCs w:val="28"/>
                <w:lang w:val="en-GB"/>
              </w:rPr>
              <w:t>Embedding</w:t>
            </w:r>
          </w:p>
          <w:p w14:paraId="239CAEE5" w14:textId="26BB3D41" w:rsidR="00332572" w:rsidRPr="00901F87" w:rsidRDefault="00332572" w:rsidP="4E6145B6">
            <w:pPr>
              <w:pStyle w:val="xxmsonormal"/>
              <w:spacing w:before="40" w:beforeAutospacing="0" w:afterAutospacing="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8"/>
                <w:szCs w:val="28"/>
              </w:rPr>
            </w:pPr>
            <w:r w:rsidRPr="00901F87">
              <w:rPr>
                <w:rFonts w:asciiTheme="minorHAnsi" w:eastAsia="Calibri" w:hAnsiTheme="minorHAnsi" w:cstheme="minorHAnsi"/>
                <w:color w:val="000000" w:themeColor="text1"/>
                <w:sz w:val="28"/>
                <w:szCs w:val="28"/>
                <w:lang w:val="en-GB"/>
              </w:rPr>
              <w:t xml:space="preserve">Governance </w:t>
            </w:r>
            <w:r w:rsidR="00901F87" w:rsidRPr="00901F87">
              <w:rPr>
                <w:rFonts w:asciiTheme="minorHAnsi" w:eastAsia="Calibri" w:hAnsiTheme="minorHAnsi" w:cstheme="minorHAnsi"/>
                <w:color w:val="000000" w:themeColor="text1"/>
                <w:sz w:val="28"/>
                <w:szCs w:val="28"/>
                <w:lang w:val="en-GB"/>
              </w:rPr>
              <w:t>and</w:t>
            </w:r>
            <w:r w:rsidRPr="00901F87">
              <w:rPr>
                <w:rFonts w:asciiTheme="minorHAnsi" w:eastAsia="Calibri" w:hAnsiTheme="minorHAnsi" w:cstheme="minorHAnsi"/>
                <w:color w:val="000000" w:themeColor="text1"/>
                <w:sz w:val="28"/>
                <w:szCs w:val="28"/>
                <w:lang w:val="en-GB"/>
              </w:rPr>
              <w:t xml:space="preserve"> Policies</w:t>
            </w:r>
          </w:p>
        </w:tc>
        <w:tc>
          <w:tcPr>
            <w:tcW w:w="1136" w:type="pct"/>
            <w:shd w:val="clear" w:color="auto" w:fill="CBDEF1"/>
          </w:tcPr>
          <w:p w14:paraId="0472DD3E" w14:textId="7C3BE3D8" w:rsidR="00332572" w:rsidRPr="00901F87" w:rsidRDefault="00332572" w:rsidP="00EC6D65">
            <w:pPr>
              <w:pStyle w:val="xxmsonormal"/>
              <w:spacing w:before="120" w:beforeAutospacing="0" w:afterAutospacing="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8"/>
                <w:szCs w:val="28"/>
              </w:rPr>
            </w:pPr>
            <w:r w:rsidRPr="00901F87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8"/>
                <w:szCs w:val="28"/>
                <w:lang w:val="en-GB"/>
              </w:rPr>
              <w:t>Belonging</w:t>
            </w:r>
            <w:r w:rsidRPr="00901F87">
              <w:rPr>
                <w:rFonts w:asciiTheme="minorHAnsi" w:eastAsia="Calibri" w:hAnsiTheme="minorHAnsi" w:cstheme="minorHAnsi"/>
                <w:color w:val="000000" w:themeColor="text1"/>
                <w:sz w:val="28"/>
                <w:szCs w:val="28"/>
                <w:lang w:val="en-GB"/>
              </w:rPr>
              <w:t xml:space="preserve"> </w:t>
            </w:r>
          </w:p>
          <w:p w14:paraId="471D3435" w14:textId="0CE29A33" w:rsidR="00332572" w:rsidRPr="00901F87" w:rsidRDefault="00332572" w:rsidP="4E6145B6">
            <w:pPr>
              <w:pStyle w:val="xxmsonormal"/>
              <w:spacing w:before="40" w:beforeAutospacing="0" w:afterAutospacing="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8"/>
                <w:szCs w:val="28"/>
              </w:rPr>
            </w:pPr>
            <w:r w:rsidRPr="00901F87">
              <w:rPr>
                <w:rFonts w:asciiTheme="minorHAnsi" w:eastAsia="Calibri" w:hAnsiTheme="minorHAnsi" w:cstheme="minorHAnsi"/>
                <w:color w:val="000000" w:themeColor="text1"/>
                <w:sz w:val="28"/>
                <w:szCs w:val="28"/>
                <w:lang w:val="en-GB"/>
              </w:rPr>
              <w:t xml:space="preserve">Recruitment, Representation </w:t>
            </w:r>
            <w:r w:rsidR="00901F87" w:rsidRPr="00901F87">
              <w:rPr>
                <w:rFonts w:asciiTheme="minorHAnsi" w:eastAsia="Calibri" w:hAnsiTheme="minorHAnsi" w:cstheme="minorHAnsi"/>
                <w:color w:val="000000" w:themeColor="text1"/>
                <w:sz w:val="28"/>
                <w:szCs w:val="28"/>
                <w:lang w:val="en-GB"/>
              </w:rPr>
              <w:t>and</w:t>
            </w:r>
            <w:r w:rsidRPr="00901F87">
              <w:rPr>
                <w:rFonts w:asciiTheme="minorHAnsi" w:eastAsia="Calibri" w:hAnsiTheme="minorHAnsi" w:cstheme="minorHAnsi"/>
                <w:color w:val="000000" w:themeColor="text1"/>
                <w:sz w:val="28"/>
                <w:szCs w:val="28"/>
                <w:lang w:val="en-GB"/>
              </w:rPr>
              <w:t xml:space="preserve"> Retention</w:t>
            </w:r>
          </w:p>
        </w:tc>
        <w:tc>
          <w:tcPr>
            <w:tcW w:w="992" w:type="pct"/>
            <w:shd w:val="clear" w:color="auto" w:fill="CBDEF1"/>
          </w:tcPr>
          <w:p w14:paraId="5E53F0FB" w14:textId="318895B5" w:rsidR="00332572" w:rsidRPr="00901F87" w:rsidRDefault="00332572" w:rsidP="00EC6D65">
            <w:pPr>
              <w:pStyle w:val="xxmsonormal"/>
              <w:spacing w:before="120" w:beforeAutospacing="0" w:afterAutospacing="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8"/>
                <w:szCs w:val="28"/>
              </w:rPr>
            </w:pPr>
            <w:r w:rsidRPr="00901F87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8"/>
                <w:szCs w:val="28"/>
                <w:lang w:val="en-GB"/>
              </w:rPr>
              <w:t>Academic</w:t>
            </w:r>
            <w:r w:rsidRPr="00901F87">
              <w:rPr>
                <w:rFonts w:asciiTheme="minorHAnsi" w:eastAsia="Calibri" w:hAnsiTheme="minorHAnsi" w:cstheme="minorHAnsi"/>
                <w:color w:val="000000" w:themeColor="text1"/>
                <w:sz w:val="28"/>
                <w:szCs w:val="28"/>
                <w:lang w:val="en-GB"/>
              </w:rPr>
              <w:t xml:space="preserve"> </w:t>
            </w:r>
          </w:p>
          <w:p w14:paraId="212F4402" w14:textId="28E94A08" w:rsidR="00332572" w:rsidRPr="00901F87" w:rsidRDefault="00332572" w:rsidP="4E6145B6">
            <w:pPr>
              <w:pStyle w:val="xxmsonormal"/>
              <w:spacing w:before="40" w:beforeAutospacing="0" w:afterAutospacing="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8"/>
                <w:szCs w:val="28"/>
              </w:rPr>
            </w:pPr>
            <w:r w:rsidRPr="00901F87">
              <w:rPr>
                <w:rFonts w:asciiTheme="minorHAnsi" w:eastAsia="Calibri" w:hAnsiTheme="minorHAnsi" w:cstheme="minorHAnsi"/>
                <w:color w:val="000000" w:themeColor="text1"/>
                <w:sz w:val="28"/>
                <w:szCs w:val="28"/>
                <w:lang w:val="en-GB"/>
              </w:rPr>
              <w:t xml:space="preserve">Curriculum, Teaching, Research </w:t>
            </w:r>
            <w:r w:rsidR="00901F87" w:rsidRPr="00901F87">
              <w:rPr>
                <w:rFonts w:asciiTheme="minorHAnsi" w:eastAsia="Calibri" w:hAnsiTheme="minorHAnsi" w:cstheme="minorHAnsi"/>
                <w:color w:val="000000" w:themeColor="text1"/>
                <w:sz w:val="28"/>
                <w:szCs w:val="28"/>
                <w:lang w:val="en-GB"/>
              </w:rPr>
              <w:t>and</w:t>
            </w:r>
            <w:r w:rsidRPr="00901F87">
              <w:rPr>
                <w:rFonts w:asciiTheme="minorHAnsi" w:eastAsia="Calibri" w:hAnsiTheme="minorHAnsi" w:cstheme="minorHAnsi"/>
                <w:color w:val="000000" w:themeColor="text1"/>
                <w:sz w:val="28"/>
                <w:szCs w:val="28"/>
                <w:lang w:val="en-GB"/>
              </w:rPr>
              <w:t xml:space="preserve"> Charters</w:t>
            </w:r>
          </w:p>
        </w:tc>
      </w:tr>
      <w:tr w:rsidR="004205A7" w:rsidRPr="00901F87" w14:paraId="5F4A71B4" w14:textId="77777777" w:rsidTr="00901F87">
        <w:trPr>
          <w:trHeight w:val="7737"/>
        </w:trPr>
        <w:tc>
          <w:tcPr>
            <w:tcW w:w="588" w:type="pct"/>
            <w:shd w:val="clear" w:color="auto" w:fill="F2F2F2" w:themeFill="background1" w:themeFillShade="F2"/>
            <w:vAlign w:val="center"/>
          </w:tcPr>
          <w:p w14:paraId="16F3778F" w14:textId="7CB3136A" w:rsidR="00155C14" w:rsidRPr="00901F87" w:rsidRDefault="005B6A06" w:rsidP="00FA6B7C">
            <w:pPr>
              <w:pStyle w:val="xxmsonormal"/>
              <w:spacing w:beforeAutospacing="0" w:afterAutospacing="0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  <w:r w:rsidRPr="00901F87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8"/>
                <w:szCs w:val="28"/>
                <w:lang w:val="en-GB"/>
              </w:rPr>
              <w:t>Suggested C</w:t>
            </w:r>
            <w:r w:rsidR="00155C14" w:rsidRPr="00901F87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8"/>
                <w:szCs w:val="28"/>
                <w:lang w:val="en-GB"/>
              </w:rPr>
              <w:t>omponents</w:t>
            </w:r>
          </w:p>
        </w:tc>
        <w:tc>
          <w:tcPr>
            <w:tcW w:w="1147" w:type="pct"/>
            <w:shd w:val="clear" w:color="auto" w:fill="ECF3FA"/>
          </w:tcPr>
          <w:p w14:paraId="153E75AE" w14:textId="77777777" w:rsidR="00155C14" w:rsidRPr="00901F87" w:rsidRDefault="00155C14" w:rsidP="00FA6B7C">
            <w:pPr>
              <w:pStyle w:val="xxmsonormal"/>
              <w:spacing w:before="40" w:beforeAutospacing="0" w:afterAutospacing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  <w:r w:rsidRPr="00901F87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8"/>
                <w:szCs w:val="28"/>
                <w:lang w:val="en-GB"/>
              </w:rPr>
              <w:t>Connect</w:t>
            </w:r>
          </w:p>
          <w:p w14:paraId="183547B0" w14:textId="5818D8B0" w:rsidR="00155C14" w:rsidRPr="00901F87" w:rsidRDefault="00155C14" w:rsidP="00FA6B7C">
            <w:pPr>
              <w:pStyle w:val="xxmsonormal"/>
              <w:spacing w:before="40" w:beforeAutospacing="0" w:afterAutospacing="0"/>
              <w:rPr>
                <w:rFonts w:asciiTheme="minorHAnsi" w:eastAsia="Calibri" w:hAnsiTheme="minorHAnsi" w:cstheme="minorHAnsi"/>
                <w:color w:val="000000" w:themeColor="text1"/>
                <w:sz w:val="28"/>
                <w:szCs w:val="28"/>
                <w:lang w:val="en-GB"/>
              </w:rPr>
            </w:pPr>
            <w:r w:rsidRPr="00901F87">
              <w:rPr>
                <w:rFonts w:asciiTheme="minorHAnsi" w:eastAsia="Calibri" w:hAnsiTheme="minorHAnsi" w:cstheme="minorHAnsi"/>
                <w:color w:val="000000" w:themeColor="text1"/>
                <w:sz w:val="28"/>
                <w:szCs w:val="28"/>
                <w:lang w:val="en-GB"/>
              </w:rPr>
              <w:t xml:space="preserve">WIDE </w:t>
            </w:r>
            <w:r w:rsidR="00BE3744" w:rsidRPr="00901F87">
              <w:rPr>
                <w:rFonts w:asciiTheme="minorHAnsi" w:eastAsia="Calibri" w:hAnsiTheme="minorHAnsi" w:cstheme="minorHAnsi"/>
                <w:color w:val="000000" w:themeColor="text1"/>
                <w:sz w:val="28"/>
                <w:szCs w:val="28"/>
                <w:lang w:val="en-GB"/>
              </w:rPr>
              <w:t>Open cafes,</w:t>
            </w:r>
            <w:r w:rsidRPr="00901F87">
              <w:rPr>
                <w:rFonts w:asciiTheme="minorHAnsi" w:eastAsia="Calibri" w:hAnsiTheme="minorHAnsi" w:cstheme="minorHAnsi"/>
                <w:color w:val="000000" w:themeColor="text1"/>
                <w:sz w:val="28"/>
                <w:szCs w:val="28"/>
                <w:lang w:val="en-GB"/>
              </w:rPr>
              <w:t xml:space="preserve"> </w:t>
            </w:r>
            <w:r w:rsidR="00BE3744" w:rsidRPr="00901F87">
              <w:rPr>
                <w:rFonts w:asciiTheme="minorHAnsi" w:eastAsia="Calibri" w:hAnsiTheme="minorHAnsi" w:cstheme="minorHAnsi"/>
                <w:color w:val="000000" w:themeColor="text1"/>
                <w:sz w:val="28"/>
                <w:szCs w:val="28"/>
                <w:lang w:val="en-GB"/>
              </w:rPr>
              <w:t>WIDE</w:t>
            </w:r>
            <w:r w:rsidRPr="00901F87">
              <w:rPr>
                <w:rFonts w:asciiTheme="minorHAnsi" w:eastAsia="Calibri" w:hAnsiTheme="minorHAnsi" w:cstheme="minorHAnsi"/>
                <w:color w:val="000000" w:themeColor="text1"/>
                <w:sz w:val="28"/>
                <w:szCs w:val="28"/>
                <w:lang w:val="en-GB"/>
              </w:rPr>
              <w:t xml:space="preserve"> walks, meet in person (e.g., induction sessions)</w:t>
            </w:r>
          </w:p>
          <w:p w14:paraId="4F0BFC9C" w14:textId="77777777" w:rsidR="00155C14" w:rsidRPr="00901F87" w:rsidRDefault="00155C14" w:rsidP="00FA6B7C">
            <w:pPr>
              <w:pStyle w:val="xxmsonormal"/>
              <w:spacing w:before="40" w:beforeAutospacing="0" w:afterAutospacing="0"/>
              <w:rPr>
                <w:rFonts w:asciiTheme="minorHAnsi" w:eastAsia="Calibri" w:hAnsiTheme="minorHAnsi" w:cstheme="minorHAnsi"/>
                <w:color w:val="000000" w:themeColor="text1"/>
                <w:sz w:val="28"/>
                <w:szCs w:val="28"/>
                <w:lang w:val="en-GB"/>
              </w:rPr>
            </w:pPr>
          </w:p>
          <w:p w14:paraId="19E6C610" w14:textId="77777777" w:rsidR="00155C14" w:rsidRPr="00901F87" w:rsidRDefault="00155C14" w:rsidP="00FA6B7C">
            <w:pPr>
              <w:pStyle w:val="xxmsonormal"/>
              <w:spacing w:before="40" w:beforeAutospacing="0" w:afterAutospacing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  <w:r w:rsidRPr="00901F87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8"/>
                <w:szCs w:val="28"/>
                <w:lang w:val="en-GB"/>
              </w:rPr>
              <w:t>Be Active</w:t>
            </w:r>
          </w:p>
          <w:p w14:paraId="4549220A" w14:textId="0C965A65" w:rsidR="00155C14" w:rsidRPr="00901F87" w:rsidRDefault="00155C14" w:rsidP="00FA6B7C">
            <w:pPr>
              <w:pStyle w:val="xxmsonormal"/>
              <w:spacing w:before="40" w:beforeAutospacing="0" w:afterAutospacing="0"/>
              <w:rPr>
                <w:rFonts w:asciiTheme="minorHAnsi" w:eastAsia="Calibri" w:hAnsiTheme="minorHAnsi" w:cstheme="minorHAnsi"/>
                <w:color w:val="000000" w:themeColor="text1"/>
                <w:sz w:val="28"/>
                <w:szCs w:val="28"/>
                <w:lang w:val="en-GB"/>
              </w:rPr>
            </w:pPr>
            <w:r w:rsidRPr="00901F87">
              <w:rPr>
                <w:rFonts w:asciiTheme="minorHAnsi" w:eastAsia="Calibri" w:hAnsiTheme="minorHAnsi" w:cstheme="minorHAnsi"/>
                <w:color w:val="000000" w:themeColor="text1"/>
                <w:sz w:val="28"/>
                <w:szCs w:val="28"/>
                <w:lang w:val="en-GB"/>
              </w:rPr>
              <w:t xml:space="preserve">Lunch walks, university facilities </w:t>
            </w:r>
          </w:p>
          <w:p w14:paraId="21ABA563" w14:textId="77777777" w:rsidR="00155C14" w:rsidRPr="00901F87" w:rsidRDefault="00155C14" w:rsidP="00FA6B7C">
            <w:pPr>
              <w:pStyle w:val="xxmsonormal"/>
              <w:spacing w:before="40" w:beforeAutospacing="0" w:afterAutospacing="0"/>
              <w:rPr>
                <w:rFonts w:asciiTheme="minorHAnsi" w:eastAsia="Calibri" w:hAnsiTheme="minorHAnsi" w:cstheme="minorHAnsi"/>
                <w:color w:val="000000" w:themeColor="text1"/>
                <w:sz w:val="28"/>
                <w:szCs w:val="28"/>
                <w:lang w:val="en-GB"/>
              </w:rPr>
            </w:pPr>
          </w:p>
          <w:p w14:paraId="50F492F1" w14:textId="77777777" w:rsidR="00155C14" w:rsidRPr="00901F87" w:rsidRDefault="00155C14" w:rsidP="00FA6B7C">
            <w:pPr>
              <w:pStyle w:val="xxmsonormal"/>
              <w:spacing w:before="40" w:beforeAutospacing="0" w:afterAutospacing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  <w:r w:rsidRPr="00901F87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8"/>
                <w:szCs w:val="28"/>
                <w:lang w:val="en-GB"/>
              </w:rPr>
              <w:t>Take Notice</w:t>
            </w:r>
          </w:p>
          <w:p w14:paraId="4C8033BE" w14:textId="5F47DCEE" w:rsidR="004B402F" w:rsidRPr="00901F87" w:rsidRDefault="00155C14" w:rsidP="004B402F">
            <w:pPr>
              <w:rPr>
                <w:rStyle w:val="apple-converted-space"/>
                <w:rFonts w:eastAsia="Calibri" w:cstheme="minorHAnsi"/>
                <w:b/>
                <w:bCs/>
                <w:color w:val="0D0D0D" w:themeColor="text1" w:themeTint="F2"/>
                <w:sz w:val="28"/>
                <w:szCs w:val="28"/>
                <w:lang w:val="en-GB"/>
              </w:rPr>
            </w:pPr>
            <w:r w:rsidRPr="00901F87">
              <w:rPr>
                <w:rFonts w:eastAsia="Calibri" w:cstheme="minorHAnsi"/>
                <w:color w:val="000000" w:themeColor="text1"/>
                <w:sz w:val="28"/>
                <w:szCs w:val="28"/>
                <w:lang w:val="en-GB"/>
              </w:rPr>
              <w:t xml:space="preserve">Caring (welcome plants), sharing success stories, </w:t>
            </w:r>
            <w:r w:rsidR="004B402F" w:rsidRPr="00901F87">
              <w:rPr>
                <w:rStyle w:val="apple-converted-space"/>
                <w:rFonts w:eastAsia="Calibri" w:cstheme="minorHAnsi"/>
                <w:b/>
                <w:bCs/>
                <w:color w:val="0D0D0D" w:themeColor="text1" w:themeTint="F2"/>
                <w:sz w:val="28"/>
                <w:szCs w:val="28"/>
                <w:lang w:val="en-GB"/>
              </w:rPr>
              <w:t>Mental Health Champions</w:t>
            </w:r>
            <w:r w:rsidR="0012464D" w:rsidRPr="00901F87">
              <w:rPr>
                <w:rStyle w:val="apple-converted-space"/>
                <w:rFonts w:eastAsia="Calibri" w:cstheme="minorHAnsi"/>
                <w:b/>
                <w:bCs/>
                <w:color w:val="0D0D0D" w:themeColor="text1" w:themeTint="F2"/>
                <w:sz w:val="28"/>
                <w:szCs w:val="28"/>
                <w:lang w:val="en-GB"/>
              </w:rPr>
              <w:t xml:space="preserve"> </w:t>
            </w:r>
            <w:r w:rsidR="004B402F" w:rsidRPr="00901F87">
              <w:rPr>
                <w:rStyle w:val="apple-converted-space"/>
                <w:rFonts w:eastAsia="Calibri" w:cstheme="minorHAnsi"/>
                <w:color w:val="0D0D0D" w:themeColor="text1" w:themeTint="F2"/>
                <w:sz w:val="28"/>
                <w:szCs w:val="28"/>
                <w:lang w:val="en-GB"/>
              </w:rPr>
              <w:t xml:space="preserve">– role open to anyone with an </w:t>
            </w:r>
            <w:proofErr w:type="gramStart"/>
            <w:r w:rsidR="004B402F" w:rsidRPr="00901F87">
              <w:rPr>
                <w:rStyle w:val="apple-converted-space"/>
                <w:rFonts w:eastAsia="Calibri" w:cstheme="minorHAnsi"/>
                <w:color w:val="0D0D0D" w:themeColor="text1" w:themeTint="F2"/>
                <w:sz w:val="28"/>
                <w:szCs w:val="28"/>
                <w:lang w:val="en-GB"/>
              </w:rPr>
              <w:t>interest</w:t>
            </w:r>
            <w:proofErr w:type="gramEnd"/>
          </w:p>
          <w:p w14:paraId="4F6E5ED8" w14:textId="77777777" w:rsidR="00155C14" w:rsidRPr="00901F87" w:rsidRDefault="00155C14" w:rsidP="00FA6B7C">
            <w:pPr>
              <w:pStyle w:val="xxmsonormal"/>
              <w:spacing w:before="40" w:beforeAutospacing="0" w:afterAutospacing="0"/>
              <w:rPr>
                <w:rFonts w:asciiTheme="minorHAnsi" w:eastAsia="Calibri" w:hAnsiTheme="minorHAnsi" w:cstheme="minorHAnsi"/>
                <w:color w:val="000000" w:themeColor="text1"/>
                <w:sz w:val="28"/>
                <w:szCs w:val="28"/>
                <w:lang w:val="en-GB"/>
              </w:rPr>
            </w:pPr>
          </w:p>
          <w:p w14:paraId="58395A1C" w14:textId="77777777" w:rsidR="00155C14" w:rsidRPr="00901F87" w:rsidRDefault="00155C14" w:rsidP="00FA6B7C">
            <w:pPr>
              <w:pStyle w:val="xxmsonormal"/>
              <w:spacing w:before="40" w:beforeAutospacing="0" w:afterAutospacing="0"/>
              <w:rPr>
                <w:rFonts w:asciiTheme="minorHAnsi" w:eastAsia="Calibri" w:hAnsiTheme="minorHAnsi" w:cstheme="minorHAnsi"/>
                <w:color w:val="000000" w:themeColor="text1"/>
                <w:sz w:val="28"/>
                <w:szCs w:val="28"/>
                <w:lang w:val="en-GB"/>
              </w:rPr>
            </w:pPr>
            <w:r w:rsidRPr="00901F87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8"/>
                <w:szCs w:val="28"/>
                <w:lang w:val="en-GB"/>
              </w:rPr>
              <w:t>Keep Learning - Development</w:t>
            </w:r>
          </w:p>
          <w:p w14:paraId="2B42D59D" w14:textId="0B80C41B" w:rsidR="00155C14" w:rsidRPr="00901F87" w:rsidRDefault="00155C14" w:rsidP="00FA6B7C">
            <w:pPr>
              <w:pStyle w:val="xxmsonormal"/>
              <w:spacing w:before="40" w:beforeAutospacing="0" w:afterAutospacing="0"/>
              <w:rPr>
                <w:rFonts w:asciiTheme="minorHAnsi" w:eastAsia="Calibri" w:hAnsiTheme="minorHAnsi" w:cstheme="minorHAnsi"/>
                <w:color w:val="000000" w:themeColor="text1"/>
                <w:sz w:val="28"/>
                <w:szCs w:val="28"/>
                <w:lang w:val="en-GB"/>
              </w:rPr>
            </w:pPr>
            <w:r w:rsidRPr="00901F87">
              <w:rPr>
                <w:rFonts w:asciiTheme="minorHAnsi" w:eastAsia="Calibri" w:hAnsiTheme="minorHAnsi" w:cstheme="minorHAnsi"/>
                <w:color w:val="000000" w:themeColor="text1"/>
                <w:sz w:val="28"/>
                <w:szCs w:val="28"/>
                <w:lang w:val="en-GB"/>
              </w:rPr>
              <w:t xml:space="preserve">CPD (e.g., unconscious bias training), mindful activities in staff rooms (e.g., puzzle books), reading groups </w:t>
            </w:r>
            <w:r w:rsidR="00901F87" w:rsidRPr="00901F87">
              <w:rPr>
                <w:rFonts w:asciiTheme="minorHAnsi" w:eastAsia="Calibri" w:hAnsiTheme="minorHAnsi" w:cstheme="minorHAnsi"/>
                <w:color w:val="000000" w:themeColor="text1"/>
                <w:sz w:val="28"/>
                <w:szCs w:val="28"/>
                <w:lang w:val="en-GB"/>
              </w:rPr>
              <w:t>and</w:t>
            </w:r>
            <w:r w:rsidRPr="00901F87">
              <w:rPr>
                <w:rFonts w:asciiTheme="minorHAnsi" w:eastAsia="Calibri" w:hAnsiTheme="minorHAnsi" w:cstheme="minorHAnsi"/>
                <w:color w:val="000000" w:themeColor="text1"/>
                <w:sz w:val="28"/>
                <w:szCs w:val="28"/>
                <w:lang w:val="en-GB"/>
              </w:rPr>
              <w:t xml:space="preserve"> </w:t>
            </w:r>
            <w:proofErr w:type="gramStart"/>
            <w:r w:rsidRPr="00901F87">
              <w:rPr>
                <w:rFonts w:asciiTheme="minorHAnsi" w:eastAsia="Calibri" w:hAnsiTheme="minorHAnsi" w:cstheme="minorHAnsi"/>
                <w:color w:val="000000" w:themeColor="text1"/>
                <w:sz w:val="28"/>
                <w:szCs w:val="28"/>
                <w:lang w:val="en-GB"/>
              </w:rPr>
              <w:t>networking</w:t>
            </w:r>
            <w:proofErr w:type="gramEnd"/>
          </w:p>
          <w:p w14:paraId="3E09C206" w14:textId="77777777" w:rsidR="00155C14" w:rsidRPr="00901F87" w:rsidRDefault="00155C14" w:rsidP="00FA6B7C">
            <w:pPr>
              <w:pStyle w:val="xxmsonormal"/>
              <w:spacing w:before="40" w:beforeAutospacing="0" w:afterAutospacing="0"/>
              <w:rPr>
                <w:rFonts w:asciiTheme="minorHAnsi" w:eastAsia="Calibri" w:hAnsiTheme="minorHAnsi" w:cstheme="minorHAnsi"/>
                <w:color w:val="000000" w:themeColor="text1"/>
                <w:sz w:val="28"/>
                <w:szCs w:val="28"/>
                <w:lang w:val="en-GB"/>
              </w:rPr>
            </w:pPr>
          </w:p>
          <w:p w14:paraId="17653FCA" w14:textId="77777777" w:rsidR="00155C14" w:rsidRPr="00901F87" w:rsidRDefault="00155C14" w:rsidP="00FA6B7C">
            <w:pPr>
              <w:pStyle w:val="xxmsonormal"/>
              <w:spacing w:before="40" w:beforeAutospacing="0" w:afterAutospacing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  <w:r w:rsidRPr="00901F87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8"/>
                <w:szCs w:val="28"/>
                <w:lang w:val="en-GB"/>
              </w:rPr>
              <w:t>Give - Collegiality</w:t>
            </w:r>
          </w:p>
          <w:p w14:paraId="224CF988" w14:textId="77777777" w:rsidR="00155C14" w:rsidRPr="00901F87" w:rsidRDefault="00155C14" w:rsidP="00FA6B7C">
            <w:pPr>
              <w:pStyle w:val="xxmsonormal"/>
              <w:spacing w:before="40" w:beforeAutospacing="0" w:afterAutospacing="0"/>
              <w:rPr>
                <w:rFonts w:asciiTheme="minorHAnsi" w:eastAsia="Calibri" w:hAnsiTheme="minorHAnsi" w:cstheme="minorHAnsi"/>
                <w:color w:val="000000" w:themeColor="text1"/>
                <w:sz w:val="28"/>
                <w:szCs w:val="28"/>
                <w:lang w:val="en-GB"/>
              </w:rPr>
            </w:pPr>
            <w:r w:rsidRPr="00901F87">
              <w:rPr>
                <w:rFonts w:asciiTheme="minorHAnsi" w:eastAsia="Calibri" w:hAnsiTheme="minorHAnsi" w:cstheme="minorHAnsi"/>
                <w:color w:val="000000" w:themeColor="text1"/>
                <w:sz w:val="28"/>
                <w:szCs w:val="28"/>
                <w:lang w:val="en-GB"/>
              </w:rPr>
              <w:t>Buddy/mentor system</w:t>
            </w:r>
          </w:p>
        </w:tc>
        <w:tc>
          <w:tcPr>
            <w:tcW w:w="1137" w:type="pct"/>
            <w:shd w:val="clear" w:color="auto" w:fill="ECF3FA"/>
          </w:tcPr>
          <w:p w14:paraId="7E0DA561" w14:textId="77777777" w:rsidR="00155C14" w:rsidRPr="00901F87" w:rsidRDefault="00155C14" w:rsidP="00FA6B7C">
            <w:pPr>
              <w:spacing w:before="40"/>
              <w:rPr>
                <w:rFonts w:eastAsia="Calibri" w:cstheme="minorHAnsi"/>
                <w:b/>
                <w:bCs/>
                <w:color w:val="0D0D0D" w:themeColor="text1" w:themeTint="F2"/>
                <w:sz w:val="28"/>
                <w:szCs w:val="28"/>
                <w:lang w:val="en-GB"/>
              </w:rPr>
            </w:pPr>
            <w:r w:rsidRPr="00901F87">
              <w:rPr>
                <w:rFonts w:eastAsia="Calibri" w:cstheme="minorHAnsi"/>
                <w:b/>
                <w:bCs/>
                <w:color w:val="0D0D0D" w:themeColor="text1" w:themeTint="F2"/>
                <w:sz w:val="28"/>
                <w:szCs w:val="28"/>
                <w:lang w:val="en-GB"/>
              </w:rPr>
              <w:t>SMS Role Descriptors</w:t>
            </w:r>
          </w:p>
          <w:p w14:paraId="6C8E654F" w14:textId="68235322" w:rsidR="00155C14" w:rsidRPr="00901F87" w:rsidRDefault="00155C14" w:rsidP="00FA6B7C">
            <w:pPr>
              <w:rPr>
                <w:rFonts w:eastAsia="Calibri" w:cstheme="minorHAnsi"/>
                <w:color w:val="0D0D0D" w:themeColor="text1" w:themeTint="F2"/>
                <w:sz w:val="28"/>
                <w:szCs w:val="28"/>
              </w:rPr>
            </w:pPr>
            <w:r w:rsidRPr="00901F87">
              <w:rPr>
                <w:rFonts w:eastAsia="Calibri" w:cstheme="minorHAnsi"/>
                <w:color w:val="0D0D0D" w:themeColor="text1" w:themeTint="F2"/>
                <w:sz w:val="28"/>
                <w:szCs w:val="28"/>
                <w:lang w:val="en-GB"/>
              </w:rPr>
              <w:t xml:space="preserve">Part of developing WIDE principles </w:t>
            </w:r>
            <w:r w:rsidR="00901F87" w:rsidRPr="00901F87">
              <w:rPr>
                <w:rFonts w:eastAsia="Calibri" w:cstheme="minorHAnsi"/>
                <w:color w:val="0D0D0D" w:themeColor="text1" w:themeTint="F2"/>
                <w:sz w:val="28"/>
                <w:szCs w:val="28"/>
                <w:lang w:val="en-GB"/>
              </w:rPr>
              <w:t>and</w:t>
            </w:r>
            <w:r w:rsidRPr="00901F87">
              <w:rPr>
                <w:rFonts w:eastAsia="Calibri" w:cstheme="minorHAnsi"/>
                <w:color w:val="0D0D0D" w:themeColor="text1" w:themeTint="F2"/>
                <w:sz w:val="28"/>
                <w:szCs w:val="28"/>
                <w:lang w:val="en-GB"/>
              </w:rPr>
              <w:t xml:space="preserve"> policies at SMS by working </w:t>
            </w:r>
            <w:r w:rsidRPr="00901F87">
              <w:rPr>
                <w:rFonts w:eastAsia="Calibri" w:cstheme="minorHAnsi"/>
                <w:color w:val="0D0D0D" w:themeColor="text1" w:themeTint="F2"/>
                <w:sz w:val="28"/>
                <w:szCs w:val="28"/>
              </w:rPr>
              <w:t xml:space="preserve">across the university </w:t>
            </w:r>
            <w:r w:rsidR="00901F87" w:rsidRPr="00901F87">
              <w:rPr>
                <w:rFonts w:eastAsia="Calibri" w:cstheme="minorHAnsi"/>
                <w:color w:val="0D0D0D" w:themeColor="text1" w:themeTint="F2"/>
                <w:sz w:val="28"/>
                <w:szCs w:val="28"/>
              </w:rPr>
              <w:t>and</w:t>
            </w:r>
            <w:r w:rsidRPr="00901F87">
              <w:rPr>
                <w:rFonts w:eastAsia="Calibri" w:cstheme="minorHAnsi"/>
                <w:color w:val="0D0D0D" w:themeColor="text1" w:themeTint="F2"/>
                <w:sz w:val="28"/>
                <w:szCs w:val="28"/>
              </w:rPr>
              <w:t xml:space="preserve"> beyond</w:t>
            </w:r>
          </w:p>
          <w:p w14:paraId="2DD17745" w14:textId="77777777" w:rsidR="00155C14" w:rsidRPr="00901F87" w:rsidRDefault="00155C14" w:rsidP="00FA6B7C">
            <w:pPr>
              <w:rPr>
                <w:rFonts w:eastAsia="Calibri" w:cstheme="minorHAnsi"/>
                <w:color w:val="0D0D0D" w:themeColor="text1" w:themeTint="F2"/>
                <w:sz w:val="28"/>
                <w:szCs w:val="28"/>
              </w:rPr>
            </w:pPr>
          </w:p>
          <w:p w14:paraId="57D95760" w14:textId="77777777" w:rsidR="00155C14" w:rsidRPr="00901F87" w:rsidRDefault="00155C14" w:rsidP="00FA6B7C">
            <w:pPr>
              <w:rPr>
                <w:rFonts w:eastAsia="Calibri" w:cstheme="minorHAnsi"/>
                <w:color w:val="0D0D0D" w:themeColor="text1" w:themeTint="F2"/>
                <w:sz w:val="28"/>
                <w:szCs w:val="28"/>
              </w:rPr>
            </w:pPr>
            <w:r w:rsidRPr="00901F87">
              <w:rPr>
                <w:rFonts w:eastAsia="Calibri" w:cstheme="minorHAnsi"/>
                <w:b/>
                <w:bCs/>
                <w:color w:val="0D0D0D" w:themeColor="text1" w:themeTint="F2"/>
                <w:sz w:val="28"/>
                <w:szCs w:val="28"/>
              </w:rPr>
              <w:t xml:space="preserve">WAM </w:t>
            </w:r>
          </w:p>
          <w:p w14:paraId="47F9D863" w14:textId="77777777" w:rsidR="00155C14" w:rsidRPr="00901F87" w:rsidRDefault="00155C14" w:rsidP="00FA6B7C">
            <w:pPr>
              <w:rPr>
                <w:rFonts w:eastAsia="Calibri" w:cstheme="minorHAnsi"/>
                <w:color w:val="0D0D0D" w:themeColor="text1" w:themeTint="F2"/>
                <w:sz w:val="28"/>
                <w:szCs w:val="28"/>
              </w:rPr>
            </w:pPr>
            <w:r w:rsidRPr="00901F87">
              <w:rPr>
                <w:rFonts w:eastAsia="Calibri" w:cstheme="minorHAnsi"/>
                <w:color w:val="0D0D0D" w:themeColor="text1" w:themeTint="F2"/>
                <w:sz w:val="28"/>
                <w:szCs w:val="28"/>
              </w:rPr>
              <w:t xml:space="preserve">Core hours, </w:t>
            </w:r>
            <w:r w:rsidRPr="00901F87">
              <w:rPr>
                <w:rFonts w:eastAsia="Calibri" w:cstheme="minorHAnsi"/>
                <w:color w:val="0D0D0D" w:themeColor="text1" w:themeTint="F2"/>
                <w:sz w:val="28"/>
                <w:szCs w:val="28"/>
                <w:lang w:val="en-GB"/>
              </w:rPr>
              <w:t xml:space="preserve">email times policy, hybrid </w:t>
            </w:r>
            <w:proofErr w:type="gramStart"/>
            <w:r w:rsidRPr="00901F87">
              <w:rPr>
                <w:rFonts w:eastAsia="Calibri" w:cstheme="minorHAnsi"/>
                <w:color w:val="0D0D0D" w:themeColor="text1" w:themeTint="F2"/>
                <w:sz w:val="28"/>
                <w:szCs w:val="28"/>
                <w:lang w:val="en-GB"/>
              </w:rPr>
              <w:t>working</w:t>
            </w:r>
            <w:proofErr w:type="gramEnd"/>
          </w:p>
          <w:p w14:paraId="56EF37FD" w14:textId="77777777" w:rsidR="00155C14" w:rsidRPr="00901F87" w:rsidRDefault="00155C14" w:rsidP="00FA6B7C">
            <w:pPr>
              <w:rPr>
                <w:rFonts w:eastAsia="Calibri" w:cstheme="minorHAnsi"/>
                <w:color w:val="0D0D0D" w:themeColor="text1" w:themeTint="F2"/>
                <w:sz w:val="28"/>
                <w:szCs w:val="28"/>
              </w:rPr>
            </w:pPr>
          </w:p>
          <w:p w14:paraId="3243BF93" w14:textId="77777777" w:rsidR="00155C14" w:rsidRPr="00901F87" w:rsidRDefault="00155C14" w:rsidP="00FA6B7C">
            <w:pPr>
              <w:rPr>
                <w:rStyle w:val="apple-converted-space"/>
                <w:rFonts w:eastAsia="Calibri" w:cstheme="minorHAnsi"/>
                <w:color w:val="0D0D0D" w:themeColor="text1" w:themeTint="F2"/>
                <w:sz w:val="28"/>
                <w:szCs w:val="28"/>
                <w:lang w:val="en-GB"/>
              </w:rPr>
            </w:pPr>
            <w:r w:rsidRPr="00901F87">
              <w:rPr>
                <w:rStyle w:val="apple-converted-space"/>
                <w:rFonts w:eastAsia="Calibri" w:cstheme="minorHAnsi"/>
                <w:b/>
                <w:bCs/>
                <w:color w:val="0D0D0D" w:themeColor="text1" w:themeTint="F2"/>
                <w:sz w:val="28"/>
                <w:szCs w:val="28"/>
                <w:lang w:val="en-GB"/>
              </w:rPr>
              <w:t>Integration o</w:t>
            </w:r>
            <w:r w:rsidRPr="00901F87">
              <w:rPr>
                <w:rStyle w:val="apple-converted-space"/>
                <w:rFonts w:cstheme="minorHAnsi"/>
                <w:b/>
                <w:bCs/>
                <w:color w:val="0D0D0D" w:themeColor="text1" w:themeTint="F2"/>
                <w:sz w:val="28"/>
                <w:szCs w:val="28"/>
              </w:rPr>
              <w:t xml:space="preserve">f </w:t>
            </w:r>
            <w:r w:rsidRPr="00901F87">
              <w:rPr>
                <w:rStyle w:val="apple-converted-space"/>
                <w:rFonts w:eastAsia="Calibri" w:cstheme="minorHAnsi"/>
                <w:b/>
                <w:bCs/>
                <w:color w:val="0D0D0D" w:themeColor="text1" w:themeTint="F2"/>
                <w:sz w:val="28"/>
                <w:szCs w:val="28"/>
                <w:lang w:val="en-GB"/>
              </w:rPr>
              <w:t>WIDE</w:t>
            </w:r>
          </w:p>
          <w:p w14:paraId="1F1F9E6C" w14:textId="06CB1B91" w:rsidR="00155C14" w:rsidRPr="00901F87" w:rsidRDefault="00155C14" w:rsidP="00FA6B7C">
            <w:pPr>
              <w:rPr>
                <w:rStyle w:val="apple-converted-space"/>
                <w:rFonts w:eastAsia="Calibri" w:cstheme="minorHAnsi"/>
                <w:color w:val="0D0D0D" w:themeColor="text1" w:themeTint="F2"/>
                <w:sz w:val="28"/>
                <w:szCs w:val="28"/>
                <w:lang w:val="en-GB"/>
              </w:rPr>
            </w:pPr>
            <w:r w:rsidRPr="00901F87">
              <w:rPr>
                <w:rStyle w:val="apple-converted-space"/>
                <w:rFonts w:eastAsia="Calibri" w:cstheme="minorHAnsi"/>
                <w:color w:val="0D0D0D" w:themeColor="text1" w:themeTint="F2"/>
                <w:sz w:val="28"/>
                <w:szCs w:val="28"/>
                <w:lang w:val="en-GB"/>
              </w:rPr>
              <w:t xml:space="preserve">Achieving Success, SMS mentoring policy, </w:t>
            </w:r>
          </w:p>
          <w:p w14:paraId="290D6CBA" w14:textId="77777777" w:rsidR="00155C14" w:rsidRPr="00901F87" w:rsidRDefault="00155C14" w:rsidP="00FA6B7C">
            <w:pPr>
              <w:rPr>
                <w:rStyle w:val="apple-converted-space"/>
                <w:rFonts w:eastAsia="Calibri" w:cstheme="minorHAnsi"/>
                <w:color w:val="0D0D0D" w:themeColor="text1" w:themeTint="F2"/>
                <w:sz w:val="28"/>
                <w:szCs w:val="28"/>
                <w:lang w:val="en-GB"/>
              </w:rPr>
            </w:pPr>
          </w:p>
          <w:p w14:paraId="0310EAC6" w14:textId="77777777" w:rsidR="00155C14" w:rsidRPr="00901F87" w:rsidRDefault="00155C14" w:rsidP="00FA6B7C">
            <w:pPr>
              <w:pStyle w:val="xxmsonormal"/>
              <w:spacing w:beforeAutospacing="0" w:afterAutospacing="0"/>
              <w:rPr>
                <w:rFonts w:asciiTheme="minorHAnsi" w:eastAsia="Calibri" w:hAnsiTheme="minorHAnsi" w:cstheme="minorHAnsi"/>
                <w:color w:val="0D0D0D" w:themeColor="text1" w:themeTint="F2"/>
                <w:sz w:val="28"/>
                <w:szCs w:val="28"/>
                <w:lang w:val="en-GB"/>
              </w:rPr>
            </w:pPr>
            <w:r w:rsidRPr="00901F87">
              <w:rPr>
                <w:rFonts w:asciiTheme="minorHAnsi" w:eastAsia="Calibri" w:hAnsiTheme="minorHAnsi" w:cstheme="minorHAnsi"/>
                <w:b/>
                <w:bCs/>
                <w:color w:val="0D0D0D" w:themeColor="text1" w:themeTint="F2"/>
                <w:sz w:val="28"/>
                <w:szCs w:val="28"/>
                <w:lang w:val="en-GB"/>
              </w:rPr>
              <w:t>Working with SMS senior leadership</w:t>
            </w:r>
            <w:r w:rsidRPr="00901F87">
              <w:rPr>
                <w:rFonts w:asciiTheme="minorHAnsi" w:eastAsia="Calibri" w:hAnsiTheme="minorHAnsi" w:cstheme="minorHAnsi"/>
                <w:color w:val="0D0D0D" w:themeColor="text1" w:themeTint="F2"/>
                <w:sz w:val="28"/>
                <w:szCs w:val="28"/>
                <w:lang w:val="en-GB"/>
              </w:rPr>
              <w:t xml:space="preserve"> – engaging under-represented communities with ADBE, WIDE in job descriptions</w:t>
            </w:r>
          </w:p>
        </w:tc>
        <w:tc>
          <w:tcPr>
            <w:tcW w:w="1136" w:type="pct"/>
            <w:shd w:val="clear" w:color="auto" w:fill="ECF3FA"/>
          </w:tcPr>
          <w:p w14:paraId="3B0B612E" w14:textId="77777777" w:rsidR="00155C14" w:rsidRPr="00901F87" w:rsidRDefault="00155C14" w:rsidP="00FA6B7C">
            <w:pPr>
              <w:pStyle w:val="xxmsonormal"/>
              <w:spacing w:before="40" w:beforeAutospacing="0" w:afterAutospacing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  <w:r w:rsidRPr="00901F87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8"/>
                <w:szCs w:val="28"/>
                <w:lang w:val="en-GB"/>
              </w:rPr>
              <w:t>Visual</w:t>
            </w:r>
          </w:p>
          <w:p w14:paraId="3E9C04D8" w14:textId="50EF62EE" w:rsidR="00155C14" w:rsidRPr="00901F87" w:rsidRDefault="00155C14" w:rsidP="00FA6B7C">
            <w:pPr>
              <w:pStyle w:val="xxmsonormal"/>
              <w:spacing w:before="40" w:beforeAutospacing="0" w:afterAutospacing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  <w:r w:rsidRPr="00901F87">
              <w:rPr>
                <w:rFonts w:asciiTheme="minorHAnsi" w:eastAsia="Calibri" w:hAnsiTheme="minorHAnsi" w:cstheme="minorHAnsi"/>
                <w:color w:val="000000" w:themeColor="text1"/>
                <w:sz w:val="28"/>
                <w:szCs w:val="28"/>
                <w:lang w:val="en-GB"/>
              </w:rPr>
              <w:t xml:space="preserve">Pictures of staff, WIDE ideas on the wall </w:t>
            </w:r>
            <w:r w:rsidR="00901F87" w:rsidRPr="00901F87">
              <w:rPr>
                <w:rFonts w:asciiTheme="minorHAnsi" w:eastAsia="Calibri" w:hAnsiTheme="minorHAnsi" w:cstheme="minorHAnsi"/>
                <w:color w:val="000000" w:themeColor="text1"/>
                <w:sz w:val="28"/>
                <w:szCs w:val="28"/>
                <w:lang w:val="en-GB"/>
              </w:rPr>
              <w:t>and</w:t>
            </w:r>
            <w:r w:rsidRPr="00901F87">
              <w:rPr>
                <w:rFonts w:asciiTheme="minorHAnsi" w:eastAsia="Calibri" w:hAnsiTheme="minorHAnsi" w:cstheme="minorHAnsi"/>
                <w:color w:val="000000" w:themeColor="text1"/>
                <w:sz w:val="28"/>
                <w:szCs w:val="28"/>
                <w:lang w:val="en-GB"/>
              </w:rPr>
              <w:t xml:space="preserve"> ‘SMS Voices + Faces’</w:t>
            </w:r>
            <w:r w:rsidRPr="00901F87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8"/>
                <w:szCs w:val="28"/>
                <w:lang w:val="en-GB"/>
              </w:rPr>
              <w:t xml:space="preserve"> </w:t>
            </w:r>
            <w:r w:rsidRPr="00901F87">
              <w:rPr>
                <w:rFonts w:asciiTheme="minorHAnsi" w:eastAsia="Calibri" w:hAnsiTheme="minorHAnsi" w:cstheme="minorHAnsi"/>
                <w:color w:val="000000" w:themeColor="text1"/>
                <w:sz w:val="28"/>
                <w:szCs w:val="28"/>
                <w:lang w:val="en-GB"/>
              </w:rPr>
              <w:t>posters</w:t>
            </w:r>
          </w:p>
          <w:p w14:paraId="0272A8DD" w14:textId="77777777" w:rsidR="00155C14" w:rsidRPr="00901F87" w:rsidRDefault="00155C14" w:rsidP="00FA6B7C">
            <w:pPr>
              <w:pStyle w:val="xxmsonormal"/>
              <w:spacing w:beforeAutospacing="0" w:afterAutospacing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</w:p>
          <w:p w14:paraId="03C4EA53" w14:textId="77777777" w:rsidR="00155C14" w:rsidRPr="00901F87" w:rsidRDefault="00155C14" w:rsidP="00FA6B7C">
            <w:pPr>
              <w:pStyle w:val="xxmsonormal"/>
              <w:spacing w:beforeAutospacing="0" w:afterAutospacing="0"/>
              <w:rPr>
                <w:rFonts w:asciiTheme="minorHAnsi" w:eastAsia="Calibri" w:hAnsiTheme="minorHAnsi" w:cstheme="minorHAnsi"/>
                <w:color w:val="000000" w:themeColor="text1"/>
                <w:sz w:val="28"/>
                <w:szCs w:val="28"/>
              </w:rPr>
            </w:pPr>
            <w:r w:rsidRPr="00901F87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8"/>
                <w:szCs w:val="28"/>
                <w:lang w:val="en-GB"/>
              </w:rPr>
              <w:t>Awareness</w:t>
            </w:r>
            <w:r w:rsidRPr="00901F87">
              <w:rPr>
                <w:rFonts w:asciiTheme="minorHAnsi" w:eastAsia="Calibri" w:hAnsiTheme="minorHAnsi" w:cstheme="minorHAnsi"/>
                <w:color w:val="000000" w:themeColor="text1"/>
                <w:sz w:val="28"/>
                <w:szCs w:val="28"/>
                <w:lang w:val="en-GB"/>
              </w:rPr>
              <w:t xml:space="preserve"> </w:t>
            </w:r>
          </w:p>
          <w:p w14:paraId="345E22EF" w14:textId="6B71B656" w:rsidR="00155C14" w:rsidRPr="00901F87" w:rsidRDefault="00155C14" w:rsidP="00FA6B7C">
            <w:pPr>
              <w:pStyle w:val="xxmsonormal"/>
              <w:spacing w:beforeAutospacing="0" w:afterAutospacing="0"/>
              <w:rPr>
                <w:rFonts w:asciiTheme="minorHAnsi" w:eastAsia="Calibri" w:hAnsiTheme="minorHAnsi" w:cstheme="minorHAnsi"/>
                <w:color w:val="000000" w:themeColor="text1"/>
                <w:sz w:val="28"/>
                <w:szCs w:val="28"/>
              </w:rPr>
            </w:pPr>
            <w:r w:rsidRPr="00901F87">
              <w:rPr>
                <w:rFonts w:asciiTheme="minorHAnsi" w:eastAsia="Calibri" w:hAnsiTheme="minorHAnsi" w:cstheme="minorHAnsi"/>
                <w:color w:val="000000" w:themeColor="text1"/>
                <w:sz w:val="28"/>
                <w:szCs w:val="28"/>
                <w:lang w:val="en-GB"/>
              </w:rPr>
              <w:t>Newsletter pieces, blogs, fact sheets, posters</w:t>
            </w:r>
            <w:r w:rsidR="004B7D8D" w:rsidRPr="00901F87">
              <w:rPr>
                <w:rFonts w:asciiTheme="minorHAnsi" w:eastAsia="Calibri" w:hAnsiTheme="minorHAnsi" w:cstheme="minorHAnsi"/>
                <w:color w:val="000000" w:themeColor="text1"/>
                <w:sz w:val="28"/>
                <w:szCs w:val="28"/>
                <w:lang w:val="en-GB"/>
              </w:rPr>
              <w:t>, social media</w:t>
            </w:r>
          </w:p>
          <w:p w14:paraId="1A6EFED0" w14:textId="77777777" w:rsidR="00155C14" w:rsidRPr="00901F87" w:rsidRDefault="00155C14" w:rsidP="00FA6B7C">
            <w:pPr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</w:p>
          <w:p w14:paraId="2F322D8B" w14:textId="77777777" w:rsidR="00155C14" w:rsidRPr="00901F87" w:rsidRDefault="00155C14" w:rsidP="00FA6B7C">
            <w:pPr>
              <w:rPr>
                <w:rFonts w:eastAsia="Calibri" w:cstheme="minorHAnsi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  <w:r w:rsidRPr="00901F87">
              <w:rPr>
                <w:rFonts w:eastAsia="Calibri" w:cstheme="minorHAnsi"/>
                <w:b/>
                <w:bCs/>
                <w:color w:val="000000" w:themeColor="text1"/>
                <w:sz w:val="28"/>
                <w:szCs w:val="28"/>
                <w:lang w:val="en-GB"/>
              </w:rPr>
              <w:t>WIDE calendar</w:t>
            </w:r>
          </w:p>
          <w:p w14:paraId="24AB53D0" w14:textId="77777777" w:rsidR="00155C14" w:rsidRPr="00901F87" w:rsidRDefault="00155C14" w:rsidP="00FA6B7C">
            <w:pPr>
              <w:rPr>
                <w:rStyle w:val="apple-converted-space"/>
                <w:rFonts w:eastAsia="Calibri" w:cstheme="min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5BBB0E3E" w14:textId="77777777" w:rsidR="00155C14" w:rsidRPr="00901F87" w:rsidRDefault="00155C14" w:rsidP="00FA6B7C">
            <w:pPr>
              <w:rPr>
                <w:rStyle w:val="apple-converted-space"/>
                <w:rFonts w:eastAsia="Calibri" w:cstheme="minorHAnsi"/>
                <w:color w:val="000000" w:themeColor="text1"/>
                <w:sz w:val="28"/>
                <w:szCs w:val="28"/>
                <w:lang w:val="en-GB"/>
              </w:rPr>
            </w:pPr>
            <w:r w:rsidRPr="00901F87">
              <w:rPr>
                <w:rStyle w:val="apple-converted-space"/>
                <w:rFonts w:eastAsia="Calibri" w:cstheme="minorHAnsi"/>
                <w:b/>
                <w:bCs/>
                <w:color w:val="000000" w:themeColor="text1"/>
                <w:sz w:val="28"/>
                <w:szCs w:val="28"/>
                <w:lang w:val="en-GB"/>
              </w:rPr>
              <w:t>Recruitment</w:t>
            </w:r>
          </w:p>
          <w:p w14:paraId="321E4125" w14:textId="29C6D440" w:rsidR="00155C14" w:rsidRPr="00901F87" w:rsidRDefault="00155C14" w:rsidP="00FA6B7C">
            <w:pPr>
              <w:rPr>
                <w:rStyle w:val="apple-converted-space"/>
                <w:rFonts w:eastAsia="Calibri" w:cstheme="minorHAnsi"/>
                <w:color w:val="000000" w:themeColor="text1"/>
                <w:sz w:val="28"/>
                <w:szCs w:val="28"/>
                <w:lang w:val="en-GB"/>
              </w:rPr>
            </w:pPr>
            <w:r w:rsidRPr="00901F87">
              <w:rPr>
                <w:rStyle w:val="apple-converted-space"/>
                <w:rFonts w:eastAsia="Calibri" w:cstheme="minorHAnsi"/>
                <w:color w:val="000000" w:themeColor="text1"/>
                <w:sz w:val="28"/>
                <w:szCs w:val="28"/>
                <w:lang w:val="en-GB"/>
              </w:rPr>
              <w:t xml:space="preserve">Focus group of new recruits - what worked </w:t>
            </w:r>
            <w:r w:rsidR="00901F87" w:rsidRPr="00901F87">
              <w:rPr>
                <w:rStyle w:val="apple-converted-space"/>
                <w:rFonts w:eastAsia="Calibri" w:cstheme="minorHAnsi"/>
                <w:color w:val="000000" w:themeColor="text1"/>
                <w:sz w:val="28"/>
                <w:szCs w:val="28"/>
                <w:lang w:val="en-GB"/>
              </w:rPr>
              <w:t>and</w:t>
            </w:r>
            <w:r w:rsidRPr="00901F87">
              <w:rPr>
                <w:rStyle w:val="apple-converted-space"/>
                <w:rFonts w:eastAsia="Calibri" w:cstheme="minorHAnsi"/>
                <w:color w:val="000000" w:themeColor="text1"/>
                <w:sz w:val="28"/>
                <w:szCs w:val="28"/>
                <w:lang w:val="en-GB"/>
              </w:rPr>
              <w:t xml:space="preserve"> areas for </w:t>
            </w:r>
            <w:proofErr w:type="gramStart"/>
            <w:r w:rsidRPr="00901F87">
              <w:rPr>
                <w:rStyle w:val="apple-converted-space"/>
                <w:rFonts w:eastAsia="Calibri" w:cstheme="minorHAnsi"/>
                <w:color w:val="000000" w:themeColor="text1"/>
                <w:sz w:val="28"/>
                <w:szCs w:val="28"/>
                <w:lang w:val="en-GB"/>
              </w:rPr>
              <w:t>improvement</w:t>
            </w:r>
            <w:proofErr w:type="gramEnd"/>
          </w:p>
          <w:p w14:paraId="586E4722" w14:textId="77777777" w:rsidR="00155C14" w:rsidRPr="00901F87" w:rsidRDefault="00155C14" w:rsidP="00FA6B7C">
            <w:pPr>
              <w:rPr>
                <w:rStyle w:val="apple-converted-space"/>
                <w:rFonts w:eastAsia="Calibri" w:cstheme="minorHAnsi"/>
                <w:color w:val="000000" w:themeColor="text1"/>
                <w:sz w:val="28"/>
                <w:szCs w:val="28"/>
                <w:lang w:val="en-GB"/>
              </w:rPr>
            </w:pPr>
          </w:p>
          <w:p w14:paraId="28CE55B3" w14:textId="77777777" w:rsidR="0097769B" w:rsidRPr="00901F87" w:rsidRDefault="0097769B" w:rsidP="00FA6B7C">
            <w:pPr>
              <w:rPr>
                <w:rStyle w:val="apple-converted-space"/>
                <w:rFonts w:eastAsia="Calibri" w:cstheme="minorHAnsi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  <w:r w:rsidRPr="00901F87">
              <w:rPr>
                <w:rStyle w:val="apple-converted-space"/>
                <w:rFonts w:eastAsia="Calibri" w:cstheme="minorHAnsi"/>
                <w:b/>
                <w:bCs/>
                <w:color w:val="000000" w:themeColor="text1"/>
                <w:sz w:val="28"/>
                <w:szCs w:val="28"/>
                <w:lang w:val="en-GB"/>
              </w:rPr>
              <w:t>Induction</w:t>
            </w:r>
          </w:p>
          <w:p w14:paraId="0EBA773E" w14:textId="7C4FC7DF" w:rsidR="0097769B" w:rsidRPr="00901F87" w:rsidRDefault="00D66FE7" w:rsidP="0097769B">
            <w:pPr>
              <w:rPr>
                <w:rStyle w:val="apple-converted-space"/>
                <w:rFonts w:eastAsia="Calibri" w:cstheme="minorHAnsi"/>
                <w:color w:val="0D0D0D" w:themeColor="text1" w:themeTint="F2"/>
                <w:sz w:val="28"/>
                <w:szCs w:val="28"/>
                <w:lang w:val="en-GB"/>
              </w:rPr>
            </w:pPr>
            <w:r w:rsidRPr="00901F87">
              <w:rPr>
                <w:rStyle w:val="apple-converted-space"/>
                <w:rFonts w:eastAsia="Calibri" w:cstheme="minorHAnsi"/>
                <w:color w:val="0D0D0D" w:themeColor="text1" w:themeTint="F2"/>
                <w:sz w:val="28"/>
                <w:szCs w:val="28"/>
                <w:lang w:val="en-GB"/>
              </w:rPr>
              <w:t>S</w:t>
            </w:r>
            <w:r w:rsidR="0097769B" w:rsidRPr="00901F87">
              <w:rPr>
                <w:rStyle w:val="apple-converted-space"/>
                <w:rFonts w:eastAsia="Calibri" w:cstheme="minorHAnsi"/>
                <w:color w:val="0D0D0D" w:themeColor="text1" w:themeTint="F2"/>
                <w:sz w:val="28"/>
                <w:szCs w:val="28"/>
                <w:lang w:val="en-GB"/>
              </w:rPr>
              <w:t xml:space="preserve">taff induction programme (including meeting with ADWIDE), attending student inductions, </w:t>
            </w:r>
            <w:r w:rsidR="0097769B" w:rsidRPr="00901F87">
              <w:rPr>
                <w:rStyle w:val="apple-converted-space"/>
                <w:rFonts w:cstheme="minorHAnsi"/>
                <w:sz w:val="28"/>
                <w:szCs w:val="28"/>
              </w:rPr>
              <w:t>individual ‘Wellness Action Plan’</w:t>
            </w:r>
            <w:r w:rsidR="00D027B8" w:rsidRPr="00901F87">
              <w:rPr>
                <w:rStyle w:val="apple-converted-space"/>
                <w:rFonts w:cstheme="minorHAnsi"/>
                <w:sz w:val="28"/>
                <w:szCs w:val="28"/>
              </w:rPr>
              <w:t>s</w:t>
            </w:r>
            <w:r w:rsidR="0097769B" w:rsidRPr="00901F87">
              <w:rPr>
                <w:rStyle w:val="apple-converted-space"/>
                <w:rFonts w:cstheme="minorHAnsi"/>
                <w:sz w:val="28"/>
                <w:szCs w:val="28"/>
              </w:rPr>
              <w:t xml:space="preserve"> </w:t>
            </w:r>
          </w:p>
          <w:p w14:paraId="4DB5F7B7" w14:textId="667634D6" w:rsidR="0097769B" w:rsidRPr="00901F87" w:rsidRDefault="0097769B" w:rsidP="00FA6B7C">
            <w:pPr>
              <w:rPr>
                <w:rStyle w:val="apple-converted-space"/>
                <w:rFonts w:eastAsia="Calibri" w:cstheme="minorHAnsi"/>
                <w:color w:val="000000" w:themeColor="text1"/>
                <w:sz w:val="28"/>
                <w:szCs w:val="28"/>
                <w:lang w:val="en-GB"/>
              </w:rPr>
            </w:pPr>
          </w:p>
        </w:tc>
        <w:tc>
          <w:tcPr>
            <w:tcW w:w="992" w:type="pct"/>
            <w:shd w:val="clear" w:color="auto" w:fill="ECF3FA"/>
          </w:tcPr>
          <w:p w14:paraId="58ED0810" w14:textId="77777777" w:rsidR="00155C14" w:rsidRPr="00901F87" w:rsidRDefault="00155C14" w:rsidP="00FA6B7C">
            <w:pPr>
              <w:pStyle w:val="xxmsonormal"/>
              <w:spacing w:before="40" w:beforeAutospacing="0" w:afterAutospacing="0"/>
              <w:rPr>
                <w:rFonts w:asciiTheme="minorHAnsi" w:eastAsia="Calibri" w:hAnsiTheme="minorHAnsi" w:cstheme="minorHAnsi"/>
                <w:color w:val="000000" w:themeColor="text1"/>
                <w:sz w:val="28"/>
                <w:szCs w:val="28"/>
              </w:rPr>
            </w:pPr>
            <w:r w:rsidRPr="00901F87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8"/>
                <w:szCs w:val="28"/>
                <w:lang w:val="en-GB"/>
              </w:rPr>
              <w:t>Research Concordat</w:t>
            </w:r>
          </w:p>
          <w:p w14:paraId="185B2CD3" w14:textId="77777777" w:rsidR="00155C14" w:rsidRPr="00901F87" w:rsidRDefault="00155C14" w:rsidP="00FA6B7C">
            <w:pPr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</w:p>
          <w:p w14:paraId="7CD35A6A" w14:textId="77777777" w:rsidR="00155C14" w:rsidRPr="00901F87" w:rsidRDefault="00155C14" w:rsidP="00FA6B7C">
            <w:pPr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 w:rsidRPr="00901F87">
              <w:rPr>
                <w:rStyle w:val="apple-converted-space"/>
                <w:rFonts w:eastAsia="Calibri" w:cstheme="minorHAnsi"/>
                <w:b/>
                <w:bCs/>
                <w:color w:val="000000" w:themeColor="text1"/>
                <w:sz w:val="28"/>
                <w:szCs w:val="28"/>
                <w:lang w:val="en-GB"/>
              </w:rPr>
              <w:t>Inclusive Curriculum</w:t>
            </w:r>
            <w:r w:rsidRPr="00901F87">
              <w:rPr>
                <w:rStyle w:val="apple-converted-space"/>
                <w:rFonts w:eastAsia="Calibri" w:cstheme="minorHAnsi"/>
                <w:color w:val="000000" w:themeColor="text1"/>
                <w:sz w:val="28"/>
                <w:szCs w:val="28"/>
                <w:lang w:val="en-GB"/>
              </w:rPr>
              <w:t xml:space="preserve"> </w:t>
            </w:r>
          </w:p>
          <w:p w14:paraId="53408473" w14:textId="77777777" w:rsidR="00155C14" w:rsidRPr="00901F87" w:rsidRDefault="00155C14" w:rsidP="00FA6B7C">
            <w:pPr>
              <w:rPr>
                <w:rFonts w:cstheme="minorHAnsi"/>
                <w:sz w:val="28"/>
                <w:szCs w:val="28"/>
              </w:rPr>
            </w:pPr>
          </w:p>
          <w:p w14:paraId="6D261800" w14:textId="77777777" w:rsidR="00155C14" w:rsidRPr="00901F87" w:rsidRDefault="00155C14" w:rsidP="00FA6B7C">
            <w:pPr>
              <w:rPr>
                <w:rStyle w:val="apple-converted-space"/>
                <w:rFonts w:eastAsia="Calibri" w:cstheme="minorHAnsi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  <w:r w:rsidRPr="00901F87">
              <w:rPr>
                <w:rStyle w:val="apple-converted-space"/>
                <w:rFonts w:eastAsia="Calibri" w:cstheme="minorHAnsi"/>
                <w:b/>
                <w:bCs/>
                <w:color w:val="000000" w:themeColor="text1"/>
                <w:sz w:val="28"/>
                <w:szCs w:val="28"/>
                <w:lang w:val="en-GB"/>
              </w:rPr>
              <w:t>Inclusive</w:t>
            </w:r>
            <w:r w:rsidRPr="00901F87">
              <w:rPr>
                <w:rStyle w:val="apple-converted-space"/>
                <w:rFonts w:eastAsia="Calibri" w:cstheme="minorHAnsi"/>
                <w:color w:val="000000" w:themeColor="text1"/>
                <w:sz w:val="28"/>
                <w:szCs w:val="28"/>
                <w:lang w:val="en-GB"/>
              </w:rPr>
              <w:t xml:space="preserve"> </w:t>
            </w:r>
            <w:r w:rsidRPr="00901F87">
              <w:rPr>
                <w:rStyle w:val="apple-converted-space"/>
                <w:rFonts w:eastAsia="Calibri" w:cstheme="minorHAnsi"/>
                <w:b/>
                <w:bCs/>
                <w:color w:val="000000" w:themeColor="text1"/>
                <w:sz w:val="28"/>
                <w:szCs w:val="28"/>
                <w:lang w:val="en-GB"/>
              </w:rPr>
              <w:t>learning resources</w:t>
            </w:r>
          </w:p>
          <w:p w14:paraId="2B8FEF23" w14:textId="77777777" w:rsidR="006D2CC2" w:rsidRPr="00901F87" w:rsidRDefault="006D2CC2" w:rsidP="00FA6B7C">
            <w:pPr>
              <w:rPr>
                <w:rStyle w:val="apple-converted-space"/>
                <w:rFonts w:eastAsia="Calibri" w:cstheme="minorHAnsi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</w:p>
          <w:p w14:paraId="688C7A53" w14:textId="79567FDB" w:rsidR="006D2CC2" w:rsidRPr="00901F87" w:rsidRDefault="006D2CC2" w:rsidP="00FA6B7C">
            <w:pPr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 w:rsidRPr="00901F87">
              <w:rPr>
                <w:rStyle w:val="apple-converted-space"/>
                <w:rFonts w:eastAsia="Calibri" w:cstheme="minorHAnsi"/>
                <w:b/>
                <w:bCs/>
                <w:color w:val="000000" w:themeColor="text1"/>
                <w:sz w:val="28"/>
                <w:szCs w:val="28"/>
                <w:lang w:val="en-GB"/>
              </w:rPr>
              <w:t>Inclusive Research</w:t>
            </w:r>
          </w:p>
          <w:p w14:paraId="6973AB3D" w14:textId="77777777" w:rsidR="00155C14" w:rsidRPr="00901F87" w:rsidRDefault="00155C14" w:rsidP="00FA6B7C">
            <w:pPr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</w:p>
          <w:p w14:paraId="157D2B17" w14:textId="77777777" w:rsidR="00155C14" w:rsidRPr="00901F87" w:rsidRDefault="00155C14" w:rsidP="00FA6B7C">
            <w:pPr>
              <w:spacing w:before="40"/>
              <w:rPr>
                <w:rStyle w:val="apple-converted-space"/>
                <w:rFonts w:eastAsia="Calibri" w:cstheme="minorHAnsi"/>
                <w:color w:val="000000" w:themeColor="text1"/>
                <w:sz w:val="28"/>
                <w:szCs w:val="28"/>
                <w:lang w:val="en-GB"/>
              </w:rPr>
            </w:pPr>
            <w:r w:rsidRPr="00901F87">
              <w:rPr>
                <w:rStyle w:val="apple-converted-space"/>
                <w:rFonts w:eastAsia="Calibri" w:cstheme="minorHAnsi"/>
                <w:b/>
                <w:bCs/>
                <w:color w:val="000000" w:themeColor="text1"/>
                <w:sz w:val="28"/>
                <w:szCs w:val="28"/>
                <w:lang w:val="en-GB"/>
              </w:rPr>
              <w:t>AACSB</w:t>
            </w:r>
            <w:r w:rsidRPr="00901F87">
              <w:rPr>
                <w:rStyle w:val="apple-converted-space"/>
                <w:rFonts w:eastAsia="Calibri" w:cstheme="minorHAnsi"/>
                <w:color w:val="000000" w:themeColor="text1"/>
                <w:sz w:val="28"/>
                <w:szCs w:val="28"/>
                <w:lang w:val="en-GB"/>
              </w:rPr>
              <w:t xml:space="preserve"> </w:t>
            </w:r>
          </w:p>
          <w:p w14:paraId="7DEAC25B" w14:textId="2337620A" w:rsidR="00155C14" w:rsidRPr="00901F87" w:rsidRDefault="00155C14" w:rsidP="00FA6B7C">
            <w:pPr>
              <w:spacing w:before="40"/>
              <w:rPr>
                <w:rStyle w:val="apple-converted-space"/>
                <w:rFonts w:eastAsia="Calibri" w:cstheme="minorHAnsi"/>
                <w:color w:val="000000" w:themeColor="text1"/>
                <w:sz w:val="28"/>
                <w:szCs w:val="28"/>
                <w:lang w:val="en-GB"/>
              </w:rPr>
            </w:pPr>
            <w:r w:rsidRPr="00901F87">
              <w:rPr>
                <w:rStyle w:val="apple-converted-space"/>
                <w:rFonts w:eastAsia="Calibri" w:cstheme="minorHAnsi"/>
                <w:color w:val="000000" w:themeColor="text1"/>
                <w:sz w:val="28"/>
                <w:szCs w:val="28"/>
                <w:lang w:val="en-GB"/>
              </w:rPr>
              <w:t xml:space="preserve">Diversity </w:t>
            </w:r>
            <w:r w:rsidR="00901F87" w:rsidRPr="00901F87">
              <w:rPr>
                <w:rStyle w:val="apple-converted-space"/>
                <w:rFonts w:eastAsia="Calibri" w:cstheme="minorHAnsi"/>
                <w:color w:val="000000" w:themeColor="text1"/>
                <w:sz w:val="28"/>
                <w:szCs w:val="28"/>
                <w:lang w:val="en-GB"/>
              </w:rPr>
              <w:t>and</w:t>
            </w:r>
            <w:r w:rsidRPr="00901F87">
              <w:rPr>
                <w:rStyle w:val="apple-converted-space"/>
                <w:rFonts w:eastAsia="Calibri" w:cstheme="minorHAnsi"/>
                <w:color w:val="000000" w:themeColor="text1"/>
                <w:sz w:val="28"/>
                <w:szCs w:val="28"/>
                <w:lang w:val="en-GB"/>
              </w:rPr>
              <w:t xml:space="preserve"> Inclusion standard</w:t>
            </w:r>
          </w:p>
          <w:p w14:paraId="322F1552" w14:textId="77777777" w:rsidR="00155C14" w:rsidRPr="00901F87" w:rsidRDefault="00155C14" w:rsidP="00FA6B7C">
            <w:pPr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</w:p>
          <w:p w14:paraId="5351B2CB" w14:textId="6D20E502" w:rsidR="00155C14" w:rsidRPr="00901F87" w:rsidRDefault="00155C14" w:rsidP="00FA6B7C">
            <w:pPr>
              <w:pStyle w:val="xxmsonormal"/>
              <w:spacing w:before="20" w:beforeAutospacing="0" w:afterAutospacing="0"/>
              <w:rPr>
                <w:rStyle w:val="apple-converted-space"/>
                <w:rFonts w:asciiTheme="minorHAnsi" w:eastAsia="Calibri" w:hAnsiTheme="minorHAnsi" w:cstheme="minorHAnsi"/>
                <w:color w:val="000000" w:themeColor="text1"/>
                <w:sz w:val="28"/>
                <w:szCs w:val="28"/>
                <w:lang w:val="en-GB"/>
              </w:rPr>
            </w:pPr>
            <w:r w:rsidRPr="00901F87">
              <w:rPr>
                <w:rStyle w:val="apple-converted-space"/>
                <w:rFonts w:asciiTheme="minorHAnsi" w:eastAsia="Calibri" w:hAnsiTheme="minorHAnsi" w:cstheme="minorHAnsi"/>
                <w:b/>
                <w:bCs/>
                <w:color w:val="000000" w:themeColor="text1"/>
                <w:sz w:val="28"/>
                <w:szCs w:val="28"/>
                <w:lang w:val="en-GB"/>
              </w:rPr>
              <w:t>Athena Swan</w:t>
            </w:r>
            <w:r w:rsidRPr="00901F87">
              <w:rPr>
                <w:rStyle w:val="apple-converted-space"/>
                <w:rFonts w:asciiTheme="minorHAnsi" w:eastAsia="Calibri" w:hAnsiTheme="minorHAnsi" w:cstheme="minorHAnsi"/>
                <w:color w:val="000000" w:themeColor="text1"/>
                <w:sz w:val="28"/>
                <w:szCs w:val="28"/>
                <w:lang w:val="en-GB"/>
              </w:rPr>
              <w:t xml:space="preserve"> </w:t>
            </w:r>
            <w:r w:rsidR="00D66FE7" w:rsidRPr="00901F87">
              <w:rPr>
                <w:rStyle w:val="apple-converted-space"/>
                <w:rFonts w:asciiTheme="minorHAnsi" w:eastAsia="Calibri" w:hAnsiTheme="minorHAnsi" w:cstheme="minorHAnsi"/>
                <w:color w:val="000000" w:themeColor="text1"/>
                <w:sz w:val="28"/>
                <w:szCs w:val="28"/>
                <w:lang w:val="en-GB"/>
              </w:rPr>
              <w:t>accreditation</w:t>
            </w:r>
          </w:p>
          <w:p w14:paraId="72DB5A4E" w14:textId="6E69AD0C" w:rsidR="00155C14" w:rsidRPr="00901F87" w:rsidRDefault="00155C14" w:rsidP="00FA6B7C">
            <w:pPr>
              <w:pStyle w:val="xxmsonormal"/>
              <w:spacing w:before="20" w:beforeAutospacing="0" w:afterAutospacing="0"/>
              <w:rPr>
                <w:rFonts w:asciiTheme="minorHAnsi" w:eastAsia="Calibri" w:hAnsiTheme="minorHAnsi" w:cstheme="minorHAnsi"/>
                <w:color w:val="000000" w:themeColor="text1"/>
                <w:sz w:val="28"/>
                <w:szCs w:val="28"/>
                <w:lang w:val="en-GB"/>
              </w:rPr>
            </w:pPr>
            <w:r w:rsidRPr="00901F87">
              <w:rPr>
                <w:rStyle w:val="apple-converted-space"/>
                <w:rFonts w:asciiTheme="minorHAnsi" w:eastAsia="Calibri" w:hAnsiTheme="minorHAnsi" w:cstheme="minorHAnsi"/>
                <w:color w:val="000000" w:themeColor="text1"/>
                <w:sz w:val="28"/>
                <w:szCs w:val="28"/>
                <w:lang w:val="en-GB"/>
              </w:rPr>
              <w:t>S</w:t>
            </w:r>
            <w:proofErr w:type="spellStart"/>
            <w:r w:rsidRPr="00901F87">
              <w:rPr>
                <w:rStyle w:val="apple-converted-space"/>
                <w:rFonts w:asciiTheme="minorHAnsi" w:eastAsia="Calibri" w:hAnsiTheme="minorHAnsi" w:cstheme="minorHAnsi"/>
                <w:color w:val="000000" w:themeColor="text1"/>
                <w:sz w:val="28"/>
                <w:szCs w:val="28"/>
              </w:rPr>
              <w:t>upport</w:t>
            </w:r>
            <w:proofErr w:type="spellEnd"/>
            <w:r w:rsidRPr="00901F87">
              <w:rPr>
                <w:rStyle w:val="apple-converted-space"/>
                <w:rFonts w:asciiTheme="minorHAnsi" w:eastAsia="Calibri" w:hAnsiTheme="minorHAnsi" w:cstheme="minorHAnsi"/>
                <w:color w:val="000000" w:themeColor="text1"/>
                <w:sz w:val="28"/>
                <w:szCs w:val="28"/>
              </w:rPr>
              <w:t xml:space="preserve"> for </w:t>
            </w:r>
            <w:r w:rsidRPr="00901F87">
              <w:rPr>
                <w:rStyle w:val="apple-converted-space"/>
                <w:rFonts w:asciiTheme="minorHAnsi" w:eastAsia="Calibri" w:hAnsiTheme="minorHAnsi" w:cstheme="minorHAnsi"/>
                <w:color w:val="000000" w:themeColor="text1"/>
                <w:sz w:val="28"/>
                <w:szCs w:val="28"/>
                <w:lang w:val="en-GB"/>
              </w:rPr>
              <w:t>Action Plan owners,</w:t>
            </w:r>
            <w:r w:rsidR="00262CBB" w:rsidRPr="00901F87">
              <w:rPr>
                <w:rStyle w:val="apple-converted-space"/>
                <w:rFonts w:asciiTheme="minorHAnsi" w:eastAsia="Calibri" w:hAnsiTheme="minorHAnsi" w:cstheme="minorHAnsi"/>
                <w:color w:val="000000" w:themeColor="text1"/>
                <w:sz w:val="28"/>
                <w:szCs w:val="28"/>
                <w:lang w:val="en-GB"/>
              </w:rPr>
              <w:t xml:space="preserve"> AS </w:t>
            </w:r>
            <w:r w:rsidRPr="00901F87">
              <w:rPr>
                <w:rStyle w:val="apple-converted-space"/>
                <w:rFonts w:asciiTheme="minorHAnsi" w:eastAsia="Calibri" w:hAnsiTheme="minorHAnsi" w:cstheme="minorHAnsi"/>
                <w:color w:val="000000" w:themeColor="text1"/>
                <w:sz w:val="28"/>
                <w:szCs w:val="28"/>
                <w:lang w:val="en-GB"/>
              </w:rPr>
              <w:t xml:space="preserve">Panel feedback, Action Plan as a dynamic document – Silver aspirations </w:t>
            </w:r>
          </w:p>
          <w:p w14:paraId="64244A7C" w14:textId="77777777" w:rsidR="00155C14" w:rsidRPr="00901F87" w:rsidRDefault="00155C14" w:rsidP="00FA6B7C">
            <w:pPr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</w:p>
        </w:tc>
      </w:tr>
      <w:bookmarkEnd w:id="0"/>
    </w:tbl>
    <w:p w14:paraId="432A3182" w14:textId="77777777" w:rsidR="00901F87" w:rsidRPr="00901F87" w:rsidRDefault="00901F87" w:rsidP="00901F87">
      <w:pPr>
        <w:spacing w:before="40"/>
        <w:jc w:val="center"/>
        <w:rPr>
          <w:rStyle w:val="apple-converted-space"/>
          <w:rFonts w:eastAsia="Calibri" w:cstheme="minorHAnsi"/>
          <w:b/>
          <w:bCs/>
          <w:color w:val="000000" w:themeColor="text1"/>
          <w:sz w:val="28"/>
          <w:szCs w:val="28"/>
          <w:lang w:val="en-GB"/>
        </w:rPr>
      </w:pPr>
    </w:p>
    <w:p w14:paraId="219E36BF" w14:textId="079A3D31" w:rsidR="00901F87" w:rsidRPr="00901F87" w:rsidRDefault="00901F87" w:rsidP="00901F87">
      <w:pPr>
        <w:spacing w:before="40"/>
        <w:rPr>
          <w:rStyle w:val="apple-converted-space"/>
          <w:rFonts w:eastAsia="Calibri" w:cstheme="minorHAnsi"/>
          <w:b/>
          <w:bCs/>
          <w:color w:val="000000" w:themeColor="text1"/>
          <w:sz w:val="28"/>
          <w:szCs w:val="28"/>
          <w:lang w:val="en-GB"/>
        </w:rPr>
      </w:pPr>
      <w:r w:rsidRPr="00901F87">
        <w:rPr>
          <w:rStyle w:val="apple-converted-space"/>
          <w:rFonts w:eastAsia="Calibri" w:cstheme="minorHAnsi"/>
          <w:b/>
          <w:bCs/>
          <w:color w:val="000000" w:themeColor="text1"/>
          <w:sz w:val="28"/>
          <w:szCs w:val="28"/>
          <w:lang w:val="en-GB"/>
        </w:rPr>
        <w:t>Data Management System</w:t>
      </w:r>
    </w:p>
    <w:p w14:paraId="4DA70671" w14:textId="77777777" w:rsidR="00901F87" w:rsidRPr="00901F87" w:rsidRDefault="00901F87" w:rsidP="00901F87">
      <w:pPr>
        <w:spacing w:before="40"/>
        <w:rPr>
          <w:rStyle w:val="apple-converted-space"/>
          <w:rFonts w:eastAsia="Calibri" w:cstheme="minorHAnsi"/>
          <w:color w:val="000000" w:themeColor="text1"/>
          <w:sz w:val="28"/>
          <w:szCs w:val="28"/>
          <w:lang w:val="en-GB"/>
        </w:rPr>
      </w:pPr>
      <w:r w:rsidRPr="00901F87">
        <w:rPr>
          <w:rStyle w:val="apple-converted-space"/>
          <w:rFonts w:eastAsia="Calibri" w:cstheme="minorHAnsi"/>
          <w:color w:val="000000" w:themeColor="text1"/>
          <w:sz w:val="28"/>
          <w:szCs w:val="28"/>
          <w:lang w:val="en-GB"/>
        </w:rPr>
        <w:t xml:space="preserve">WIDE data collection, management, </w:t>
      </w:r>
      <w:proofErr w:type="gramStart"/>
      <w:r w:rsidRPr="00901F87">
        <w:rPr>
          <w:rStyle w:val="apple-converted-space"/>
          <w:rFonts w:eastAsia="Calibri" w:cstheme="minorHAnsi"/>
          <w:color w:val="000000" w:themeColor="text1"/>
          <w:sz w:val="28"/>
          <w:szCs w:val="28"/>
          <w:lang w:val="en-GB"/>
        </w:rPr>
        <w:t>evaluation</w:t>
      </w:r>
      <w:proofErr w:type="gramEnd"/>
      <w:r w:rsidRPr="00901F87">
        <w:rPr>
          <w:rStyle w:val="apple-converted-space"/>
          <w:rFonts w:eastAsia="Calibri" w:cstheme="minorHAnsi"/>
          <w:color w:val="000000" w:themeColor="text1"/>
          <w:sz w:val="28"/>
          <w:szCs w:val="28"/>
          <w:lang w:val="en-GB"/>
        </w:rPr>
        <w:t xml:space="preserve"> and reporting</w:t>
      </w:r>
    </w:p>
    <w:p w14:paraId="0E148187" w14:textId="41D89F70" w:rsidR="00901F87" w:rsidRPr="00901F87" w:rsidRDefault="00901F87" w:rsidP="00901F87">
      <w:pPr>
        <w:rPr>
          <w:rStyle w:val="apple-converted-space"/>
          <w:rFonts w:eastAsia="Calibri" w:cstheme="minorHAnsi"/>
          <w:color w:val="000000" w:themeColor="text1"/>
          <w:sz w:val="28"/>
          <w:szCs w:val="28"/>
          <w:lang w:val="en-GB"/>
        </w:rPr>
      </w:pPr>
      <w:r w:rsidRPr="00901F87">
        <w:rPr>
          <w:rStyle w:val="apple-converted-space"/>
          <w:rFonts w:eastAsia="Calibri" w:cstheme="minorHAnsi"/>
          <w:color w:val="000000" w:themeColor="text1"/>
          <w:sz w:val="28"/>
          <w:szCs w:val="28"/>
          <w:lang w:val="en-GB"/>
        </w:rPr>
        <w:t xml:space="preserve">Pulse Surveys – to benchmark, assess trends </w:t>
      </w:r>
      <w:r w:rsidRPr="00901F87">
        <w:rPr>
          <w:rStyle w:val="apple-converted-space"/>
          <w:rFonts w:eastAsia="Calibri" w:cstheme="minorHAnsi"/>
          <w:color w:val="000000" w:themeColor="text1"/>
          <w:sz w:val="28"/>
          <w:szCs w:val="28"/>
          <w:lang w:val="en-GB"/>
        </w:rPr>
        <w:t>and</w:t>
      </w:r>
      <w:r w:rsidRPr="00901F87">
        <w:rPr>
          <w:rStyle w:val="apple-converted-space"/>
          <w:rFonts w:eastAsia="Calibri" w:cstheme="minorHAnsi"/>
          <w:color w:val="000000" w:themeColor="text1"/>
          <w:sz w:val="28"/>
          <w:szCs w:val="28"/>
          <w:lang w:val="en-GB"/>
        </w:rPr>
        <w:t xml:space="preserve"> identify </w:t>
      </w:r>
      <w:proofErr w:type="gramStart"/>
      <w:r w:rsidRPr="00901F87">
        <w:rPr>
          <w:rStyle w:val="apple-converted-space"/>
          <w:rFonts w:eastAsia="Calibri" w:cstheme="minorHAnsi"/>
          <w:color w:val="000000" w:themeColor="text1"/>
          <w:sz w:val="28"/>
          <w:szCs w:val="28"/>
          <w:lang w:val="en-GB"/>
        </w:rPr>
        <w:t>hotspots</w:t>
      </w:r>
      <w:proofErr w:type="gramEnd"/>
    </w:p>
    <w:p w14:paraId="4E5976E1" w14:textId="77777777" w:rsidR="00901F87" w:rsidRPr="00901F87" w:rsidRDefault="00901F87" w:rsidP="00901F87">
      <w:pPr>
        <w:rPr>
          <w:rStyle w:val="apple-converted-space"/>
          <w:rFonts w:eastAsia="Calibri" w:cstheme="minorHAnsi"/>
          <w:color w:val="000000" w:themeColor="text1"/>
          <w:sz w:val="28"/>
          <w:szCs w:val="28"/>
          <w:lang w:val="en-GB"/>
        </w:rPr>
      </w:pPr>
    </w:p>
    <w:p w14:paraId="22D4F3E8" w14:textId="5B81E750" w:rsidR="00901F87" w:rsidRPr="00901F87" w:rsidRDefault="00901F87" w:rsidP="00901F87">
      <w:pPr>
        <w:spacing w:before="120"/>
        <w:rPr>
          <w:rStyle w:val="apple-converted-space"/>
          <w:rFonts w:eastAsia="Calibri" w:cstheme="minorHAnsi"/>
          <w:b/>
          <w:bCs/>
          <w:color w:val="000000" w:themeColor="text1"/>
          <w:sz w:val="28"/>
          <w:szCs w:val="28"/>
          <w:lang w:val="en-GB"/>
        </w:rPr>
      </w:pPr>
      <w:r w:rsidRPr="00901F87">
        <w:rPr>
          <w:rStyle w:val="apple-converted-space"/>
          <w:rFonts w:cstheme="minorHAnsi"/>
          <w:b/>
          <w:bCs/>
          <w:sz w:val="28"/>
          <w:szCs w:val="28"/>
        </w:rPr>
        <w:t xml:space="preserve">Outreach – </w:t>
      </w:r>
      <w:r w:rsidRPr="00901F87">
        <w:rPr>
          <w:rStyle w:val="apple-converted-space"/>
          <w:rFonts w:eastAsia="Calibri" w:cstheme="minorHAnsi"/>
          <w:b/>
          <w:bCs/>
          <w:color w:val="000000" w:themeColor="text1"/>
          <w:sz w:val="28"/>
          <w:szCs w:val="28"/>
          <w:lang w:val="en-GB"/>
        </w:rPr>
        <w:t xml:space="preserve">Information </w:t>
      </w:r>
      <w:r w:rsidRPr="00901F87">
        <w:rPr>
          <w:rStyle w:val="apple-converted-space"/>
          <w:rFonts w:eastAsia="Calibri" w:cstheme="minorHAnsi"/>
          <w:b/>
          <w:bCs/>
          <w:color w:val="000000" w:themeColor="text1"/>
          <w:sz w:val="28"/>
          <w:szCs w:val="28"/>
          <w:lang w:val="en-GB"/>
        </w:rPr>
        <w:t>and</w:t>
      </w:r>
      <w:r w:rsidRPr="00901F87">
        <w:rPr>
          <w:rStyle w:val="apple-converted-space"/>
          <w:rFonts w:eastAsia="Calibri" w:cstheme="minorHAnsi"/>
          <w:b/>
          <w:bCs/>
          <w:color w:val="000000" w:themeColor="text1"/>
          <w:sz w:val="28"/>
          <w:szCs w:val="28"/>
          <w:lang w:val="en-GB"/>
        </w:rPr>
        <w:t xml:space="preserve"> </w:t>
      </w:r>
      <w:proofErr w:type="gramStart"/>
      <w:r w:rsidRPr="00901F87">
        <w:rPr>
          <w:rStyle w:val="apple-converted-space"/>
          <w:rFonts w:eastAsia="Calibri" w:cstheme="minorHAnsi"/>
          <w:b/>
          <w:bCs/>
          <w:color w:val="000000" w:themeColor="text1"/>
          <w:sz w:val="28"/>
          <w:szCs w:val="28"/>
          <w:lang w:val="en-GB"/>
        </w:rPr>
        <w:t>Social Media</w:t>
      </w:r>
      <w:proofErr w:type="gramEnd"/>
    </w:p>
    <w:p w14:paraId="5E9DD250" w14:textId="77777777" w:rsidR="00901F87" w:rsidRPr="00901F87" w:rsidRDefault="00901F87" w:rsidP="00901F87">
      <w:pPr>
        <w:rPr>
          <w:rStyle w:val="apple-converted-space"/>
          <w:rFonts w:eastAsia="Calibri" w:cstheme="minorHAnsi"/>
          <w:color w:val="000000" w:themeColor="text1"/>
          <w:sz w:val="28"/>
          <w:szCs w:val="28"/>
          <w:lang w:val="en-GB"/>
        </w:rPr>
      </w:pPr>
      <w:r w:rsidRPr="00901F87">
        <w:rPr>
          <w:rFonts w:eastAsia="Calibri" w:cstheme="minorHAnsi"/>
          <w:sz w:val="28"/>
          <w:szCs w:val="28"/>
          <w:lang w:val="en-GB"/>
        </w:rPr>
        <w:t>SharePoint</w:t>
      </w:r>
      <w:r w:rsidRPr="00901F87">
        <w:rPr>
          <w:rStyle w:val="apple-converted-space"/>
          <w:rFonts w:eastAsia="Calibri" w:cstheme="minorHAnsi"/>
          <w:color w:val="000000" w:themeColor="text1"/>
          <w:sz w:val="28"/>
          <w:szCs w:val="28"/>
          <w:lang w:val="en-GB"/>
        </w:rPr>
        <w:t xml:space="preserve"> – WIDE resources</w:t>
      </w:r>
    </w:p>
    <w:p w14:paraId="2E52F174" w14:textId="1285365D" w:rsidR="00353417" w:rsidRPr="00901F87" w:rsidRDefault="00901F87" w:rsidP="00901F87">
      <w:pPr>
        <w:rPr>
          <w:rFonts w:cstheme="minorHAnsi"/>
          <w:sz w:val="28"/>
          <w:szCs w:val="28"/>
        </w:rPr>
      </w:pPr>
      <w:r w:rsidRPr="00901F87">
        <w:rPr>
          <w:rStyle w:val="apple-converted-space"/>
          <w:rFonts w:eastAsia="Calibri" w:cstheme="minorHAnsi"/>
          <w:color w:val="000000" w:themeColor="text1"/>
          <w:sz w:val="28"/>
          <w:szCs w:val="28"/>
          <w:lang w:val="en-GB"/>
        </w:rPr>
        <w:t>S</w:t>
      </w:r>
      <w:proofErr w:type="spellStart"/>
      <w:r w:rsidRPr="00901F87">
        <w:rPr>
          <w:rStyle w:val="apple-converted-space"/>
          <w:rFonts w:cstheme="minorHAnsi"/>
          <w:sz w:val="28"/>
          <w:szCs w:val="28"/>
        </w:rPr>
        <w:t>ocial</w:t>
      </w:r>
      <w:proofErr w:type="spellEnd"/>
      <w:r w:rsidRPr="00901F87">
        <w:rPr>
          <w:rStyle w:val="apple-converted-space"/>
          <w:rFonts w:cstheme="minorHAnsi"/>
          <w:sz w:val="28"/>
          <w:szCs w:val="28"/>
        </w:rPr>
        <w:t xml:space="preserve"> Media - </w:t>
      </w:r>
      <w:hyperlink r:id="rId8" w:history="1">
        <w:r w:rsidRPr="00901F87">
          <w:rPr>
            <w:rStyle w:val="Hyperlink"/>
            <w:rFonts w:eastAsia="Calibri" w:cstheme="minorHAnsi"/>
            <w:color w:val="2F5496" w:themeColor="accent1" w:themeShade="BF"/>
            <w:sz w:val="28"/>
            <w:szCs w:val="28"/>
            <w:lang w:val="en-GB"/>
          </w:rPr>
          <w:t>Twitter</w:t>
        </w:r>
      </w:hyperlink>
      <w:r w:rsidRPr="00901F87">
        <w:rPr>
          <w:rStyle w:val="apple-converted-space"/>
          <w:rFonts w:eastAsia="Calibri" w:cstheme="minorHAnsi"/>
          <w:color w:val="4472C4" w:themeColor="accent1"/>
          <w:sz w:val="28"/>
          <w:szCs w:val="28"/>
          <w:lang w:val="en-GB"/>
        </w:rPr>
        <w:t xml:space="preserve"> </w:t>
      </w:r>
      <w:r w:rsidRPr="00901F87">
        <w:rPr>
          <w:rStyle w:val="apple-converted-space"/>
          <w:rFonts w:cstheme="minorHAnsi"/>
          <w:sz w:val="28"/>
          <w:szCs w:val="28"/>
        </w:rPr>
        <w:t>and</w:t>
      </w:r>
      <w:r w:rsidRPr="00901F87">
        <w:rPr>
          <w:rStyle w:val="apple-converted-space"/>
          <w:rFonts w:cstheme="minorHAnsi"/>
          <w:sz w:val="28"/>
          <w:szCs w:val="28"/>
        </w:rPr>
        <w:t xml:space="preserve"> </w:t>
      </w:r>
      <w:hyperlink r:id="rId9" w:history="1">
        <w:r w:rsidRPr="00901F87">
          <w:rPr>
            <w:rStyle w:val="Hyperlink"/>
            <w:rFonts w:cstheme="minorHAnsi"/>
            <w:color w:val="2F5496" w:themeColor="accent1" w:themeShade="BF"/>
            <w:sz w:val="28"/>
            <w:szCs w:val="28"/>
          </w:rPr>
          <w:t>Instagram</w:t>
        </w:r>
      </w:hyperlink>
    </w:p>
    <w:sectPr w:rsidR="00353417" w:rsidRPr="00901F87" w:rsidSect="00AE57FA">
      <w:pgSz w:w="23811" w:h="16838" w:orient="landscape" w:code="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31440" w14:textId="77777777" w:rsidR="00FA3B02" w:rsidRDefault="00FA3B02" w:rsidP="00606EC7">
      <w:pPr>
        <w:spacing w:after="0" w:line="240" w:lineRule="auto"/>
      </w:pPr>
      <w:r>
        <w:separator/>
      </w:r>
    </w:p>
  </w:endnote>
  <w:endnote w:type="continuationSeparator" w:id="0">
    <w:p w14:paraId="56AF56E0" w14:textId="77777777" w:rsidR="00FA3B02" w:rsidRDefault="00FA3B02" w:rsidP="00606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43AF2" w14:textId="77777777" w:rsidR="00FA3B02" w:rsidRDefault="00FA3B02" w:rsidP="00606EC7">
      <w:pPr>
        <w:spacing w:after="0" w:line="240" w:lineRule="auto"/>
      </w:pPr>
      <w:r>
        <w:separator/>
      </w:r>
    </w:p>
  </w:footnote>
  <w:footnote w:type="continuationSeparator" w:id="0">
    <w:p w14:paraId="3336E13A" w14:textId="77777777" w:rsidR="00FA3B02" w:rsidRDefault="00FA3B02" w:rsidP="00606EC7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nePavT5+i5qhLZ" int2:id="qY7rbOtD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850EC"/>
    <w:multiLevelType w:val="hybridMultilevel"/>
    <w:tmpl w:val="E71E1050"/>
    <w:lvl w:ilvl="0" w:tplc="27402016">
      <w:start w:val="1"/>
      <w:numFmt w:val="decimal"/>
      <w:lvlText w:val="%1."/>
      <w:lvlJc w:val="left"/>
      <w:pPr>
        <w:ind w:left="720" w:hanging="360"/>
      </w:pPr>
    </w:lvl>
    <w:lvl w:ilvl="1" w:tplc="630AEF10">
      <w:start w:val="1"/>
      <w:numFmt w:val="lowerLetter"/>
      <w:lvlText w:val="%2."/>
      <w:lvlJc w:val="left"/>
      <w:pPr>
        <w:ind w:left="1440" w:hanging="360"/>
      </w:pPr>
    </w:lvl>
    <w:lvl w:ilvl="2" w:tplc="C8CAAAF2">
      <w:start w:val="1"/>
      <w:numFmt w:val="lowerRoman"/>
      <w:lvlText w:val="%3."/>
      <w:lvlJc w:val="right"/>
      <w:pPr>
        <w:ind w:left="2160" w:hanging="180"/>
      </w:pPr>
    </w:lvl>
    <w:lvl w:ilvl="3" w:tplc="72EC3EA6">
      <w:start w:val="1"/>
      <w:numFmt w:val="decimal"/>
      <w:lvlText w:val="%4."/>
      <w:lvlJc w:val="left"/>
      <w:pPr>
        <w:ind w:left="2880" w:hanging="360"/>
      </w:pPr>
    </w:lvl>
    <w:lvl w:ilvl="4" w:tplc="E7F2C93A">
      <w:start w:val="1"/>
      <w:numFmt w:val="lowerLetter"/>
      <w:lvlText w:val="%5."/>
      <w:lvlJc w:val="left"/>
      <w:pPr>
        <w:ind w:left="3600" w:hanging="360"/>
      </w:pPr>
    </w:lvl>
    <w:lvl w:ilvl="5" w:tplc="65C0D5FC">
      <w:start w:val="1"/>
      <w:numFmt w:val="lowerRoman"/>
      <w:lvlText w:val="%6."/>
      <w:lvlJc w:val="right"/>
      <w:pPr>
        <w:ind w:left="4320" w:hanging="180"/>
      </w:pPr>
    </w:lvl>
    <w:lvl w:ilvl="6" w:tplc="BA6A0810">
      <w:start w:val="1"/>
      <w:numFmt w:val="decimal"/>
      <w:lvlText w:val="%7."/>
      <w:lvlJc w:val="left"/>
      <w:pPr>
        <w:ind w:left="5040" w:hanging="360"/>
      </w:pPr>
    </w:lvl>
    <w:lvl w:ilvl="7" w:tplc="AB0EC498">
      <w:start w:val="1"/>
      <w:numFmt w:val="lowerLetter"/>
      <w:lvlText w:val="%8."/>
      <w:lvlJc w:val="left"/>
      <w:pPr>
        <w:ind w:left="5760" w:hanging="360"/>
      </w:pPr>
    </w:lvl>
    <w:lvl w:ilvl="8" w:tplc="6F4416B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498CE2"/>
    <w:multiLevelType w:val="hybridMultilevel"/>
    <w:tmpl w:val="C9265DD2"/>
    <w:lvl w:ilvl="0" w:tplc="B516C2CA">
      <w:start w:val="16"/>
      <w:numFmt w:val="upperRoman"/>
      <w:lvlText w:val="%1."/>
      <w:lvlJc w:val="right"/>
      <w:pPr>
        <w:ind w:left="360" w:hanging="360"/>
      </w:pPr>
      <w:rPr>
        <w:rFonts w:ascii="Calibri" w:hAnsi="Calibri" w:hint="default"/>
      </w:rPr>
    </w:lvl>
    <w:lvl w:ilvl="1" w:tplc="6334319E">
      <w:start w:val="1"/>
      <w:numFmt w:val="lowerLetter"/>
      <w:lvlText w:val="%2."/>
      <w:lvlJc w:val="left"/>
      <w:pPr>
        <w:ind w:left="1080" w:hanging="360"/>
      </w:pPr>
    </w:lvl>
    <w:lvl w:ilvl="2" w:tplc="0212CFA0">
      <w:start w:val="1"/>
      <w:numFmt w:val="lowerRoman"/>
      <w:lvlText w:val="%3."/>
      <w:lvlJc w:val="right"/>
      <w:pPr>
        <w:ind w:left="2160" w:hanging="180"/>
      </w:pPr>
    </w:lvl>
    <w:lvl w:ilvl="3" w:tplc="A51A741A">
      <w:start w:val="1"/>
      <w:numFmt w:val="decimal"/>
      <w:lvlText w:val="%4."/>
      <w:lvlJc w:val="left"/>
      <w:pPr>
        <w:ind w:left="2880" w:hanging="360"/>
      </w:pPr>
    </w:lvl>
    <w:lvl w:ilvl="4" w:tplc="81900250">
      <w:start w:val="1"/>
      <w:numFmt w:val="lowerLetter"/>
      <w:lvlText w:val="%5."/>
      <w:lvlJc w:val="left"/>
      <w:pPr>
        <w:ind w:left="3600" w:hanging="360"/>
      </w:pPr>
    </w:lvl>
    <w:lvl w:ilvl="5" w:tplc="F940A30A">
      <w:start w:val="1"/>
      <w:numFmt w:val="lowerRoman"/>
      <w:lvlText w:val="%6."/>
      <w:lvlJc w:val="right"/>
      <w:pPr>
        <w:ind w:left="4320" w:hanging="180"/>
      </w:pPr>
    </w:lvl>
    <w:lvl w:ilvl="6" w:tplc="523A0428">
      <w:start w:val="1"/>
      <w:numFmt w:val="decimal"/>
      <w:lvlText w:val="%7."/>
      <w:lvlJc w:val="left"/>
      <w:pPr>
        <w:ind w:left="5040" w:hanging="360"/>
      </w:pPr>
    </w:lvl>
    <w:lvl w:ilvl="7" w:tplc="E9227AD2">
      <w:start w:val="1"/>
      <w:numFmt w:val="lowerLetter"/>
      <w:lvlText w:val="%8."/>
      <w:lvlJc w:val="left"/>
      <w:pPr>
        <w:ind w:left="5760" w:hanging="360"/>
      </w:pPr>
    </w:lvl>
    <w:lvl w:ilvl="8" w:tplc="4D22702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104B4F"/>
    <w:multiLevelType w:val="hybridMultilevel"/>
    <w:tmpl w:val="FE709120"/>
    <w:lvl w:ilvl="0" w:tplc="012C61B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980DDD"/>
    <w:multiLevelType w:val="hybridMultilevel"/>
    <w:tmpl w:val="7234D776"/>
    <w:lvl w:ilvl="0" w:tplc="BAE2EA3A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06522859">
    <w:abstractNumId w:val="1"/>
  </w:num>
  <w:num w:numId="2" w16cid:durableId="1857111659">
    <w:abstractNumId w:val="0"/>
  </w:num>
  <w:num w:numId="3" w16cid:durableId="61801127">
    <w:abstractNumId w:val="2"/>
  </w:num>
  <w:num w:numId="4" w16cid:durableId="5572077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7A473D3"/>
    <w:rsid w:val="00007DF8"/>
    <w:rsid w:val="00013179"/>
    <w:rsid w:val="00015EDE"/>
    <w:rsid w:val="000253AB"/>
    <w:rsid w:val="000257AE"/>
    <w:rsid w:val="000476C7"/>
    <w:rsid w:val="000536F3"/>
    <w:rsid w:val="00055A09"/>
    <w:rsid w:val="000565FA"/>
    <w:rsid w:val="000761AF"/>
    <w:rsid w:val="00077A31"/>
    <w:rsid w:val="00084C62"/>
    <w:rsid w:val="00084CC6"/>
    <w:rsid w:val="00087F37"/>
    <w:rsid w:val="00093BD4"/>
    <w:rsid w:val="00097616"/>
    <w:rsid w:val="000A1379"/>
    <w:rsid w:val="000B2F61"/>
    <w:rsid w:val="000B4FEE"/>
    <w:rsid w:val="000D4C00"/>
    <w:rsid w:val="000D6312"/>
    <w:rsid w:val="000D6EB7"/>
    <w:rsid w:val="000F67F0"/>
    <w:rsid w:val="00106673"/>
    <w:rsid w:val="00115401"/>
    <w:rsid w:val="0012464D"/>
    <w:rsid w:val="00127B27"/>
    <w:rsid w:val="00134D3B"/>
    <w:rsid w:val="00155C14"/>
    <w:rsid w:val="00177A67"/>
    <w:rsid w:val="00187083"/>
    <w:rsid w:val="00193B76"/>
    <w:rsid w:val="001A3FD8"/>
    <w:rsid w:val="001A4DFE"/>
    <w:rsid w:val="001B46FF"/>
    <w:rsid w:val="001E00AD"/>
    <w:rsid w:val="001F5AE4"/>
    <w:rsid w:val="00202C8A"/>
    <w:rsid w:val="00220F0D"/>
    <w:rsid w:val="00225333"/>
    <w:rsid w:val="00232A5C"/>
    <w:rsid w:val="00244879"/>
    <w:rsid w:val="00262CBB"/>
    <w:rsid w:val="00262D72"/>
    <w:rsid w:val="00277765"/>
    <w:rsid w:val="00292FBA"/>
    <w:rsid w:val="002A7C40"/>
    <w:rsid w:val="002D6926"/>
    <w:rsid w:val="002F7201"/>
    <w:rsid w:val="00307EB2"/>
    <w:rsid w:val="00326B29"/>
    <w:rsid w:val="00332572"/>
    <w:rsid w:val="00340805"/>
    <w:rsid w:val="00353417"/>
    <w:rsid w:val="00360B75"/>
    <w:rsid w:val="00365163"/>
    <w:rsid w:val="00371C83"/>
    <w:rsid w:val="00380DF1"/>
    <w:rsid w:val="00392E31"/>
    <w:rsid w:val="003E0F35"/>
    <w:rsid w:val="00401793"/>
    <w:rsid w:val="004062B4"/>
    <w:rsid w:val="0041313F"/>
    <w:rsid w:val="004205A7"/>
    <w:rsid w:val="00437335"/>
    <w:rsid w:val="004406E7"/>
    <w:rsid w:val="004774E8"/>
    <w:rsid w:val="00487F1D"/>
    <w:rsid w:val="004B1336"/>
    <w:rsid w:val="004B2B43"/>
    <w:rsid w:val="004B402F"/>
    <w:rsid w:val="004B7D8D"/>
    <w:rsid w:val="004D753D"/>
    <w:rsid w:val="004F447A"/>
    <w:rsid w:val="00503028"/>
    <w:rsid w:val="00506374"/>
    <w:rsid w:val="0053061A"/>
    <w:rsid w:val="005374C5"/>
    <w:rsid w:val="00543225"/>
    <w:rsid w:val="0055148A"/>
    <w:rsid w:val="00553ABC"/>
    <w:rsid w:val="00561850"/>
    <w:rsid w:val="005702DE"/>
    <w:rsid w:val="005A5FB6"/>
    <w:rsid w:val="005A74FC"/>
    <w:rsid w:val="005B6A06"/>
    <w:rsid w:val="005C0245"/>
    <w:rsid w:val="005D4088"/>
    <w:rsid w:val="005F4CD8"/>
    <w:rsid w:val="005F6C9F"/>
    <w:rsid w:val="0060506A"/>
    <w:rsid w:val="00606EC7"/>
    <w:rsid w:val="00611906"/>
    <w:rsid w:val="00617326"/>
    <w:rsid w:val="00624E22"/>
    <w:rsid w:val="006533B1"/>
    <w:rsid w:val="0066322F"/>
    <w:rsid w:val="006714F5"/>
    <w:rsid w:val="00673E1A"/>
    <w:rsid w:val="006874DA"/>
    <w:rsid w:val="00697601"/>
    <w:rsid w:val="006B295D"/>
    <w:rsid w:val="006C1049"/>
    <w:rsid w:val="006C4F5B"/>
    <w:rsid w:val="006C5097"/>
    <w:rsid w:val="006D1CC5"/>
    <w:rsid w:val="006D2CC2"/>
    <w:rsid w:val="006E4265"/>
    <w:rsid w:val="006F2DA6"/>
    <w:rsid w:val="007368B1"/>
    <w:rsid w:val="00742E85"/>
    <w:rsid w:val="007638BF"/>
    <w:rsid w:val="00773DEA"/>
    <w:rsid w:val="007809AB"/>
    <w:rsid w:val="007825E6"/>
    <w:rsid w:val="00791211"/>
    <w:rsid w:val="007C6C90"/>
    <w:rsid w:val="007D4FA2"/>
    <w:rsid w:val="007D56D0"/>
    <w:rsid w:val="007D6FA8"/>
    <w:rsid w:val="007F246B"/>
    <w:rsid w:val="00816DA6"/>
    <w:rsid w:val="008249A7"/>
    <w:rsid w:val="00856C24"/>
    <w:rsid w:val="0086363D"/>
    <w:rsid w:val="00864532"/>
    <w:rsid w:val="00867D43"/>
    <w:rsid w:val="008758F5"/>
    <w:rsid w:val="00886782"/>
    <w:rsid w:val="00890F69"/>
    <w:rsid w:val="008A32CD"/>
    <w:rsid w:val="008D3E2D"/>
    <w:rsid w:val="008E61C5"/>
    <w:rsid w:val="008F36F2"/>
    <w:rsid w:val="008F52CE"/>
    <w:rsid w:val="00901F87"/>
    <w:rsid w:val="00912101"/>
    <w:rsid w:val="00916305"/>
    <w:rsid w:val="00923B8D"/>
    <w:rsid w:val="0097769B"/>
    <w:rsid w:val="00984357"/>
    <w:rsid w:val="009A33F9"/>
    <w:rsid w:val="00A02601"/>
    <w:rsid w:val="00A1120B"/>
    <w:rsid w:val="00A11E06"/>
    <w:rsid w:val="00A207A8"/>
    <w:rsid w:val="00A547DB"/>
    <w:rsid w:val="00A56E3A"/>
    <w:rsid w:val="00A626B0"/>
    <w:rsid w:val="00A669CA"/>
    <w:rsid w:val="00A6769E"/>
    <w:rsid w:val="00AB67F9"/>
    <w:rsid w:val="00AC73EC"/>
    <w:rsid w:val="00AE57FA"/>
    <w:rsid w:val="00AF1C69"/>
    <w:rsid w:val="00B013DD"/>
    <w:rsid w:val="00B04A5A"/>
    <w:rsid w:val="00B4524F"/>
    <w:rsid w:val="00B765AC"/>
    <w:rsid w:val="00B820BA"/>
    <w:rsid w:val="00B8625F"/>
    <w:rsid w:val="00B91520"/>
    <w:rsid w:val="00B96BA1"/>
    <w:rsid w:val="00BB0B75"/>
    <w:rsid w:val="00BB11E0"/>
    <w:rsid w:val="00BB6EAA"/>
    <w:rsid w:val="00BC1975"/>
    <w:rsid w:val="00BE3744"/>
    <w:rsid w:val="00C16052"/>
    <w:rsid w:val="00C215B9"/>
    <w:rsid w:val="00C425CB"/>
    <w:rsid w:val="00C54FA3"/>
    <w:rsid w:val="00C604AF"/>
    <w:rsid w:val="00C63AC0"/>
    <w:rsid w:val="00C66D03"/>
    <w:rsid w:val="00C758A9"/>
    <w:rsid w:val="00C915E8"/>
    <w:rsid w:val="00C94AA4"/>
    <w:rsid w:val="00CA259A"/>
    <w:rsid w:val="00CB241A"/>
    <w:rsid w:val="00CC79DF"/>
    <w:rsid w:val="00CD57DC"/>
    <w:rsid w:val="00CE3905"/>
    <w:rsid w:val="00CF6FA9"/>
    <w:rsid w:val="00CF7AE3"/>
    <w:rsid w:val="00D027B8"/>
    <w:rsid w:val="00D10F7D"/>
    <w:rsid w:val="00D328E3"/>
    <w:rsid w:val="00D364F4"/>
    <w:rsid w:val="00D437A3"/>
    <w:rsid w:val="00D5242F"/>
    <w:rsid w:val="00D52A9A"/>
    <w:rsid w:val="00D66FE7"/>
    <w:rsid w:val="00D8277C"/>
    <w:rsid w:val="00D82D7B"/>
    <w:rsid w:val="00D82DFF"/>
    <w:rsid w:val="00D9046A"/>
    <w:rsid w:val="00DA7008"/>
    <w:rsid w:val="00DB699B"/>
    <w:rsid w:val="00DB6B0A"/>
    <w:rsid w:val="00DC2AFA"/>
    <w:rsid w:val="00DD3308"/>
    <w:rsid w:val="00DE2E84"/>
    <w:rsid w:val="00E01EC1"/>
    <w:rsid w:val="00E47FF5"/>
    <w:rsid w:val="00E645D6"/>
    <w:rsid w:val="00E71E8B"/>
    <w:rsid w:val="00E74F1D"/>
    <w:rsid w:val="00E9368B"/>
    <w:rsid w:val="00E95275"/>
    <w:rsid w:val="00EA1BB5"/>
    <w:rsid w:val="00EB52CB"/>
    <w:rsid w:val="00EC6D65"/>
    <w:rsid w:val="00ED4CBC"/>
    <w:rsid w:val="00EE7419"/>
    <w:rsid w:val="00EF1020"/>
    <w:rsid w:val="00EF2F94"/>
    <w:rsid w:val="00F5094D"/>
    <w:rsid w:val="00FA3B02"/>
    <w:rsid w:val="00FA637D"/>
    <w:rsid w:val="00FB54F3"/>
    <w:rsid w:val="00FC04C2"/>
    <w:rsid w:val="00FC4664"/>
    <w:rsid w:val="01763242"/>
    <w:rsid w:val="02C7FCC4"/>
    <w:rsid w:val="02CE5D73"/>
    <w:rsid w:val="036490D7"/>
    <w:rsid w:val="03CCA07F"/>
    <w:rsid w:val="044081F7"/>
    <w:rsid w:val="05006138"/>
    <w:rsid w:val="0608A9A6"/>
    <w:rsid w:val="063D21C1"/>
    <w:rsid w:val="064519CE"/>
    <w:rsid w:val="0663E256"/>
    <w:rsid w:val="06B6ECEE"/>
    <w:rsid w:val="07ABB737"/>
    <w:rsid w:val="07ECE4E8"/>
    <w:rsid w:val="08279738"/>
    <w:rsid w:val="09DB9F32"/>
    <w:rsid w:val="0B19CA1E"/>
    <w:rsid w:val="0C0455D7"/>
    <w:rsid w:val="0D2E1BF8"/>
    <w:rsid w:val="0D3F56CF"/>
    <w:rsid w:val="101F8C0D"/>
    <w:rsid w:val="10D96EC4"/>
    <w:rsid w:val="11F6AE32"/>
    <w:rsid w:val="12018D1B"/>
    <w:rsid w:val="12570B62"/>
    <w:rsid w:val="136C9A56"/>
    <w:rsid w:val="136D24B1"/>
    <w:rsid w:val="136F5DF8"/>
    <w:rsid w:val="1471C30F"/>
    <w:rsid w:val="1489CF8B"/>
    <w:rsid w:val="1526E92E"/>
    <w:rsid w:val="158EAC24"/>
    <w:rsid w:val="179B7166"/>
    <w:rsid w:val="17A473D3"/>
    <w:rsid w:val="17DD1ECB"/>
    <w:rsid w:val="196598E8"/>
    <w:rsid w:val="19F63AC5"/>
    <w:rsid w:val="1A40CAF6"/>
    <w:rsid w:val="1A6C33CD"/>
    <w:rsid w:val="1B016949"/>
    <w:rsid w:val="1B2CA063"/>
    <w:rsid w:val="1CA15CF7"/>
    <w:rsid w:val="1CCC24E6"/>
    <w:rsid w:val="1CD57174"/>
    <w:rsid w:val="1D443FC2"/>
    <w:rsid w:val="1E3D2D58"/>
    <w:rsid w:val="1E63826F"/>
    <w:rsid w:val="1ED5313A"/>
    <w:rsid w:val="1FFA438E"/>
    <w:rsid w:val="208DDA98"/>
    <w:rsid w:val="213B6B17"/>
    <w:rsid w:val="219B2331"/>
    <w:rsid w:val="2217B0E5"/>
    <w:rsid w:val="22E2840E"/>
    <w:rsid w:val="236D5496"/>
    <w:rsid w:val="24AFEA35"/>
    <w:rsid w:val="25EE7A0A"/>
    <w:rsid w:val="26329937"/>
    <w:rsid w:val="26C78047"/>
    <w:rsid w:val="27F13C58"/>
    <w:rsid w:val="280A64B5"/>
    <w:rsid w:val="29618CFF"/>
    <w:rsid w:val="29769685"/>
    <w:rsid w:val="2AC8B0E7"/>
    <w:rsid w:val="2B420577"/>
    <w:rsid w:val="2C2BE438"/>
    <w:rsid w:val="2C992DC1"/>
    <w:rsid w:val="2CEEAC08"/>
    <w:rsid w:val="2EF633ED"/>
    <w:rsid w:val="2F39FBEC"/>
    <w:rsid w:val="2F570356"/>
    <w:rsid w:val="2FB6132E"/>
    <w:rsid w:val="30C2C219"/>
    <w:rsid w:val="315E9503"/>
    <w:rsid w:val="31A0CADA"/>
    <w:rsid w:val="32658C7A"/>
    <w:rsid w:val="329B25BC"/>
    <w:rsid w:val="33C9A510"/>
    <w:rsid w:val="34878687"/>
    <w:rsid w:val="34898451"/>
    <w:rsid w:val="34D86B9C"/>
    <w:rsid w:val="351F5076"/>
    <w:rsid w:val="35C644DA"/>
    <w:rsid w:val="3734DA50"/>
    <w:rsid w:val="37D1E757"/>
    <w:rsid w:val="38D0AAB1"/>
    <w:rsid w:val="38E4BD3F"/>
    <w:rsid w:val="390A6740"/>
    <w:rsid w:val="3953A983"/>
    <w:rsid w:val="3A577602"/>
    <w:rsid w:val="3A881CF4"/>
    <w:rsid w:val="3A8E02AD"/>
    <w:rsid w:val="3AA637A1"/>
    <w:rsid w:val="3BCB910E"/>
    <w:rsid w:val="3D79B24D"/>
    <w:rsid w:val="3E271AA6"/>
    <w:rsid w:val="3E7F4DE2"/>
    <w:rsid w:val="3F6A6499"/>
    <w:rsid w:val="406A8136"/>
    <w:rsid w:val="415EBB68"/>
    <w:rsid w:val="42A2055B"/>
    <w:rsid w:val="4352BF05"/>
    <w:rsid w:val="43613B7F"/>
    <w:rsid w:val="43FE5848"/>
    <w:rsid w:val="456E3121"/>
    <w:rsid w:val="468DDFF0"/>
    <w:rsid w:val="47D5EA72"/>
    <w:rsid w:val="49D41C6B"/>
    <w:rsid w:val="4AB60B1A"/>
    <w:rsid w:val="4B0C0C04"/>
    <w:rsid w:val="4CF39454"/>
    <w:rsid w:val="4DED643E"/>
    <w:rsid w:val="4E6145B6"/>
    <w:rsid w:val="50AF3114"/>
    <w:rsid w:val="517CCCB8"/>
    <w:rsid w:val="51CC452B"/>
    <w:rsid w:val="5218DE5A"/>
    <w:rsid w:val="52C016AB"/>
    <w:rsid w:val="547165A7"/>
    <w:rsid w:val="549B451D"/>
    <w:rsid w:val="55B30F56"/>
    <w:rsid w:val="55FE413D"/>
    <w:rsid w:val="5780AE63"/>
    <w:rsid w:val="589B1FF6"/>
    <w:rsid w:val="597D3EA4"/>
    <w:rsid w:val="5AA828E5"/>
    <w:rsid w:val="5CE89A60"/>
    <w:rsid w:val="5DD33FCF"/>
    <w:rsid w:val="5E70121A"/>
    <w:rsid w:val="5E9F28BF"/>
    <w:rsid w:val="5EECA813"/>
    <w:rsid w:val="600915D6"/>
    <w:rsid w:val="622448D5"/>
    <w:rsid w:val="6289A4D8"/>
    <w:rsid w:val="63C01936"/>
    <w:rsid w:val="64618EB5"/>
    <w:rsid w:val="64C86F64"/>
    <w:rsid w:val="65504042"/>
    <w:rsid w:val="655BE997"/>
    <w:rsid w:val="65FD5F16"/>
    <w:rsid w:val="66E875CD"/>
    <w:rsid w:val="674BDB24"/>
    <w:rsid w:val="67992F77"/>
    <w:rsid w:val="67BBF4C0"/>
    <w:rsid w:val="68D1F425"/>
    <w:rsid w:val="68DCCC9C"/>
    <w:rsid w:val="68E7AB85"/>
    <w:rsid w:val="69CAFCEF"/>
    <w:rsid w:val="69E0991B"/>
    <w:rsid w:val="69FD3CD1"/>
    <w:rsid w:val="6A09B0B9"/>
    <w:rsid w:val="6A20168F"/>
    <w:rsid w:val="6A837BE6"/>
    <w:rsid w:val="6AB467AC"/>
    <w:rsid w:val="6BA5811A"/>
    <w:rsid w:val="6BC0AA08"/>
    <w:rsid w:val="6C3AA9EF"/>
    <w:rsid w:val="6D1839DD"/>
    <w:rsid w:val="6D51C101"/>
    <w:rsid w:val="6DF3B61D"/>
    <w:rsid w:val="6EB0C4AA"/>
    <w:rsid w:val="70F2BD6A"/>
    <w:rsid w:val="714D2D21"/>
    <w:rsid w:val="71E0870C"/>
    <w:rsid w:val="722BE99C"/>
    <w:rsid w:val="7283AEE2"/>
    <w:rsid w:val="728E8DCB"/>
    <w:rsid w:val="72A7B628"/>
    <w:rsid w:val="73AE8F2E"/>
    <w:rsid w:val="74705235"/>
    <w:rsid w:val="750365CA"/>
    <w:rsid w:val="75C62E8D"/>
    <w:rsid w:val="767A6B44"/>
    <w:rsid w:val="77AEBBC9"/>
    <w:rsid w:val="78B26DEC"/>
    <w:rsid w:val="78D9C809"/>
    <w:rsid w:val="795D3F84"/>
    <w:rsid w:val="7995F9E3"/>
    <w:rsid w:val="79F19242"/>
    <w:rsid w:val="7A77F350"/>
    <w:rsid w:val="7A97623E"/>
    <w:rsid w:val="7AF90FE5"/>
    <w:rsid w:val="7B5A6A6F"/>
    <w:rsid w:val="7BF45C4A"/>
    <w:rsid w:val="7C357011"/>
    <w:rsid w:val="7F080794"/>
    <w:rsid w:val="7F0D2F14"/>
    <w:rsid w:val="7F973745"/>
    <w:rsid w:val="7FA44642"/>
    <w:rsid w:val="7FA4C89E"/>
    <w:rsid w:val="7FDA61E0"/>
    <w:rsid w:val="7FFF4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473D3"/>
  <w15:chartTrackingRefBased/>
  <w15:docId w15:val="{022ED9E9-A94C-4C16-86B0-35A394A18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xmsonormal">
    <w:name w:val="x_xmsonormal"/>
    <w:basedOn w:val="Normal"/>
    <w:uiPriority w:val="1"/>
    <w:rsid w:val="47D5EA72"/>
    <w:pPr>
      <w:spacing w:beforeAutospacing="1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apple-converted-space">
    <w:name w:val="apple-converted-space"/>
    <w:basedOn w:val="DefaultParagraphFont"/>
    <w:uiPriority w:val="1"/>
    <w:rsid w:val="47D5EA72"/>
  </w:style>
  <w:style w:type="character" w:customStyle="1" w:styleId="cf01">
    <w:name w:val="cf01"/>
    <w:basedOn w:val="DefaultParagraphFont"/>
    <w:uiPriority w:val="1"/>
    <w:rsid w:val="47D5EA72"/>
    <w:rPr>
      <w:rFonts w:ascii="Segoe UI" w:eastAsiaTheme="minorEastAsia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3E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3E2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96BA1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6EC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6EC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6EC7"/>
    <w:rPr>
      <w:vertAlign w:val="superscript"/>
    </w:rPr>
  </w:style>
  <w:style w:type="character" w:customStyle="1" w:styleId="contentpasted0">
    <w:name w:val="contentpasted0"/>
    <w:basedOn w:val="DefaultParagraphFont"/>
    <w:rsid w:val="00901F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itter.com/WIDEatSM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20/10/relationships/intelligence" Target="intelligence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instagram.com/wideatsm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 Version="1987"/>
</file>

<file path=customXml/itemProps1.xml><?xml version="1.0" encoding="utf-8"?>
<ds:datastoreItem xmlns:ds="http://schemas.openxmlformats.org/officeDocument/2006/customXml" ds:itemID="{17941CA0-7BEC-433F-81CB-48DF79E0347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e8d09f7-cc79-4ccb-9149-a4238dd17422}" enabled="0" method="" siteId="{4e8d09f7-cc79-4ccb-9149-a4238dd1742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311</Words>
  <Characters>1774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Juliette Summers</dc:creator>
  <cp:keywords/>
  <dc:description/>
  <cp:lastModifiedBy>Laura Krauss</cp:lastModifiedBy>
  <cp:revision>2</cp:revision>
  <cp:lastPrinted>2023-05-01T13:54:00Z</cp:lastPrinted>
  <dcterms:created xsi:type="dcterms:W3CDTF">2024-01-05T14:14:00Z</dcterms:created>
  <dcterms:modified xsi:type="dcterms:W3CDTF">2024-01-05T14:14:00Z</dcterms:modified>
</cp:coreProperties>
</file>