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02D9" w14:textId="7D85FB21" w:rsidR="00A31562" w:rsidRPr="00A31562" w:rsidRDefault="00F60BEF" w:rsidP="00A31562">
      <w:pPr>
        <w:pStyle w:val="Default"/>
        <w:jc w:val="center"/>
        <w:rPr>
          <w:b/>
          <w:bCs/>
          <w:sz w:val="48"/>
          <w:szCs w:val="48"/>
        </w:rPr>
      </w:pPr>
      <w:r>
        <w:rPr>
          <w:b/>
          <w:bCs/>
          <w:sz w:val="48"/>
          <w:szCs w:val="48"/>
        </w:rPr>
        <w:t>Off</w:t>
      </w:r>
      <w:r w:rsidR="00197852">
        <w:rPr>
          <w:b/>
          <w:bCs/>
          <w:sz w:val="48"/>
          <w:szCs w:val="48"/>
        </w:rPr>
        <w:t xml:space="preserve"> </w:t>
      </w:r>
      <w:r>
        <w:rPr>
          <w:b/>
          <w:bCs/>
          <w:sz w:val="48"/>
          <w:szCs w:val="48"/>
        </w:rPr>
        <w:t>Campus Activities</w:t>
      </w:r>
      <w:r w:rsidR="005F4C55">
        <w:rPr>
          <w:b/>
          <w:bCs/>
          <w:sz w:val="48"/>
          <w:szCs w:val="48"/>
        </w:rPr>
        <w:t xml:space="preserve"> </w:t>
      </w:r>
      <w:r w:rsidR="00D674B3">
        <w:rPr>
          <w:b/>
          <w:bCs/>
          <w:sz w:val="48"/>
          <w:szCs w:val="48"/>
        </w:rPr>
        <w:t>Policy</w:t>
      </w:r>
    </w:p>
    <w:p w14:paraId="54CE1F0A" w14:textId="77777777" w:rsidR="00A31562" w:rsidRDefault="00A31562" w:rsidP="0081765D">
      <w:pPr>
        <w:pStyle w:val="Default"/>
        <w:rPr>
          <w:b/>
          <w:bCs/>
          <w:sz w:val="22"/>
          <w:szCs w:val="22"/>
        </w:rPr>
      </w:pPr>
    </w:p>
    <w:p w14:paraId="0289A52B" w14:textId="77777777" w:rsidR="00A31562" w:rsidRDefault="00A31562" w:rsidP="0081765D">
      <w:pPr>
        <w:pStyle w:val="Default"/>
        <w:rPr>
          <w:b/>
          <w:bCs/>
          <w:sz w:val="22"/>
          <w:szCs w:val="22"/>
        </w:rPr>
      </w:pPr>
    </w:p>
    <w:p w14:paraId="759210A0" w14:textId="77777777" w:rsidR="00115932" w:rsidRDefault="00115932" w:rsidP="0081765D">
      <w:pPr>
        <w:pStyle w:val="Default"/>
        <w:rPr>
          <w:b/>
          <w:bCs/>
          <w:sz w:val="22"/>
          <w:szCs w:val="22"/>
        </w:rPr>
      </w:pPr>
    </w:p>
    <w:p w14:paraId="7F94B832" w14:textId="77777777" w:rsidR="00115932" w:rsidRDefault="00115932" w:rsidP="0081765D">
      <w:pPr>
        <w:pStyle w:val="Default"/>
        <w:rPr>
          <w:b/>
          <w:bCs/>
          <w:sz w:val="22"/>
          <w:szCs w:val="22"/>
        </w:rPr>
      </w:pPr>
    </w:p>
    <w:p w14:paraId="076B407E" w14:textId="77777777" w:rsidR="00115932" w:rsidRDefault="00115932" w:rsidP="0081765D">
      <w:pPr>
        <w:pStyle w:val="Default"/>
        <w:rPr>
          <w:b/>
          <w:bCs/>
          <w:sz w:val="22"/>
          <w:szCs w:val="22"/>
        </w:rPr>
      </w:pPr>
    </w:p>
    <w:p w14:paraId="3895CBA9" w14:textId="77777777" w:rsidR="00A31562" w:rsidRDefault="00A31562" w:rsidP="0081765D">
      <w:pPr>
        <w:pStyle w:val="Default"/>
        <w:rPr>
          <w:b/>
          <w:bCs/>
          <w:sz w:val="22"/>
          <w:szCs w:val="22"/>
        </w:rPr>
      </w:pPr>
    </w:p>
    <w:p w14:paraId="65B2DA79" w14:textId="77777777" w:rsidR="00A31562" w:rsidRDefault="00A31562" w:rsidP="0081765D">
      <w:pPr>
        <w:pStyle w:val="Default"/>
        <w:rPr>
          <w:b/>
          <w:bCs/>
          <w:sz w:val="22"/>
          <w:szCs w:val="22"/>
        </w:rPr>
      </w:pPr>
    </w:p>
    <w:p w14:paraId="19744A1F" w14:textId="77777777" w:rsidR="00A31562" w:rsidRDefault="0081765D" w:rsidP="0081765D">
      <w:pPr>
        <w:pStyle w:val="Default"/>
        <w:rPr>
          <w:sz w:val="22"/>
          <w:szCs w:val="22"/>
        </w:rPr>
      </w:pPr>
      <w:r>
        <w:rPr>
          <w:b/>
          <w:bCs/>
          <w:sz w:val="22"/>
          <w:szCs w:val="22"/>
        </w:rPr>
        <w:t>1.0 Introduction</w:t>
      </w:r>
      <w:r>
        <w:rPr>
          <w:sz w:val="22"/>
          <w:szCs w:val="22"/>
        </w:rPr>
        <w:t xml:space="preserve"> </w:t>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2E5E42">
        <w:rPr>
          <w:sz w:val="22"/>
          <w:szCs w:val="22"/>
        </w:rPr>
        <w:t>2</w:t>
      </w:r>
      <w:r>
        <w:rPr>
          <w:sz w:val="22"/>
          <w:szCs w:val="22"/>
        </w:rPr>
        <w:t xml:space="preserve"> </w:t>
      </w:r>
    </w:p>
    <w:p w14:paraId="1D4C4BE6" w14:textId="77777777" w:rsidR="00A31562" w:rsidRDefault="00A31562" w:rsidP="0081765D">
      <w:pPr>
        <w:pStyle w:val="Default"/>
        <w:rPr>
          <w:sz w:val="22"/>
          <w:szCs w:val="22"/>
        </w:rPr>
      </w:pPr>
    </w:p>
    <w:p w14:paraId="130878B8" w14:textId="77777777" w:rsidR="0081765D" w:rsidRDefault="0081765D" w:rsidP="0081765D">
      <w:pPr>
        <w:pStyle w:val="Default"/>
        <w:rPr>
          <w:sz w:val="22"/>
          <w:szCs w:val="22"/>
        </w:rPr>
      </w:pPr>
      <w:r>
        <w:rPr>
          <w:b/>
          <w:bCs/>
          <w:sz w:val="22"/>
          <w:szCs w:val="22"/>
        </w:rPr>
        <w:t>2.0 Duties and Responsibilities</w:t>
      </w:r>
      <w:r>
        <w:rPr>
          <w:sz w:val="22"/>
          <w:szCs w:val="22"/>
        </w:rPr>
        <w:t xml:space="preserve"> </w:t>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sidR="00A31562">
        <w:rPr>
          <w:sz w:val="22"/>
          <w:szCs w:val="22"/>
        </w:rPr>
        <w:tab/>
      </w:r>
      <w:r>
        <w:rPr>
          <w:sz w:val="22"/>
          <w:szCs w:val="22"/>
        </w:rPr>
        <w:t xml:space="preserve">3 </w:t>
      </w:r>
    </w:p>
    <w:p w14:paraId="470BED3B" w14:textId="77777777" w:rsidR="00A31562" w:rsidRDefault="00A31562" w:rsidP="0081765D">
      <w:pPr>
        <w:pStyle w:val="Default"/>
        <w:rPr>
          <w:sz w:val="22"/>
          <w:szCs w:val="22"/>
        </w:rPr>
      </w:pPr>
    </w:p>
    <w:p w14:paraId="2F98C7BA" w14:textId="77777777" w:rsidR="0081765D" w:rsidRDefault="0081765D" w:rsidP="0081765D">
      <w:pPr>
        <w:pStyle w:val="Default"/>
        <w:rPr>
          <w:sz w:val="22"/>
          <w:szCs w:val="22"/>
        </w:rPr>
      </w:pPr>
      <w:r>
        <w:rPr>
          <w:b/>
          <w:bCs/>
          <w:sz w:val="22"/>
          <w:szCs w:val="22"/>
        </w:rPr>
        <w:t>3.0 Procedural Arrangements</w:t>
      </w:r>
      <w:r w:rsidR="00A31562">
        <w:rPr>
          <w:b/>
          <w:bCs/>
          <w:sz w:val="22"/>
          <w:szCs w:val="22"/>
        </w:rPr>
        <w:tab/>
      </w:r>
      <w:r w:rsidR="00A31562">
        <w:rPr>
          <w:b/>
          <w:bCs/>
          <w:sz w:val="22"/>
          <w:szCs w:val="22"/>
        </w:rPr>
        <w:tab/>
      </w:r>
      <w:r w:rsidR="00A31562">
        <w:rPr>
          <w:b/>
          <w:bCs/>
          <w:sz w:val="22"/>
          <w:szCs w:val="22"/>
        </w:rPr>
        <w:tab/>
      </w:r>
      <w:r w:rsidR="00A31562">
        <w:rPr>
          <w:b/>
          <w:bCs/>
          <w:sz w:val="22"/>
          <w:szCs w:val="22"/>
        </w:rPr>
        <w:tab/>
      </w:r>
      <w:r w:rsidR="00A31562">
        <w:rPr>
          <w:b/>
          <w:bCs/>
          <w:sz w:val="22"/>
          <w:szCs w:val="22"/>
        </w:rPr>
        <w:tab/>
      </w:r>
      <w:r w:rsidR="00A31562">
        <w:rPr>
          <w:b/>
          <w:bCs/>
          <w:sz w:val="22"/>
          <w:szCs w:val="22"/>
        </w:rPr>
        <w:tab/>
      </w:r>
      <w:r w:rsidR="00A31562">
        <w:rPr>
          <w:b/>
          <w:bCs/>
          <w:sz w:val="22"/>
          <w:szCs w:val="22"/>
        </w:rPr>
        <w:tab/>
      </w:r>
      <w:r w:rsidR="00A31562">
        <w:rPr>
          <w:b/>
          <w:bCs/>
          <w:sz w:val="22"/>
          <w:szCs w:val="22"/>
        </w:rPr>
        <w:tab/>
      </w:r>
      <w:r w:rsidR="00A31562">
        <w:rPr>
          <w:sz w:val="22"/>
          <w:szCs w:val="22"/>
        </w:rPr>
        <w:tab/>
      </w:r>
      <w:r>
        <w:rPr>
          <w:sz w:val="22"/>
          <w:szCs w:val="22"/>
        </w:rPr>
        <w:t xml:space="preserve">4 </w:t>
      </w:r>
    </w:p>
    <w:p w14:paraId="1332F580" w14:textId="77777777" w:rsidR="00A31562" w:rsidRDefault="00A31562" w:rsidP="0081765D">
      <w:pPr>
        <w:pStyle w:val="Default"/>
        <w:rPr>
          <w:sz w:val="22"/>
          <w:szCs w:val="22"/>
        </w:rPr>
      </w:pPr>
    </w:p>
    <w:p w14:paraId="2500FB8E" w14:textId="35733787" w:rsidR="00ED16DD" w:rsidRDefault="00ED16DD" w:rsidP="00ED16DD">
      <w:r>
        <w:rPr>
          <w:b/>
          <w:bCs/>
        </w:rPr>
        <w:t xml:space="preserve">Appendix 1- </w:t>
      </w:r>
      <w:r w:rsidR="008231C3">
        <w:rPr>
          <w:b/>
          <w:bCs/>
        </w:rPr>
        <w:t>Off Campus</w:t>
      </w:r>
      <w:r>
        <w:rPr>
          <w:b/>
          <w:bCs/>
        </w:rPr>
        <w:t xml:space="preserve"> Hazard Checklist</w:t>
      </w:r>
      <w:r>
        <w:rPr>
          <w:b/>
          <w:bCs/>
        </w:rPr>
        <w:tab/>
      </w:r>
      <w:r>
        <w:rPr>
          <w:b/>
          <w:bCs/>
        </w:rPr>
        <w:tab/>
      </w:r>
      <w:r>
        <w:rPr>
          <w:b/>
          <w:bCs/>
        </w:rPr>
        <w:tab/>
      </w:r>
      <w:r>
        <w:rPr>
          <w:b/>
          <w:bCs/>
        </w:rPr>
        <w:tab/>
      </w:r>
      <w:r>
        <w:rPr>
          <w:b/>
          <w:bCs/>
        </w:rPr>
        <w:tab/>
      </w:r>
      <w:r>
        <w:rPr>
          <w:b/>
          <w:bCs/>
        </w:rPr>
        <w:tab/>
      </w:r>
      <w:r>
        <w:rPr>
          <w:b/>
          <w:bCs/>
        </w:rPr>
        <w:tab/>
      </w:r>
      <w:r>
        <w:t>6</w:t>
      </w:r>
    </w:p>
    <w:p w14:paraId="31BF3813" w14:textId="77777777" w:rsidR="0081765D" w:rsidRDefault="00A31562" w:rsidP="0081765D">
      <w:pPr>
        <w:pStyle w:val="Default"/>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81765D">
        <w:rPr>
          <w:sz w:val="22"/>
          <w:szCs w:val="22"/>
        </w:rPr>
        <w:t xml:space="preserve"> </w:t>
      </w:r>
    </w:p>
    <w:p w14:paraId="0FD7014E" w14:textId="77777777" w:rsidR="0081765D" w:rsidRDefault="00A31562" w:rsidP="0081765D">
      <w:pPr>
        <w:pStyle w:val="Default"/>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81765D">
        <w:rPr>
          <w:sz w:val="22"/>
          <w:szCs w:val="22"/>
        </w:rPr>
        <w:t xml:space="preserve"> </w:t>
      </w:r>
    </w:p>
    <w:p w14:paraId="4659BCFE" w14:textId="77777777" w:rsidR="0081765D" w:rsidRDefault="0081765D">
      <w:r>
        <w:br w:type="page"/>
      </w:r>
    </w:p>
    <w:p w14:paraId="7BB423D4" w14:textId="567D5496" w:rsidR="0081765D" w:rsidRDefault="0081765D" w:rsidP="00562461">
      <w:pPr>
        <w:pStyle w:val="Default"/>
        <w:numPr>
          <w:ilvl w:val="0"/>
          <w:numId w:val="4"/>
        </w:numPr>
        <w:rPr>
          <w:b/>
          <w:bCs/>
          <w:sz w:val="22"/>
          <w:szCs w:val="22"/>
        </w:rPr>
      </w:pPr>
      <w:r>
        <w:rPr>
          <w:b/>
          <w:bCs/>
          <w:sz w:val="22"/>
          <w:szCs w:val="22"/>
        </w:rPr>
        <w:lastRenderedPageBreak/>
        <w:t xml:space="preserve">Introduction </w:t>
      </w:r>
    </w:p>
    <w:p w14:paraId="48CF67C3" w14:textId="77777777" w:rsidR="002E5E42" w:rsidRDefault="002E5E42" w:rsidP="0081765D">
      <w:pPr>
        <w:pStyle w:val="Default"/>
        <w:rPr>
          <w:sz w:val="22"/>
          <w:szCs w:val="22"/>
        </w:rPr>
      </w:pPr>
    </w:p>
    <w:p w14:paraId="096FBA89" w14:textId="12F25929" w:rsidR="002A4936" w:rsidRDefault="002A4936" w:rsidP="00E1327D">
      <w:pPr>
        <w:pStyle w:val="CommentText"/>
        <w:rPr>
          <w:sz w:val="22"/>
          <w:szCs w:val="22"/>
        </w:rPr>
      </w:pPr>
      <w:r>
        <w:rPr>
          <w:sz w:val="22"/>
          <w:szCs w:val="22"/>
        </w:rPr>
        <w:t>1.1 Scope</w:t>
      </w:r>
    </w:p>
    <w:p w14:paraId="597F5BE6" w14:textId="42CC370E" w:rsidR="005F4C55" w:rsidRDefault="00F60BEF" w:rsidP="00E1327D">
      <w:pPr>
        <w:pStyle w:val="CommentText"/>
        <w:rPr>
          <w:rFonts w:eastAsia="Times New Roman" w:cs="Tahoma"/>
          <w:bCs/>
          <w:sz w:val="22"/>
          <w:szCs w:val="22"/>
          <w:lang w:eastAsia="en-GB"/>
        </w:rPr>
      </w:pPr>
      <w:r>
        <w:rPr>
          <w:sz w:val="22"/>
          <w:szCs w:val="22"/>
        </w:rPr>
        <w:t>Off campus activities covers</w:t>
      </w:r>
      <w:r w:rsidR="005F4C55">
        <w:rPr>
          <w:sz w:val="22"/>
          <w:szCs w:val="22"/>
        </w:rPr>
        <w:t xml:space="preserve"> all work related activities off campus. </w:t>
      </w:r>
      <w:r w:rsidR="005F4C55" w:rsidRPr="00FE138A">
        <w:rPr>
          <w:rFonts w:eastAsia="Times New Roman" w:cs="Tahoma"/>
          <w:bCs/>
          <w:sz w:val="22"/>
          <w:szCs w:val="22"/>
          <w:lang w:eastAsia="en-GB"/>
        </w:rPr>
        <w:t>Therefore, it includes any work carried out by staff and students in buildings or locations that are not owned or managed by the University, and where the University is responsible for their health and safety, and others affected by their activities e.g.</w:t>
      </w:r>
      <w:r w:rsidR="005F4C55">
        <w:rPr>
          <w:rFonts w:eastAsia="Times New Roman" w:cs="Tahoma"/>
          <w:bCs/>
          <w:sz w:val="22"/>
          <w:szCs w:val="22"/>
          <w:lang w:eastAsia="en-GB"/>
        </w:rPr>
        <w:t xml:space="preserve"> fieldwork as</w:t>
      </w:r>
      <w:r w:rsidR="005F4C55" w:rsidRPr="005F4C55">
        <w:rPr>
          <w:rFonts w:eastAsia="Times New Roman" w:cs="Tahoma"/>
          <w:bCs/>
          <w:sz w:val="22"/>
          <w:szCs w:val="22"/>
          <w:lang w:eastAsia="en-GB"/>
        </w:rPr>
        <w:t xml:space="preserve"> defined by Universities &amp; Colleges Employers Association (UCEA) and Universities Safety and Health Association (USHA) as “Any work carried out by staff or students for the purposes of teaching, research or other activities while represent</w:t>
      </w:r>
      <w:r w:rsidR="005F4C55">
        <w:rPr>
          <w:rFonts w:eastAsia="Times New Roman" w:cs="Tahoma"/>
          <w:bCs/>
          <w:sz w:val="22"/>
          <w:szCs w:val="22"/>
          <w:lang w:eastAsia="en-GB"/>
        </w:rPr>
        <w:t>ing the institution off-site.”</w:t>
      </w:r>
    </w:p>
    <w:p w14:paraId="50D4F7E4" w14:textId="77777777" w:rsidR="00D4467E" w:rsidRDefault="005F4C55" w:rsidP="00D4467E">
      <w:pPr>
        <w:pStyle w:val="CommentText"/>
        <w:rPr>
          <w:sz w:val="22"/>
          <w:szCs w:val="22"/>
        </w:rPr>
      </w:pPr>
      <w:r>
        <w:rPr>
          <w:rFonts w:eastAsia="Times New Roman" w:cs="Tahoma"/>
          <w:bCs/>
          <w:sz w:val="22"/>
          <w:szCs w:val="22"/>
          <w:lang w:eastAsia="en-GB"/>
        </w:rPr>
        <w:t xml:space="preserve"> Off campus activities </w:t>
      </w:r>
      <w:r>
        <w:rPr>
          <w:sz w:val="22"/>
          <w:szCs w:val="22"/>
        </w:rPr>
        <w:t xml:space="preserve">also includes </w:t>
      </w:r>
      <w:r w:rsidRPr="00FE138A">
        <w:rPr>
          <w:rFonts w:eastAsia="Times New Roman" w:cs="Tahoma"/>
          <w:bCs/>
          <w:sz w:val="22"/>
          <w:szCs w:val="22"/>
          <w:lang w:eastAsia="en-GB"/>
        </w:rPr>
        <w:t>attending conferences and meetings; recruitment activities; teaching activities such as surveys and sample collection; and research activities such as working in a collaborator’s premises. It thus includes off- site</w:t>
      </w:r>
      <w:r>
        <w:rPr>
          <w:rFonts w:eastAsia="Times New Roman" w:cs="Tahoma"/>
          <w:bCs/>
          <w:sz w:val="22"/>
          <w:szCs w:val="22"/>
          <w:lang w:eastAsia="en-GB"/>
        </w:rPr>
        <w:t xml:space="preserve"> Placements and</w:t>
      </w:r>
      <w:r w:rsidRPr="00FE138A">
        <w:rPr>
          <w:rFonts w:eastAsia="Times New Roman" w:cs="Tahoma"/>
          <w:bCs/>
          <w:sz w:val="22"/>
          <w:szCs w:val="22"/>
          <w:lang w:eastAsia="en-GB"/>
        </w:rPr>
        <w:t xml:space="preserve"> </w:t>
      </w:r>
      <w:r w:rsidRPr="00FE138A">
        <w:rPr>
          <w:rFonts w:cs="Arial"/>
          <w:sz w:val="22"/>
          <w:szCs w:val="22"/>
        </w:rPr>
        <w:t>Collaborative Projects with Business (CPBs) i.e. a piece of work undertaken by University of Stirling students e.g. a dissertation or consultancy project, with a business organisation (public, private, third sector, etc.) that is assessed as part of the degree programme</w:t>
      </w:r>
      <w:r w:rsidRPr="00FE138A">
        <w:rPr>
          <w:rFonts w:eastAsia="Times New Roman" w:cs="Arial"/>
          <w:color w:val="000000"/>
          <w:sz w:val="22"/>
          <w:szCs w:val="22"/>
          <w:lang w:bidi="en-US"/>
        </w:rPr>
        <w:t>.</w:t>
      </w:r>
      <w:r>
        <w:rPr>
          <w:rFonts w:eastAsia="Times New Roman" w:cs="Arial"/>
          <w:color w:val="000000"/>
          <w:sz w:val="22"/>
          <w:szCs w:val="22"/>
          <w:lang w:bidi="en-US"/>
        </w:rPr>
        <w:t xml:space="preserve"> It should be noted that placements are currently guided by WBLP</w:t>
      </w:r>
      <w:r w:rsidR="00562461">
        <w:rPr>
          <w:sz w:val="22"/>
          <w:szCs w:val="22"/>
        </w:rPr>
        <w:t xml:space="preserve"> which this policy complements.</w:t>
      </w:r>
      <w:bookmarkStart w:id="0" w:name="d.en.101150"/>
      <w:bookmarkStart w:id="1" w:name="101150"/>
      <w:bookmarkEnd w:id="0"/>
      <w:bookmarkEnd w:id="1"/>
    </w:p>
    <w:p w14:paraId="371F03A0" w14:textId="77777777" w:rsidR="00D4467E" w:rsidRDefault="00D4467E" w:rsidP="00D4467E">
      <w:pPr>
        <w:pStyle w:val="CommentText"/>
        <w:rPr>
          <w:sz w:val="22"/>
          <w:szCs w:val="22"/>
        </w:rPr>
      </w:pPr>
    </w:p>
    <w:p w14:paraId="3599B51F" w14:textId="56FCB0FF" w:rsidR="0081765D" w:rsidRPr="00D4467E" w:rsidRDefault="0081765D" w:rsidP="00D4467E">
      <w:pPr>
        <w:pStyle w:val="CommentText"/>
        <w:rPr>
          <w:sz w:val="22"/>
          <w:szCs w:val="22"/>
        </w:rPr>
      </w:pPr>
      <w:r w:rsidRPr="00D4467E">
        <w:rPr>
          <w:rFonts w:eastAsia="Times New Roman" w:cs="Tahoma"/>
          <w:bCs/>
          <w:sz w:val="22"/>
          <w:szCs w:val="22"/>
          <w:lang w:eastAsia="en-GB"/>
        </w:rPr>
        <w:t xml:space="preserve">This </w:t>
      </w:r>
      <w:r w:rsidR="002E5E42" w:rsidRPr="00D4467E">
        <w:rPr>
          <w:rFonts w:eastAsia="Times New Roman" w:cs="Tahoma"/>
          <w:bCs/>
          <w:sz w:val="22"/>
          <w:szCs w:val="22"/>
          <w:lang w:eastAsia="en-GB"/>
        </w:rPr>
        <w:t>policy</w:t>
      </w:r>
      <w:r w:rsidRPr="00D4467E">
        <w:rPr>
          <w:rFonts w:eastAsia="Times New Roman" w:cs="Tahoma"/>
          <w:bCs/>
          <w:sz w:val="22"/>
          <w:szCs w:val="22"/>
          <w:lang w:eastAsia="en-GB"/>
        </w:rPr>
        <w:t xml:space="preserve"> is based upon “Guidance on Health and Safety in Fieldwork” published by UCEA/USHA which is available at https://www.ucea.ac.uk/en/publications/index.cfm/guidance-on-health-and-safety-in-fieldwork </w:t>
      </w:r>
      <w:hyperlink r:id="rId11" w:tgtFrame="_blank" w:history="1">
        <w:r w:rsidRPr="00D4467E">
          <w:rPr>
            <w:rFonts w:eastAsia="Times New Roman" w:cs="Tahoma"/>
            <w:bCs/>
            <w:sz w:val="22"/>
            <w:szCs w:val="22"/>
            <w:bdr w:val="none" w:sz="0" w:space="0" w:color="auto" w:frame="1"/>
            <w:lang w:eastAsia="en-GB"/>
          </w:rPr>
          <w:br/>
        </w:r>
      </w:hyperlink>
      <w:r w:rsidRPr="00D4467E">
        <w:rPr>
          <w:sz w:val="22"/>
          <w:szCs w:val="22"/>
        </w:rPr>
        <w:t xml:space="preserve">Relevant departments should ensure they adopt at least the minimum standards outlined in this document but will also need to take account of further advice in the USHA/UCEA </w:t>
      </w:r>
      <w:r w:rsidR="00E20BDC" w:rsidRPr="00D4467E">
        <w:rPr>
          <w:sz w:val="22"/>
          <w:szCs w:val="22"/>
        </w:rPr>
        <w:t xml:space="preserve">Higher Education Sector </w:t>
      </w:r>
      <w:r w:rsidRPr="00D4467E">
        <w:rPr>
          <w:sz w:val="22"/>
          <w:szCs w:val="22"/>
        </w:rPr>
        <w:t xml:space="preserve">Guidance on Health and Safety in Fieldwork </w:t>
      </w:r>
      <w:r w:rsidR="00E20BDC" w:rsidRPr="00D4467E">
        <w:rPr>
          <w:sz w:val="22"/>
          <w:szCs w:val="22"/>
        </w:rPr>
        <w:t xml:space="preserve">and Travel </w:t>
      </w:r>
      <w:r w:rsidRPr="00D4467E">
        <w:rPr>
          <w:sz w:val="22"/>
          <w:szCs w:val="22"/>
        </w:rPr>
        <w:t>201</w:t>
      </w:r>
      <w:r w:rsidR="00E20BDC" w:rsidRPr="00D4467E">
        <w:rPr>
          <w:sz w:val="22"/>
          <w:szCs w:val="22"/>
        </w:rPr>
        <w:t>8</w:t>
      </w:r>
      <w:r w:rsidRPr="00D4467E">
        <w:rPr>
          <w:sz w:val="22"/>
          <w:szCs w:val="22"/>
        </w:rPr>
        <w:t xml:space="preserve">, in line with BS 8848:2007 and from any other competent professional body when detailing their own specific requirements </w:t>
      </w:r>
    </w:p>
    <w:p w14:paraId="64C63516" w14:textId="77777777" w:rsidR="0081765D" w:rsidRDefault="0081765D" w:rsidP="00E1327D">
      <w:pPr>
        <w:spacing w:line="240" w:lineRule="auto"/>
      </w:pPr>
    </w:p>
    <w:p w14:paraId="22EF6A21" w14:textId="77777777" w:rsidR="00542A66" w:rsidRPr="002E5E42" w:rsidRDefault="002E5E42" w:rsidP="0081765D">
      <w:r>
        <w:t>1.2</w:t>
      </w:r>
      <w:r w:rsidRPr="002E5E42">
        <w:t xml:space="preserve"> </w:t>
      </w:r>
      <w:r w:rsidR="00542A66" w:rsidRPr="002E5E42">
        <w:t>Approval</w:t>
      </w:r>
    </w:p>
    <w:p w14:paraId="0CFC5A63" w14:textId="551C7C3F" w:rsidR="00967A0E" w:rsidRDefault="00F60BEF" w:rsidP="001504EA">
      <w:pPr>
        <w:spacing w:line="240" w:lineRule="auto"/>
      </w:pPr>
      <w:r>
        <w:t xml:space="preserve">An outline of the proposed </w:t>
      </w:r>
      <w:r w:rsidR="002A4936">
        <w:t>activity</w:t>
      </w:r>
      <w:r w:rsidR="00A31562" w:rsidRPr="00A31562">
        <w:t xml:space="preserve"> should </w:t>
      </w:r>
      <w:r w:rsidR="00633D69">
        <w:t xml:space="preserve">ideally </w:t>
      </w:r>
      <w:r w:rsidR="00A31562" w:rsidRPr="00A31562">
        <w:t>be agreed with the individual’s supervisor at least three months before the intended date of travel.</w:t>
      </w:r>
      <w:r w:rsidR="00FC43A0">
        <w:t xml:space="preserve"> </w:t>
      </w:r>
      <w:r w:rsidR="00633D69">
        <w:t>It is</w:t>
      </w:r>
      <w:r w:rsidR="00967A0E">
        <w:t xml:space="preserve"> recognised</w:t>
      </w:r>
      <w:r w:rsidR="00967A0E" w:rsidRPr="00967A0E">
        <w:t>, however</w:t>
      </w:r>
      <w:r w:rsidR="00967A0E">
        <w:t>,</w:t>
      </w:r>
      <w:r w:rsidR="00633D69">
        <w:t xml:space="preserve"> that this</w:t>
      </w:r>
      <w:r w:rsidR="00347288">
        <w:t xml:space="preserve"> timeframe </w:t>
      </w:r>
      <w:r w:rsidR="00633D69">
        <w:t xml:space="preserve">is not always </w:t>
      </w:r>
      <w:r w:rsidR="00347288">
        <w:t>available however every effort should be made to provide a proposal at the earliest opportunity. Approval should be attained before travel is booked.</w:t>
      </w:r>
      <w:r w:rsidR="00633D69">
        <w:t xml:space="preserve"> </w:t>
      </w:r>
    </w:p>
    <w:p w14:paraId="7ADFCAF9" w14:textId="0C7636F1" w:rsidR="00967A0E" w:rsidRDefault="00967A0E" w:rsidP="001504EA">
      <w:pPr>
        <w:spacing w:line="240" w:lineRule="auto"/>
      </w:pPr>
      <w:r>
        <w:t>Consideration should be given as to whether a separate risk assessment is required e.g. low risk meetings</w:t>
      </w:r>
      <w:r w:rsidR="00FE138A">
        <w:t xml:space="preserve">, </w:t>
      </w:r>
      <w:r w:rsidR="003C1A50">
        <w:t xml:space="preserve">CBPs, placements </w:t>
      </w:r>
      <w:r>
        <w:t>or conferences in the UK may not require a separate risk assessment. It may be sufficient to detail the measures required to control the risks</w:t>
      </w:r>
      <w:r w:rsidR="002A7AB2">
        <w:t xml:space="preserve"> in the Faculty/ Directorate P</w:t>
      </w:r>
      <w:r>
        <w:t xml:space="preserve">olicy or procedures.  </w:t>
      </w:r>
    </w:p>
    <w:p w14:paraId="3932A727" w14:textId="5AC339F1" w:rsidR="006966DF" w:rsidRDefault="002A7AB2" w:rsidP="001504EA">
      <w:pPr>
        <w:spacing w:line="240" w:lineRule="auto"/>
      </w:pPr>
      <w:r>
        <w:t>Where separate risk assessments are required these must be provided along with the o</w:t>
      </w:r>
      <w:r w:rsidR="00014ACC">
        <w:t>utline of the proposed activity</w:t>
      </w:r>
      <w:r w:rsidR="00FE138A">
        <w:t xml:space="preserve"> to the individual’s supervisor</w:t>
      </w:r>
      <w:r>
        <w:t>. Det</w:t>
      </w:r>
      <w:r w:rsidR="00FC43A0">
        <w:t xml:space="preserve">ails of supervisory arrangements, the reason </w:t>
      </w:r>
      <w:r w:rsidR="002A4936">
        <w:t>for undertaking the of</w:t>
      </w:r>
      <w:r w:rsidR="00014ACC">
        <w:t>f</w:t>
      </w:r>
      <w:r w:rsidR="002A4936">
        <w:t xml:space="preserve"> campus activity</w:t>
      </w:r>
      <w:r w:rsidR="00FC43A0">
        <w:t>, a full itinerary, the emergency contacts on location and at home and confirmation that any required training has been completed</w:t>
      </w:r>
      <w:r>
        <w:t xml:space="preserve"> must also be provided at this time.</w:t>
      </w:r>
    </w:p>
    <w:p w14:paraId="55C7455C" w14:textId="28A33F69" w:rsidR="00A31562" w:rsidRDefault="006966DF" w:rsidP="0081765D">
      <w:r>
        <w:t>In the case of ethically approved research that involves fieldwork, this should be done as part of the study design and ethical approval process.</w:t>
      </w:r>
    </w:p>
    <w:p w14:paraId="057E97B4" w14:textId="00C21B1C" w:rsidR="006966DF" w:rsidRPr="00E91590" w:rsidRDefault="005C4D40" w:rsidP="006966DF">
      <w:pPr>
        <w:pStyle w:val="CommentText"/>
        <w:rPr>
          <w:sz w:val="22"/>
          <w:szCs w:val="22"/>
        </w:rPr>
      </w:pPr>
      <w:r w:rsidRPr="00E91590">
        <w:rPr>
          <w:sz w:val="22"/>
          <w:szCs w:val="22"/>
        </w:rPr>
        <w:t>It should also be confirmed with the Finance Depart</w:t>
      </w:r>
      <w:r w:rsidR="00014ACC">
        <w:rPr>
          <w:sz w:val="22"/>
          <w:szCs w:val="22"/>
        </w:rPr>
        <w:t xml:space="preserve">ment that the proposed </w:t>
      </w:r>
      <w:r w:rsidRPr="00E91590">
        <w:rPr>
          <w:sz w:val="22"/>
          <w:szCs w:val="22"/>
        </w:rPr>
        <w:t>activ</w:t>
      </w:r>
      <w:r w:rsidR="008F48EB" w:rsidRPr="00E91590">
        <w:rPr>
          <w:sz w:val="22"/>
          <w:szCs w:val="22"/>
        </w:rPr>
        <w:t>ity is covered by our insurance and that all requirements have been met. Finance’s travel assessment must also be completed.</w:t>
      </w:r>
      <w:r w:rsidR="006966DF" w:rsidRPr="00E91590">
        <w:rPr>
          <w:sz w:val="22"/>
          <w:szCs w:val="22"/>
        </w:rPr>
        <w:t xml:space="preserve"> </w:t>
      </w:r>
      <w:r w:rsidR="006966DF" w:rsidRPr="006966DF">
        <w:rPr>
          <w:sz w:val="22"/>
          <w:szCs w:val="22"/>
        </w:rPr>
        <w:t>I</w:t>
      </w:r>
      <w:r w:rsidR="006966DF" w:rsidRPr="00E91590">
        <w:rPr>
          <w:sz w:val="22"/>
          <w:szCs w:val="22"/>
        </w:rPr>
        <w:t>n the case of research studies where U</w:t>
      </w:r>
      <w:r w:rsidR="006966DF">
        <w:rPr>
          <w:sz w:val="22"/>
          <w:szCs w:val="22"/>
        </w:rPr>
        <w:t xml:space="preserve">niversity </w:t>
      </w:r>
      <w:r w:rsidR="006966DF" w:rsidRPr="00E91590">
        <w:rPr>
          <w:sz w:val="22"/>
          <w:szCs w:val="22"/>
        </w:rPr>
        <w:t>o</w:t>
      </w:r>
      <w:r w:rsidR="006966DF">
        <w:rPr>
          <w:sz w:val="22"/>
          <w:szCs w:val="22"/>
        </w:rPr>
        <w:t xml:space="preserve">f </w:t>
      </w:r>
      <w:r w:rsidR="006966DF" w:rsidRPr="00E91590">
        <w:rPr>
          <w:sz w:val="22"/>
          <w:szCs w:val="22"/>
        </w:rPr>
        <w:t>S</w:t>
      </w:r>
      <w:r w:rsidR="006966DF">
        <w:rPr>
          <w:sz w:val="22"/>
          <w:szCs w:val="22"/>
        </w:rPr>
        <w:t>tirling</w:t>
      </w:r>
      <w:r w:rsidR="006966DF" w:rsidRPr="00E91590">
        <w:rPr>
          <w:sz w:val="22"/>
          <w:szCs w:val="22"/>
        </w:rPr>
        <w:t xml:space="preserve"> is sponsor, this should be done as part of the initial grant submission approvals process</w:t>
      </w:r>
      <w:r w:rsidR="00F66FB4">
        <w:rPr>
          <w:sz w:val="22"/>
          <w:szCs w:val="22"/>
        </w:rPr>
        <w:t>.</w:t>
      </w:r>
    </w:p>
    <w:p w14:paraId="1DB0F776" w14:textId="77777777" w:rsidR="00F66FB4" w:rsidRDefault="00F66FB4" w:rsidP="0081765D"/>
    <w:p w14:paraId="5BDD6EAE" w14:textId="488B94C4" w:rsidR="00AA5D63" w:rsidRPr="00AA5D63" w:rsidRDefault="00AA5D63" w:rsidP="0081765D">
      <w:r w:rsidRPr="00AA5D63">
        <w:t>Wh</w:t>
      </w:r>
      <w:r w:rsidR="002A4936">
        <w:t>en planning off campus activity</w:t>
      </w:r>
      <w:r w:rsidRPr="00AA5D63">
        <w:t xml:space="preserve"> or travel </w:t>
      </w:r>
      <w:r w:rsidR="006966DF">
        <w:t xml:space="preserve">outside the UK </w:t>
      </w:r>
      <w:r w:rsidRPr="00AA5D63">
        <w:t xml:space="preserve">the Foreign and Commonwealth Office website </w:t>
      </w:r>
      <w:hyperlink r:id="rId12" w:history="1">
        <w:r w:rsidR="00600FC8" w:rsidRPr="00165367">
          <w:rPr>
            <w:rStyle w:val="Hyperlink"/>
          </w:rPr>
          <w:t>https://www.gov.uk/foreign-travel-advice</w:t>
        </w:r>
      </w:hyperlink>
      <w:r w:rsidR="00600FC8">
        <w:t xml:space="preserve"> </w:t>
      </w:r>
      <w:r w:rsidRPr="00AA5D63">
        <w:t xml:space="preserve">should be </w:t>
      </w:r>
      <w:r w:rsidR="00FC43A0">
        <w:t>checked to identify if there is</w:t>
      </w:r>
      <w:r w:rsidRPr="00AA5D63">
        <w:t xml:space="preserve"> any advice or warnings in place for the relevant area(s)</w:t>
      </w:r>
      <w:r w:rsidR="00F66FB4">
        <w:t>.</w:t>
      </w:r>
      <w:r w:rsidR="007417C2">
        <w:t xml:space="preserve"> </w:t>
      </w:r>
      <w:r w:rsidR="00FB7EF7">
        <w:t>This should be checked regularly as th</w:t>
      </w:r>
      <w:r w:rsidR="00BF1FDD">
        <w:t>e situation can change quickly</w:t>
      </w:r>
      <w:r w:rsidR="00FE1849">
        <w:t xml:space="preserve">. In particular the </w:t>
      </w:r>
      <w:r w:rsidR="00B00FA9">
        <w:t xml:space="preserve">COVID 19 prevalence </w:t>
      </w:r>
      <w:r w:rsidR="002E0D20">
        <w:t xml:space="preserve">and requirements </w:t>
      </w:r>
      <w:r w:rsidR="00F8093B">
        <w:t xml:space="preserve">of the </w:t>
      </w:r>
      <w:r w:rsidR="0018787D">
        <w:t xml:space="preserve">country of </w:t>
      </w:r>
      <w:r w:rsidR="00D91F82">
        <w:t>d</w:t>
      </w:r>
      <w:r w:rsidR="001F4B80">
        <w:t>eparture and destination</w:t>
      </w:r>
      <w:r w:rsidR="00D91F82">
        <w:t xml:space="preserve"> </w:t>
      </w:r>
      <w:r w:rsidR="00DB0409">
        <w:t>are</w:t>
      </w:r>
      <w:r w:rsidR="00F92E16">
        <w:t xml:space="preserve"> </w:t>
      </w:r>
      <w:r w:rsidR="00653E19">
        <w:t>frequently changing</w:t>
      </w:r>
      <w:r w:rsidR="00026F4C">
        <w:t xml:space="preserve"> </w:t>
      </w:r>
      <w:r w:rsidR="00412523">
        <w:t>which</w:t>
      </w:r>
      <w:r w:rsidR="0089184E">
        <w:t xml:space="preserve"> </w:t>
      </w:r>
      <w:r w:rsidR="009E4355">
        <w:t>therefor</w:t>
      </w:r>
      <w:r w:rsidR="0089184E">
        <w:t>e</w:t>
      </w:r>
      <w:r w:rsidR="009E4355">
        <w:t xml:space="preserve"> </w:t>
      </w:r>
      <w:r w:rsidR="00412523">
        <w:t>necessitates</w:t>
      </w:r>
      <w:r w:rsidR="009E4355">
        <w:t xml:space="preserve"> </w:t>
      </w:r>
      <w:r w:rsidR="00AC5BA6">
        <w:t>regular monitoring.</w:t>
      </w:r>
    </w:p>
    <w:p w14:paraId="573951ED" w14:textId="31AA6AF0" w:rsidR="00347288" w:rsidRPr="00542A66" w:rsidRDefault="00542A66" w:rsidP="00D640BF">
      <w:pPr>
        <w:spacing w:line="240" w:lineRule="auto"/>
      </w:pPr>
      <w:r w:rsidRPr="00542A66">
        <w:t>For low</w:t>
      </w:r>
      <w:r w:rsidR="000A0E9A">
        <w:t>-</w:t>
      </w:r>
      <w:r w:rsidRPr="00542A66">
        <w:t>risk work</w:t>
      </w:r>
      <w:r>
        <w:t xml:space="preserve"> in a reputable organisation and in a </w:t>
      </w:r>
      <w:proofErr w:type="gramStart"/>
      <w:r>
        <w:t>low risk</w:t>
      </w:r>
      <w:proofErr w:type="gramEnd"/>
      <w:r>
        <w:t xml:space="preserve"> region the head of division/ head of service department </w:t>
      </w:r>
      <w:r w:rsidR="002A4936">
        <w:t xml:space="preserve">or appropriate faculty placement/CBPs </w:t>
      </w:r>
      <w:r>
        <w:t>may authorise the work / travel.</w:t>
      </w:r>
      <w:r w:rsidR="00347288" w:rsidRPr="00347288">
        <w:t xml:space="preserve"> </w:t>
      </w:r>
      <w:r w:rsidR="00347288">
        <w:t>If the area you are working in becomes an Amber zone while you are there</w:t>
      </w:r>
      <w:r w:rsidR="00DB1C56">
        <w:t>,</w:t>
      </w:r>
      <w:r w:rsidR="00347288">
        <w:t xml:space="preserve"> advice on actions required must be sought immediately from the relevant Executive Director/ Dean and Travel management Company.</w:t>
      </w:r>
    </w:p>
    <w:p w14:paraId="36E74BA2" w14:textId="10CAB7CE" w:rsidR="00347288" w:rsidRPr="00542A66" w:rsidRDefault="00542A66" w:rsidP="00DB1C56">
      <w:pPr>
        <w:spacing w:line="240" w:lineRule="auto"/>
      </w:pPr>
      <w:r>
        <w:t>For higher risk</w:t>
      </w:r>
      <w:r w:rsidR="00D94240">
        <w:t xml:space="preserve"> </w:t>
      </w:r>
      <w:r>
        <w:t>work</w:t>
      </w:r>
      <w:r w:rsidR="00D94240">
        <w:t xml:space="preserve"> and for travel to Foreign and Commonwealth Amber zones the Dean or </w:t>
      </w:r>
      <w:r w:rsidR="002D5A28">
        <w:t xml:space="preserve">Executive </w:t>
      </w:r>
      <w:r w:rsidR="00D94240">
        <w:t>Director must approve the work/ travel.</w:t>
      </w:r>
      <w:r w:rsidR="00347288">
        <w:t xml:space="preserve"> If the area you are working in becomes a Red zone while you are there advice on actions required must be sought immediately from the relevant Executive Director/ Dean and Travel management Company.</w:t>
      </w:r>
    </w:p>
    <w:p w14:paraId="68FB29D7" w14:textId="1DDCE347" w:rsidR="00D94240" w:rsidRPr="00542A66" w:rsidRDefault="00D94240" w:rsidP="00DB1C56">
      <w:pPr>
        <w:spacing w:line="240" w:lineRule="auto"/>
      </w:pPr>
      <w:r>
        <w:t xml:space="preserve">Please note that travel to FCO Red zones is not permitted. </w:t>
      </w:r>
    </w:p>
    <w:p w14:paraId="06811093" w14:textId="77777777" w:rsidR="0081765D" w:rsidRDefault="0081765D" w:rsidP="0081765D">
      <w:pPr>
        <w:pStyle w:val="Default"/>
        <w:rPr>
          <w:b/>
          <w:bCs/>
          <w:sz w:val="22"/>
          <w:szCs w:val="22"/>
        </w:rPr>
      </w:pPr>
      <w:r>
        <w:rPr>
          <w:b/>
          <w:bCs/>
          <w:sz w:val="22"/>
          <w:szCs w:val="22"/>
        </w:rPr>
        <w:t xml:space="preserve">2.0 Duties and Responsibilities </w:t>
      </w:r>
    </w:p>
    <w:p w14:paraId="2065875C" w14:textId="77777777" w:rsidR="00600FC8" w:rsidRDefault="00600FC8" w:rsidP="0081765D">
      <w:pPr>
        <w:pStyle w:val="Default"/>
        <w:rPr>
          <w:sz w:val="22"/>
          <w:szCs w:val="22"/>
        </w:rPr>
      </w:pPr>
    </w:p>
    <w:p w14:paraId="7206917C" w14:textId="77777777" w:rsidR="0081765D" w:rsidRDefault="0081765D" w:rsidP="0081765D">
      <w:pPr>
        <w:pStyle w:val="Default"/>
        <w:rPr>
          <w:sz w:val="22"/>
          <w:szCs w:val="22"/>
        </w:rPr>
      </w:pPr>
      <w:r>
        <w:rPr>
          <w:sz w:val="22"/>
          <w:szCs w:val="22"/>
        </w:rPr>
        <w:t xml:space="preserve">2.1 The Management of Health and Safety at Work Regulations (1999) requires that the University should reduce the risk of injury during all its operations. The University must provide a safe place of work as far as is reasonably practicable and ensure that suitable and sufficient assessment of (a) the risks to the health and safety of employees and (b) the risks to the health and safety of persons not in their employment. </w:t>
      </w:r>
    </w:p>
    <w:p w14:paraId="010843AD" w14:textId="77777777" w:rsidR="0081765D" w:rsidRDefault="0081765D" w:rsidP="0081765D">
      <w:pPr>
        <w:pStyle w:val="Default"/>
        <w:rPr>
          <w:sz w:val="22"/>
          <w:szCs w:val="22"/>
        </w:rPr>
      </w:pPr>
    </w:p>
    <w:p w14:paraId="3519009E" w14:textId="10599019" w:rsidR="0081765D" w:rsidRDefault="0081765D" w:rsidP="0081765D">
      <w:pPr>
        <w:pStyle w:val="Default"/>
        <w:rPr>
          <w:sz w:val="22"/>
          <w:szCs w:val="22"/>
        </w:rPr>
      </w:pPr>
      <w:r>
        <w:rPr>
          <w:sz w:val="22"/>
          <w:szCs w:val="22"/>
        </w:rPr>
        <w:t>2.2 It is the responsibility of the Deans and Directors to ensure that suitable management systems are in place</w:t>
      </w:r>
      <w:r w:rsidR="00CA0254">
        <w:rPr>
          <w:sz w:val="22"/>
          <w:szCs w:val="22"/>
        </w:rPr>
        <w:t xml:space="preserve"> </w:t>
      </w:r>
      <w:r>
        <w:rPr>
          <w:sz w:val="22"/>
          <w:szCs w:val="22"/>
        </w:rPr>
        <w:t>f</w:t>
      </w:r>
      <w:r w:rsidR="002A4936">
        <w:rPr>
          <w:sz w:val="22"/>
          <w:szCs w:val="22"/>
        </w:rPr>
        <w:t>or the safe conduct of the activity</w:t>
      </w:r>
      <w:r w:rsidR="00E20BDC">
        <w:rPr>
          <w:sz w:val="22"/>
          <w:szCs w:val="22"/>
        </w:rPr>
        <w:t xml:space="preserve"> within each Faculty and Directorate</w:t>
      </w:r>
      <w:r w:rsidR="00CA0254">
        <w:rPr>
          <w:sz w:val="22"/>
          <w:szCs w:val="22"/>
        </w:rPr>
        <w:t xml:space="preserve"> and that these systems and procedures are complied with</w:t>
      </w:r>
      <w:r>
        <w:rPr>
          <w:sz w:val="22"/>
          <w:szCs w:val="22"/>
        </w:rPr>
        <w:t>. Furthermore they are respon</w:t>
      </w:r>
      <w:r w:rsidR="002A4936">
        <w:rPr>
          <w:sz w:val="22"/>
          <w:szCs w:val="22"/>
        </w:rPr>
        <w:t xml:space="preserve">sible for planning the </w:t>
      </w:r>
      <w:r w:rsidR="008231C3">
        <w:rPr>
          <w:sz w:val="22"/>
          <w:szCs w:val="22"/>
        </w:rPr>
        <w:t>activity</w:t>
      </w:r>
      <w:r>
        <w:rPr>
          <w:sz w:val="22"/>
          <w:szCs w:val="22"/>
        </w:rPr>
        <w:t xml:space="preserve"> at broader level. They must ensure: </w:t>
      </w:r>
    </w:p>
    <w:p w14:paraId="1B396CCB" w14:textId="77777777" w:rsidR="0081765D" w:rsidRDefault="0081765D" w:rsidP="0081765D">
      <w:pPr>
        <w:pStyle w:val="Default"/>
        <w:rPr>
          <w:sz w:val="22"/>
          <w:szCs w:val="22"/>
        </w:rPr>
      </w:pPr>
    </w:p>
    <w:p w14:paraId="050F59FD" w14:textId="6EF08DE0" w:rsidR="0081765D" w:rsidRDefault="0081765D" w:rsidP="0081765D">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T</w:t>
      </w:r>
      <w:r w:rsidR="002A4936">
        <w:rPr>
          <w:sz w:val="22"/>
          <w:szCs w:val="22"/>
        </w:rPr>
        <w:t>hat activity</w:t>
      </w:r>
      <w:r>
        <w:rPr>
          <w:sz w:val="22"/>
          <w:szCs w:val="22"/>
        </w:rPr>
        <w:t xml:space="preserve"> leaders and supervisors are authorised and competent and that there is clarity of roles and responsibilities. </w:t>
      </w:r>
    </w:p>
    <w:p w14:paraId="38FBFD83" w14:textId="77777777" w:rsidR="00542A66" w:rsidRDefault="00542A66" w:rsidP="0081765D">
      <w:pPr>
        <w:pStyle w:val="Default"/>
        <w:rPr>
          <w:sz w:val="22"/>
          <w:szCs w:val="22"/>
        </w:rPr>
      </w:pPr>
    </w:p>
    <w:p w14:paraId="36396E6F" w14:textId="3E771764" w:rsidR="0081765D" w:rsidRDefault="0081765D" w:rsidP="00E20BDC">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That the </w:t>
      </w:r>
      <w:r w:rsidR="002A4936">
        <w:rPr>
          <w:sz w:val="22"/>
          <w:szCs w:val="22"/>
        </w:rPr>
        <w:t>risk assessment of the activity</w:t>
      </w:r>
      <w:r>
        <w:rPr>
          <w:sz w:val="22"/>
          <w:szCs w:val="22"/>
        </w:rPr>
        <w:t xml:space="preserve"> is made </w:t>
      </w:r>
      <w:r w:rsidR="00E20BDC">
        <w:rPr>
          <w:sz w:val="22"/>
          <w:szCs w:val="22"/>
        </w:rPr>
        <w:t xml:space="preserve">which details significant risks and control measures </w:t>
      </w:r>
      <w:r>
        <w:rPr>
          <w:sz w:val="22"/>
          <w:szCs w:val="22"/>
        </w:rPr>
        <w:t xml:space="preserve">and that a safe system of work has been established for all staff, students and other participants. </w:t>
      </w:r>
      <w:r w:rsidR="00E20BDC">
        <w:rPr>
          <w:sz w:val="22"/>
          <w:szCs w:val="22"/>
        </w:rPr>
        <w:t>They m</w:t>
      </w:r>
      <w:r w:rsidR="00FC43A0">
        <w:rPr>
          <w:sz w:val="22"/>
          <w:szCs w:val="22"/>
        </w:rPr>
        <w:t>ust ensure</w:t>
      </w:r>
      <w:r>
        <w:rPr>
          <w:sz w:val="22"/>
          <w:szCs w:val="22"/>
        </w:rPr>
        <w:t xml:space="preserve"> that the </w:t>
      </w:r>
      <w:r w:rsidR="002A4936">
        <w:rPr>
          <w:sz w:val="22"/>
          <w:szCs w:val="22"/>
        </w:rPr>
        <w:t>activity</w:t>
      </w:r>
      <w:r>
        <w:rPr>
          <w:sz w:val="22"/>
          <w:szCs w:val="22"/>
        </w:rPr>
        <w:t xml:space="preserve"> meets </w:t>
      </w:r>
      <w:r w:rsidR="00E20BDC">
        <w:rPr>
          <w:sz w:val="22"/>
          <w:szCs w:val="22"/>
        </w:rPr>
        <w:t xml:space="preserve">the health and safety criteria and </w:t>
      </w:r>
      <w:r>
        <w:rPr>
          <w:sz w:val="22"/>
          <w:szCs w:val="22"/>
        </w:rPr>
        <w:t xml:space="preserve">that any accidents that occur are reported. </w:t>
      </w:r>
      <w:r w:rsidR="00600FC8">
        <w:rPr>
          <w:sz w:val="22"/>
          <w:szCs w:val="22"/>
        </w:rPr>
        <w:t xml:space="preserve"> The complexity of the risk assessment should be proportionate to the perceived level of risk.</w:t>
      </w:r>
      <w:r w:rsidR="00347288">
        <w:rPr>
          <w:sz w:val="22"/>
          <w:szCs w:val="22"/>
        </w:rPr>
        <w:t xml:space="preserve"> A record of the risk assessments, emergency procedures and details of the travel must be retained </w:t>
      </w:r>
      <w:r w:rsidR="00DF1081">
        <w:rPr>
          <w:sz w:val="22"/>
          <w:szCs w:val="22"/>
        </w:rPr>
        <w:t xml:space="preserve">and be easily retrievable </w:t>
      </w:r>
      <w:r w:rsidR="00347288">
        <w:rPr>
          <w:sz w:val="22"/>
          <w:szCs w:val="22"/>
        </w:rPr>
        <w:t>by authorised persons</w:t>
      </w:r>
      <w:r w:rsidR="00DF1081">
        <w:rPr>
          <w:sz w:val="22"/>
          <w:szCs w:val="22"/>
        </w:rPr>
        <w:t xml:space="preserve"> at short notice.</w:t>
      </w:r>
    </w:p>
    <w:p w14:paraId="515128A7" w14:textId="77777777" w:rsidR="00FE138A" w:rsidRDefault="00FE138A" w:rsidP="00FE138A">
      <w:pPr>
        <w:pStyle w:val="Default"/>
        <w:rPr>
          <w:sz w:val="22"/>
          <w:szCs w:val="22"/>
        </w:rPr>
      </w:pPr>
      <w:r>
        <w:rPr>
          <w:sz w:val="22"/>
          <w:szCs w:val="22"/>
        </w:rPr>
        <w:t>Students undertaking CPBs based in an external organisation(s) will follow the procedures of that organisation, with the university having assessed and recorded the risk of that work prior to the start of the CPB.</w:t>
      </w:r>
    </w:p>
    <w:p w14:paraId="245F0281" w14:textId="77777777" w:rsidR="00FE138A" w:rsidRDefault="00FE138A" w:rsidP="00E20BDC">
      <w:pPr>
        <w:pStyle w:val="Default"/>
        <w:rPr>
          <w:sz w:val="22"/>
          <w:szCs w:val="22"/>
        </w:rPr>
      </w:pPr>
    </w:p>
    <w:p w14:paraId="544E6068" w14:textId="77777777" w:rsidR="0081765D" w:rsidRDefault="0081765D" w:rsidP="0081765D">
      <w:pPr>
        <w:pStyle w:val="Default"/>
        <w:rPr>
          <w:sz w:val="22"/>
          <w:szCs w:val="22"/>
        </w:rPr>
      </w:pPr>
    </w:p>
    <w:p w14:paraId="5DD54594" w14:textId="5746F22C" w:rsidR="0081765D" w:rsidRDefault="0081765D" w:rsidP="0081765D">
      <w:pPr>
        <w:pStyle w:val="Default"/>
        <w:rPr>
          <w:sz w:val="22"/>
          <w:szCs w:val="22"/>
        </w:rPr>
      </w:pPr>
      <w:r>
        <w:rPr>
          <w:sz w:val="22"/>
          <w:szCs w:val="22"/>
        </w:rPr>
        <w:t xml:space="preserve">2.3 The person delegated operational responsibility for all aspects of the </w:t>
      </w:r>
      <w:r w:rsidR="002A4936">
        <w:rPr>
          <w:sz w:val="22"/>
          <w:szCs w:val="22"/>
        </w:rPr>
        <w:t>activity</w:t>
      </w:r>
      <w:r>
        <w:rPr>
          <w:sz w:val="22"/>
          <w:szCs w:val="22"/>
        </w:rPr>
        <w:t xml:space="preserve">, the </w:t>
      </w:r>
      <w:r w:rsidR="002A4936">
        <w:rPr>
          <w:bCs/>
          <w:sz w:val="22"/>
          <w:szCs w:val="22"/>
        </w:rPr>
        <w:t xml:space="preserve">activity </w:t>
      </w:r>
      <w:r w:rsidRPr="00FC43A0">
        <w:rPr>
          <w:bCs/>
          <w:sz w:val="22"/>
          <w:szCs w:val="22"/>
        </w:rPr>
        <w:t>leader</w:t>
      </w:r>
      <w:r w:rsidR="002F5765" w:rsidRPr="00FC43A0">
        <w:rPr>
          <w:bCs/>
          <w:sz w:val="22"/>
          <w:szCs w:val="22"/>
        </w:rPr>
        <w:t>/ supervisor</w:t>
      </w:r>
      <w:r w:rsidRPr="00FC43A0">
        <w:rPr>
          <w:bCs/>
          <w:sz w:val="22"/>
          <w:szCs w:val="22"/>
        </w:rPr>
        <w:t xml:space="preserve"> </w:t>
      </w:r>
      <w:r w:rsidRPr="00FC43A0">
        <w:rPr>
          <w:sz w:val="22"/>
          <w:szCs w:val="22"/>
        </w:rPr>
        <w:t>is responsibl</w:t>
      </w:r>
      <w:r w:rsidR="002A4936">
        <w:rPr>
          <w:sz w:val="22"/>
          <w:szCs w:val="22"/>
        </w:rPr>
        <w:t>e for the planning the activity</w:t>
      </w:r>
      <w:r w:rsidRPr="00FC43A0">
        <w:rPr>
          <w:sz w:val="22"/>
          <w:szCs w:val="22"/>
        </w:rPr>
        <w:t xml:space="preserve"> </w:t>
      </w:r>
      <w:r w:rsidR="00633D69">
        <w:rPr>
          <w:sz w:val="22"/>
          <w:szCs w:val="22"/>
        </w:rPr>
        <w:t>in</w:t>
      </w:r>
      <w:r w:rsidRPr="00FC43A0">
        <w:rPr>
          <w:sz w:val="22"/>
          <w:szCs w:val="22"/>
        </w:rPr>
        <w:t xml:space="preserve"> detai</w:t>
      </w:r>
      <w:r w:rsidR="00633D69">
        <w:rPr>
          <w:sz w:val="22"/>
          <w:szCs w:val="22"/>
        </w:rPr>
        <w:t>l</w:t>
      </w:r>
      <w:r w:rsidR="002A4936">
        <w:rPr>
          <w:sz w:val="22"/>
          <w:szCs w:val="22"/>
        </w:rPr>
        <w:t>. The activity</w:t>
      </w:r>
      <w:r w:rsidR="00FE138A">
        <w:rPr>
          <w:sz w:val="22"/>
          <w:szCs w:val="22"/>
        </w:rPr>
        <w:t xml:space="preserve"> leader/ supervisor </w:t>
      </w:r>
      <w:r>
        <w:rPr>
          <w:sz w:val="22"/>
          <w:szCs w:val="22"/>
        </w:rPr>
        <w:t xml:space="preserve">has the task of overall supervision and must ensure </w:t>
      </w:r>
      <w:r w:rsidR="00633D69">
        <w:rPr>
          <w:sz w:val="22"/>
          <w:szCs w:val="22"/>
        </w:rPr>
        <w:t xml:space="preserve">that </w:t>
      </w:r>
      <w:r>
        <w:rPr>
          <w:sz w:val="22"/>
          <w:szCs w:val="22"/>
        </w:rPr>
        <w:t xml:space="preserve">detailed knowledge and understanding of safety measures have been communicated to the other members of the leadership team including </w:t>
      </w:r>
      <w:r w:rsidRPr="00FC43A0">
        <w:rPr>
          <w:bCs/>
          <w:sz w:val="22"/>
          <w:szCs w:val="22"/>
        </w:rPr>
        <w:t>supervisor</w:t>
      </w:r>
      <w:r w:rsidRPr="00FC43A0">
        <w:rPr>
          <w:sz w:val="22"/>
          <w:szCs w:val="22"/>
        </w:rPr>
        <w:t xml:space="preserve">(s) and </w:t>
      </w:r>
      <w:r w:rsidRPr="00FC43A0">
        <w:rPr>
          <w:bCs/>
          <w:sz w:val="22"/>
          <w:szCs w:val="22"/>
        </w:rPr>
        <w:t>participants</w:t>
      </w:r>
      <w:r>
        <w:rPr>
          <w:b/>
          <w:bCs/>
          <w:sz w:val="22"/>
          <w:szCs w:val="22"/>
        </w:rPr>
        <w:t xml:space="preserve"> </w:t>
      </w:r>
      <w:r>
        <w:rPr>
          <w:sz w:val="22"/>
          <w:szCs w:val="22"/>
        </w:rPr>
        <w:t>(students and/or staf</w:t>
      </w:r>
      <w:r w:rsidR="002A4936">
        <w:rPr>
          <w:sz w:val="22"/>
          <w:szCs w:val="22"/>
        </w:rPr>
        <w:t>f participating in the activity</w:t>
      </w:r>
      <w:r>
        <w:rPr>
          <w:sz w:val="22"/>
          <w:szCs w:val="22"/>
        </w:rPr>
        <w:t xml:space="preserve">) and are understood by all. </w:t>
      </w:r>
    </w:p>
    <w:p w14:paraId="59DB29C3" w14:textId="77777777" w:rsidR="00E20BDC" w:rsidRDefault="00E20BDC" w:rsidP="0081765D">
      <w:pPr>
        <w:pStyle w:val="Default"/>
        <w:rPr>
          <w:sz w:val="22"/>
          <w:szCs w:val="22"/>
        </w:rPr>
      </w:pPr>
    </w:p>
    <w:p w14:paraId="47DE065D" w14:textId="25D79D38" w:rsidR="0081765D" w:rsidRDefault="0081765D" w:rsidP="0081765D">
      <w:pPr>
        <w:pStyle w:val="Default"/>
        <w:rPr>
          <w:sz w:val="22"/>
          <w:szCs w:val="22"/>
        </w:rPr>
      </w:pPr>
      <w:r>
        <w:rPr>
          <w:sz w:val="22"/>
          <w:szCs w:val="22"/>
        </w:rPr>
        <w:t>2.4 It is important that there is a cle</w:t>
      </w:r>
      <w:r w:rsidR="002A4936">
        <w:rPr>
          <w:sz w:val="22"/>
          <w:szCs w:val="22"/>
        </w:rPr>
        <w:t>ar command structure within the</w:t>
      </w:r>
      <w:r w:rsidR="00633D69">
        <w:rPr>
          <w:sz w:val="22"/>
          <w:szCs w:val="22"/>
        </w:rPr>
        <w:t xml:space="preserve"> </w:t>
      </w:r>
      <w:r>
        <w:rPr>
          <w:sz w:val="22"/>
          <w:szCs w:val="22"/>
        </w:rPr>
        <w:t>group and that a suitable and sufficient risk assessment</w:t>
      </w:r>
      <w:r w:rsidR="00E20BDC">
        <w:rPr>
          <w:sz w:val="22"/>
          <w:szCs w:val="22"/>
        </w:rPr>
        <w:t xml:space="preserve"> is</w:t>
      </w:r>
      <w:r>
        <w:rPr>
          <w:sz w:val="22"/>
          <w:szCs w:val="22"/>
        </w:rPr>
        <w:t xml:space="preserve"> in place. In addition that all safety precautions are observed for the duration of the</w:t>
      </w:r>
      <w:r w:rsidR="00014ACC">
        <w:rPr>
          <w:sz w:val="22"/>
          <w:szCs w:val="22"/>
        </w:rPr>
        <w:t xml:space="preserve"> off campus activity</w:t>
      </w:r>
      <w:r>
        <w:rPr>
          <w:sz w:val="22"/>
          <w:szCs w:val="22"/>
        </w:rPr>
        <w:t xml:space="preserve">. </w:t>
      </w:r>
    </w:p>
    <w:p w14:paraId="2BA70689" w14:textId="77777777" w:rsidR="0081765D" w:rsidRDefault="0081765D" w:rsidP="0081765D">
      <w:pPr>
        <w:pStyle w:val="Default"/>
        <w:rPr>
          <w:sz w:val="22"/>
          <w:szCs w:val="22"/>
        </w:rPr>
      </w:pPr>
    </w:p>
    <w:p w14:paraId="41B28D10" w14:textId="77777777" w:rsidR="0081765D" w:rsidRDefault="0081765D" w:rsidP="0081765D">
      <w:pPr>
        <w:pStyle w:val="Default"/>
        <w:rPr>
          <w:sz w:val="22"/>
          <w:szCs w:val="22"/>
        </w:rPr>
      </w:pPr>
      <w:r>
        <w:rPr>
          <w:sz w:val="22"/>
          <w:szCs w:val="22"/>
        </w:rPr>
        <w:t xml:space="preserve">2.5 Supervisors and Managers are responsible for: </w:t>
      </w:r>
    </w:p>
    <w:p w14:paraId="79DA69BD" w14:textId="77777777" w:rsidR="0081765D" w:rsidRDefault="0081765D" w:rsidP="0081765D">
      <w:pPr>
        <w:pStyle w:val="Default"/>
        <w:rPr>
          <w:sz w:val="22"/>
          <w:szCs w:val="22"/>
        </w:rPr>
      </w:pPr>
    </w:p>
    <w:p w14:paraId="5C4D42D4" w14:textId="0E22D2BA" w:rsidR="0081765D" w:rsidRDefault="0081765D" w:rsidP="001C159D">
      <w:pPr>
        <w:pStyle w:val="Default"/>
        <w:rPr>
          <w:sz w:val="22"/>
          <w:szCs w:val="22"/>
        </w:rPr>
      </w:pPr>
      <w:r>
        <w:rPr>
          <w:sz w:val="22"/>
          <w:szCs w:val="22"/>
        </w:rPr>
        <w:t xml:space="preserve">• Ensuring that risk </w:t>
      </w:r>
      <w:r w:rsidR="00600FC8">
        <w:rPr>
          <w:sz w:val="22"/>
          <w:szCs w:val="22"/>
        </w:rPr>
        <w:t>assessments regar</w:t>
      </w:r>
      <w:r w:rsidR="002A4936">
        <w:rPr>
          <w:sz w:val="22"/>
          <w:szCs w:val="22"/>
        </w:rPr>
        <w:t xml:space="preserve">ding all aspects of the activity, including </w:t>
      </w:r>
      <w:proofErr w:type="gramStart"/>
      <w:r w:rsidR="002A4936">
        <w:rPr>
          <w:sz w:val="22"/>
          <w:szCs w:val="22"/>
        </w:rPr>
        <w:t>e.g.</w:t>
      </w:r>
      <w:proofErr w:type="gramEnd"/>
      <w:r w:rsidR="002A4936">
        <w:rPr>
          <w:sz w:val="22"/>
          <w:szCs w:val="22"/>
        </w:rPr>
        <w:t xml:space="preserve"> travel, </w:t>
      </w:r>
      <w:r>
        <w:rPr>
          <w:sz w:val="22"/>
          <w:szCs w:val="22"/>
        </w:rPr>
        <w:t>are suitable and sufficient</w:t>
      </w:r>
      <w:r w:rsidR="00A204AE">
        <w:rPr>
          <w:sz w:val="22"/>
          <w:szCs w:val="22"/>
        </w:rPr>
        <w:t>, authorised</w:t>
      </w:r>
      <w:r>
        <w:rPr>
          <w:sz w:val="22"/>
          <w:szCs w:val="22"/>
        </w:rPr>
        <w:t xml:space="preserve"> and are communicated to all interested parties; </w:t>
      </w:r>
    </w:p>
    <w:p w14:paraId="59DAFF7F" w14:textId="770C50BF" w:rsidR="00600FC8" w:rsidRDefault="0081765D" w:rsidP="001C159D">
      <w:pPr>
        <w:pStyle w:val="Default"/>
        <w:rPr>
          <w:sz w:val="22"/>
          <w:szCs w:val="22"/>
        </w:rPr>
      </w:pPr>
      <w:r>
        <w:rPr>
          <w:sz w:val="22"/>
          <w:szCs w:val="22"/>
        </w:rPr>
        <w:t>• Ensuring that tho</w:t>
      </w:r>
      <w:r w:rsidR="008231C3">
        <w:rPr>
          <w:sz w:val="22"/>
          <w:szCs w:val="22"/>
        </w:rPr>
        <w:t>se organising/undertaking the activity</w:t>
      </w:r>
      <w:r>
        <w:rPr>
          <w:sz w:val="22"/>
          <w:szCs w:val="22"/>
        </w:rPr>
        <w:t xml:space="preserve"> have received adequate training. </w:t>
      </w:r>
    </w:p>
    <w:p w14:paraId="3072F930" w14:textId="195D0433" w:rsidR="0081765D" w:rsidRPr="001C159D" w:rsidRDefault="00600FC8" w:rsidP="008F0642">
      <w:pPr>
        <w:pStyle w:val="Default"/>
        <w:numPr>
          <w:ilvl w:val="0"/>
          <w:numId w:val="2"/>
        </w:numPr>
        <w:ind w:left="142" w:hanging="142"/>
        <w:rPr>
          <w:sz w:val="22"/>
          <w:szCs w:val="22"/>
        </w:rPr>
      </w:pPr>
      <w:r w:rsidRPr="001C159D">
        <w:rPr>
          <w:sz w:val="22"/>
          <w:szCs w:val="22"/>
        </w:rPr>
        <w:t>Ensuring that there is adequate supervision (arrangements should be detailed).</w:t>
      </w:r>
    </w:p>
    <w:p w14:paraId="0AC1B9EA" w14:textId="77777777" w:rsidR="001C159D" w:rsidRDefault="001C159D" w:rsidP="0081765D">
      <w:pPr>
        <w:pStyle w:val="Default"/>
        <w:rPr>
          <w:sz w:val="22"/>
          <w:szCs w:val="22"/>
        </w:rPr>
      </w:pPr>
    </w:p>
    <w:p w14:paraId="45CE7350" w14:textId="2076DB24" w:rsidR="0081765D" w:rsidRDefault="008231C3" w:rsidP="0081765D">
      <w:pPr>
        <w:pStyle w:val="Default"/>
        <w:rPr>
          <w:sz w:val="22"/>
          <w:szCs w:val="22"/>
        </w:rPr>
      </w:pPr>
      <w:r>
        <w:rPr>
          <w:sz w:val="22"/>
          <w:szCs w:val="22"/>
        </w:rPr>
        <w:t>2.6 Participants of the activity</w:t>
      </w:r>
      <w:r w:rsidR="0081765D">
        <w:rPr>
          <w:sz w:val="22"/>
          <w:szCs w:val="22"/>
        </w:rPr>
        <w:t xml:space="preserve"> must heed, understand and observe any instructio</w:t>
      </w:r>
      <w:r w:rsidR="00014ACC">
        <w:rPr>
          <w:sz w:val="22"/>
          <w:szCs w:val="22"/>
        </w:rPr>
        <w:t>n given to them by the activity</w:t>
      </w:r>
      <w:r w:rsidR="0081765D">
        <w:rPr>
          <w:sz w:val="22"/>
          <w:szCs w:val="22"/>
        </w:rPr>
        <w:t xml:space="preserve"> team. </w:t>
      </w:r>
    </w:p>
    <w:p w14:paraId="1C2AABD7" w14:textId="77777777" w:rsidR="0081765D" w:rsidRDefault="0081765D" w:rsidP="0081765D">
      <w:pPr>
        <w:pStyle w:val="Default"/>
        <w:rPr>
          <w:sz w:val="22"/>
          <w:szCs w:val="22"/>
        </w:rPr>
      </w:pPr>
    </w:p>
    <w:p w14:paraId="2C0F2089" w14:textId="550A2C11" w:rsidR="0081765D" w:rsidRDefault="0081765D" w:rsidP="0081765D">
      <w:pPr>
        <w:pStyle w:val="Default"/>
        <w:rPr>
          <w:sz w:val="22"/>
          <w:szCs w:val="22"/>
        </w:rPr>
      </w:pPr>
      <w:r>
        <w:rPr>
          <w:sz w:val="22"/>
          <w:szCs w:val="22"/>
        </w:rPr>
        <w:t xml:space="preserve">2.7 Participants must acknowledge their own responsibilities for the health and safety of both themselves and others and bring any questions of </w:t>
      </w:r>
      <w:r w:rsidR="00600FC8">
        <w:rPr>
          <w:sz w:val="22"/>
          <w:szCs w:val="22"/>
        </w:rPr>
        <w:t>issue</w:t>
      </w:r>
      <w:r>
        <w:rPr>
          <w:sz w:val="22"/>
          <w:szCs w:val="22"/>
        </w:rPr>
        <w:t>s, particularly those of understanding, to the attention of their supervisor</w:t>
      </w:r>
      <w:r w:rsidR="00362BF1">
        <w:rPr>
          <w:sz w:val="22"/>
          <w:szCs w:val="22"/>
        </w:rPr>
        <w:t xml:space="preserve"> or line manager</w:t>
      </w:r>
      <w:r>
        <w:rPr>
          <w:sz w:val="22"/>
          <w:szCs w:val="22"/>
        </w:rPr>
        <w:t xml:space="preserve">. </w:t>
      </w:r>
    </w:p>
    <w:p w14:paraId="5B6001E8" w14:textId="77777777" w:rsidR="0081765D" w:rsidRDefault="0081765D" w:rsidP="0081765D">
      <w:pPr>
        <w:pStyle w:val="Default"/>
        <w:rPr>
          <w:sz w:val="22"/>
          <w:szCs w:val="22"/>
        </w:rPr>
      </w:pPr>
    </w:p>
    <w:p w14:paraId="0D360ED4" w14:textId="21E38610" w:rsidR="0081765D" w:rsidRDefault="0081765D" w:rsidP="0081765D">
      <w:pPr>
        <w:pStyle w:val="Default"/>
        <w:rPr>
          <w:sz w:val="22"/>
          <w:szCs w:val="22"/>
        </w:rPr>
      </w:pPr>
      <w:r>
        <w:rPr>
          <w:sz w:val="22"/>
          <w:szCs w:val="22"/>
        </w:rPr>
        <w:t xml:space="preserve">2.8 </w:t>
      </w:r>
      <w:r w:rsidR="008231C3">
        <w:rPr>
          <w:sz w:val="22"/>
          <w:szCs w:val="22"/>
        </w:rPr>
        <w:t>Those</w:t>
      </w:r>
      <w:r>
        <w:rPr>
          <w:sz w:val="22"/>
          <w:szCs w:val="22"/>
        </w:rPr>
        <w:t xml:space="preserve"> undertaking solo travel or</w:t>
      </w:r>
      <w:r w:rsidR="00362BF1">
        <w:rPr>
          <w:sz w:val="22"/>
          <w:szCs w:val="22"/>
        </w:rPr>
        <w:t xml:space="preserve"> lone workers</w:t>
      </w:r>
      <w:r>
        <w:rPr>
          <w:sz w:val="22"/>
          <w:szCs w:val="22"/>
        </w:rPr>
        <w:t xml:space="preserve"> have a responsibility to take reasonable care in their activities. In practice they will assume man</w:t>
      </w:r>
      <w:r w:rsidR="008231C3">
        <w:rPr>
          <w:sz w:val="22"/>
          <w:szCs w:val="22"/>
        </w:rPr>
        <w:t>y of the duties of the activity l</w:t>
      </w:r>
      <w:r>
        <w:rPr>
          <w:sz w:val="22"/>
          <w:szCs w:val="22"/>
        </w:rPr>
        <w:t>eader and therefore some of their responsibilities which should be agreed in advance with the</w:t>
      </w:r>
      <w:r w:rsidR="006966DF">
        <w:rPr>
          <w:sz w:val="22"/>
          <w:szCs w:val="22"/>
        </w:rPr>
        <w:t xml:space="preserve">ir line </w:t>
      </w:r>
      <w:r>
        <w:rPr>
          <w:sz w:val="22"/>
          <w:szCs w:val="22"/>
        </w:rPr>
        <w:t>manage</w:t>
      </w:r>
      <w:r w:rsidR="006966DF">
        <w:rPr>
          <w:sz w:val="22"/>
          <w:szCs w:val="22"/>
        </w:rPr>
        <w:t>rs</w:t>
      </w:r>
      <w:r>
        <w:rPr>
          <w:sz w:val="22"/>
          <w:szCs w:val="22"/>
        </w:rPr>
        <w:t xml:space="preserve">. </w:t>
      </w:r>
    </w:p>
    <w:p w14:paraId="6DE3A3EB" w14:textId="77777777" w:rsidR="0081765D" w:rsidRDefault="0081765D" w:rsidP="0081765D">
      <w:pPr>
        <w:pStyle w:val="Default"/>
        <w:rPr>
          <w:sz w:val="22"/>
          <w:szCs w:val="22"/>
        </w:rPr>
      </w:pPr>
    </w:p>
    <w:p w14:paraId="379203EB" w14:textId="77777777" w:rsidR="00F66FB4" w:rsidRDefault="00F66FB4" w:rsidP="0081765D">
      <w:pPr>
        <w:pStyle w:val="Default"/>
        <w:rPr>
          <w:b/>
          <w:bCs/>
          <w:sz w:val="22"/>
          <w:szCs w:val="22"/>
        </w:rPr>
      </w:pPr>
    </w:p>
    <w:p w14:paraId="165EC089" w14:textId="77777777" w:rsidR="0081765D" w:rsidRDefault="0081765D" w:rsidP="0081765D">
      <w:pPr>
        <w:pStyle w:val="Default"/>
        <w:rPr>
          <w:b/>
          <w:bCs/>
          <w:sz w:val="22"/>
          <w:szCs w:val="22"/>
        </w:rPr>
      </w:pPr>
      <w:r>
        <w:rPr>
          <w:b/>
          <w:bCs/>
          <w:sz w:val="22"/>
          <w:szCs w:val="22"/>
        </w:rPr>
        <w:t xml:space="preserve">3.0 Procedural Arrangements </w:t>
      </w:r>
    </w:p>
    <w:p w14:paraId="4C0D0E0D" w14:textId="77777777" w:rsidR="00600FC8" w:rsidRDefault="00600FC8" w:rsidP="0081765D">
      <w:pPr>
        <w:pStyle w:val="Default"/>
        <w:rPr>
          <w:sz w:val="22"/>
          <w:szCs w:val="22"/>
        </w:rPr>
      </w:pPr>
    </w:p>
    <w:p w14:paraId="2BE0F119" w14:textId="10B716A3" w:rsidR="0081765D" w:rsidRDefault="008826BD" w:rsidP="0081765D">
      <w:pPr>
        <w:pStyle w:val="Default"/>
        <w:rPr>
          <w:sz w:val="22"/>
          <w:szCs w:val="22"/>
        </w:rPr>
      </w:pPr>
      <w:r>
        <w:rPr>
          <w:sz w:val="22"/>
          <w:szCs w:val="22"/>
        </w:rPr>
        <w:t>3.1</w:t>
      </w:r>
      <w:r w:rsidR="0081765D">
        <w:rPr>
          <w:sz w:val="22"/>
          <w:szCs w:val="22"/>
        </w:rPr>
        <w:t xml:space="preserve"> It is University policy that a risk assessment must be</w:t>
      </w:r>
      <w:r w:rsidR="008231C3">
        <w:rPr>
          <w:sz w:val="22"/>
          <w:szCs w:val="22"/>
        </w:rPr>
        <w:t xml:space="preserve"> carried out before the </w:t>
      </w:r>
      <w:r w:rsidR="0081765D">
        <w:rPr>
          <w:sz w:val="22"/>
          <w:szCs w:val="22"/>
        </w:rPr>
        <w:t xml:space="preserve">activity is undertaken. Ideally this should be done by making a preliminary visit to the location to identify the hazards, assess the risk and determine appropriate safe systems of work. Where considerations of distance or other factors preclude a survey visit, the </w:t>
      </w:r>
      <w:r w:rsidR="008231C3">
        <w:rPr>
          <w:sz w:val="22"/>
          <w:szCs w:val="22"/>
        </w:rPr>
        <w:t>l</w:t>
      </w:r>
      <w:r w:rsidR="0081765D">
        <w:rPr>
          <w:sz w:val="22"/>
          <w:szCs w:val="22"/>
        </w:rPr>
        <w:t xml:space="preserve">eader </w:t>
      </w:r>
      <w:r w:rsidR="00524F63">
        <w:rPr>
          <w:sz w:val="22"/>
          <w:szCs w:val="22"/>
        </w:rPr>
        <w:t xml:space="preserve">/ supervisor </w:t>
      </w:r>
      <w:r w:rsidR="0081765D">
        <w:rPr>
          <w:sz w:val="22"/>
          <w:szCs w:val="22"/>
        </w:rPr>
        <w:t xml:space="preserve">must undertake a </w:t>
      </w:r>
      <w:r w:rsidR="006C7843">
        <w:rPr>
          <w:sz w:val="22"/>
          <w:szCs w:val="22"/>
        </w:rPr>
        <w:t>review of the</w:t>
      </w:r>
      <w:r w:rsidR="0081765D">
        <w:rPr>
          <w:sz w:val="22"/>
          <w:szCs w:val="22"/>
        </w:rPr>
        <w:t xml:space="preserve"> risk assessment</w:t>
      </w:r>
      <w:r w:rsidR="006C7843">
        <w:rPr>
          <w:sz w:val="22"/>
          <w:szCs w:val="22"/>
        </w:rPr>
        <w:t xml:space="preserve"> </w:t>
      </w:r>
      <w:r w:rsidR="002F5765">
        <w:rPr>
          <w:sz w:val="22"/>
          <w:szCs w:val="22"/>
        </w:rPr>
        <w:t>at the earliest opportunity on arrival</w:t>
      </w:r>
      <w:r w:rsidR="000C5182">
        <w:rPr>
          <w:sz w:val="22"/>
          <w:szCs w:val="22"/>
        </w:rPr>
        <w:t xml:space="preserve"> and </w:t>
      </w:r>
      <w:r w:rsidR="006C7843">
        <w:rPr>
          <w:sz w:val="22"/>
          <w:szCs w:val="22"/>
        </w:rPr>
        <w:t xml:space="preserve">make </w:t>
      </w:r>
      <w:r w:rsidR="002F5765">
        <w:rPr>
          <w:sz w:val="22"/>
          <w:szCs w:val="22"/>
        </w:rPr>
        <w:t xml:space="preserve">and communicate </w:t>
      </w:r>
      <w:r w:rsidR="006C7843">
        <w:rPr>
          <w:sz w:val="22"/>
          <w:szCs w:val="22"/>
        </w:rPr>
        <w:t>any amendments</w:t>
      </w:r>
      <w:r w:rsidR="002F5765">
        <w:rPr>
          <w:sz w:val="22"/>
          <w:szCs w:val="22"/>
        </w:rPr>
        <w:t xml:space="preserve"> or additional control measures </w:t>
      </w:r>
      <w:r w:rsidR="000C5182">
        <w:rPr>
          <w:sz w:val="22"/>
          <w:szCs w:val="22"/>
        </w:rPr>
        <w:t xml:space="preserve">to all relevant people </w:t>
      </w:r>
      <w:r w:rsidR="00014ACC">
        <w:rPr>
          <w:sz w:val="22"/>
          <w:szCs w:val="22"/>
        </w:rPr>
        <w:t xml:space="preserve">before the activity </w:t>
      </w:r>
      <w:r w:rsidR="0081765D">
        <w:rPr>
          <w:sz w:val="22"/>
          <w:szCs w:val="22"/>
        </w:rPr>
        <w:t xml:space="preserve">commences. </w:t>
      </w:r>
    </w:p>
    <w:p w14:paraId="6F8E26E4" w14:textId="77777777" w:rsidR="0081765D" w:rsidRDefault="0081765D" w:rsidP="0081765D">
      <w:pPr>
        <w:pStyle w:val="Default"/>
        <w:rPr>
          <w:sz w:val="22"/>
          <w:szCs w:val="22"/>
        </w:rPr>
      </w:pPr>
    </w:p>
    <w:p w14:paraId="3B76FEBA" w14:textId="0F6E5168" w:rsidR="00A94FB7" w:rsidRDefault="0081765D" w:rsidP="0081765D">
      <w:pPr>
        <w:pStyle w:val="Default"/>
        <w:rPr>
          <w:color w:val="auto"/>
          <w:sz w:val="22"/>
          <w:szCs w:val="22"/>
        </w:rPr>
      </w:pPr>
      <w:r>
        <w:rPr>
          <w:sz w:val="22"/>
          <w:szCs w:val="22"/>
        </w:rPr>
        <w:t>3</w:t>
      </w:r>
      <w:r w:rsidR="008826BD">
        <w:rPr>
          <w:sz w:val="22"/>
          <w:szCs w:val="22"/>
        </w:rPr>
        <w:t>.2</w:t>
      </w:r>
      <w:r w:rsidR="00B9190D">
        <w:rPr>
          <w:sz w:val="22"/>
          <w:szCs w:val="22"/>
        </w:rPr>
        <w:t xml:space="preserve"> The risk assessment will</w:t>
      </w:r>
      <w:r>
        <w:rPr>
          <w:sz w:val="22"/>
          <w:szCs w:val="22"/>
        </w:rPr>
        <w:t xml:space="preserve"> identify the degree and quantity of supervision, the nature of any personal protective equipment, the level of first aid provision and </w:t>
      </w:r>
      <w:r w:rsidR="006966DF">
        <w:rPr>
          <w:sz w:val="22"/>
          <w:szCs w:val="22"/>
        </w:rPr>
        <w:t>any</w:t>
      </w:r>
      <w:r>
        <w:rPr>
          <w:sz w:val="22"/>
          <w:szCs w:val="22"/>
        </w:rPr>
        <w:t xml:space="preserve"> training n</w:t>
      </w:r>
      <w:r w:rsidR="008231C3">
        <w:rPr>
          <w:sz w:val="22"/>
          <w:szCs w:val="22"/>
        </w:rPr>
        <w:t>eeds. For reference a ‘Off campus activity</w:t>
      </w:r>
      <w:r>
        <w:rPr>
          <w:sz w:val="22"/>
          <w:szCs w:val="22"/>
        </w:rPr>
        <w:t xml:space="preserve"> haza</w:t>
      </w:r>
      <w:r w:rsidR="00600FC8">
        <w:rPr>
          <w:sz w:val="22"/>
          <w:szCs w:val="22"/>
        </w:rPr>
        <w:t>rd checklist’ (not exhaustive) is provided in</w:t>
      </w:r>
      <w:r>
        <w:rPr>
          <w:sz w:val="22"/>
          <w:szCs w:val="22"/>
        </w:rPr>
        <w:t xml:space="preserve"> Appendix</w:t>
      </w:r>
      <w:r w:rsidR="00600FC8">
        <w:rPr>
          <w:sz w:val="22"/>
          <w:szCs w:val="22"/>
        </w:rPr>
        <w:t xml:space="preserve"> 1</w:t>
      </w:r>
      <w:r>
        <w:rPr>
          <w:sz w:val="22"/>
          <w:szCs w:val="22"/>
        </w:rPr>
        <w:t>. Further advice on risk assessmen</w:t>
      </w:r>
      <w:r w:rsidR="00A94FB7">
        <w:rPr>
          <w:sz w:val="22"/>
          <w:szCs w:val="22"/>
        </w:rPr>
        <w:t xml:space="preserve">t and hazard control is given on the </w:t>
      </w:r>
      <w:r w:rsidR="00A94FB7">
        <w:rPr>
          <w:color w:val="auto"/>
          <w:sz w:val="22"/>
          <w:szCs w:val="22"/>
        </w:rPr>
        <w:t>SE</w:t>
      </w:r>
      <w:r w:rsidR="00BA4DDB">
        <w:rPr>
          <w:color w:val="auto"/>
          <w:sz w:val="22"/>
          <w:szCs w:val="22"/>
        </w:rPr>
        <w:t>S</w:t>
      </w:r>
      <w:r w:rsidR="00A94FB7">
        <w:rPr>
          <w:color w:val="auto"/>
          <w:sz w:val="22"/>
          <w:szCs w:val="22"/>
        </w:rPr>
        <w:t xml:space="preserve">C webpage </w:t>
      </w:r>
      <w:hyperlink r:id="rId13" w:history="1">
        <w:r w:rsidR="00A94FB7" w:rsidRPr="00165367">
          <w:rPr>
            <w:rStyle w:val="Hyperlink"/>
            <w:sz w:val="22"/>
            <w:szCs w:val="22"/>
          </w:rPr>
          <w:t>https://www.stir.ac.uk/about/faculties-and-services/estates-and-campus-services/safety-environment-and-continuity/safety/</w:t>
        </w:r>
      </w:hyperlink>
      <w:r w:rsidRPr="00A94FB7">
        <w:rPr>
          <w:color w:val="auto"/>
          <w:sz w:val="22"/>
          <w:szCs w:val="22"/>
        </w:rPr>
        <w:t>.</w:t>
      </w:r>
    </w:p>
    <w:p w14:paraId="5F16EFD3" w14:textId="77777777" w:rsidR="00A94FB7" w:rsidRDefault="00A94FB7" w:rsidP="0081765D">
      <w:pPr>
        <w:pStyle w:val="Default"/>
        <w:rPr>
          <w:color w:val="auto"/>
          <w:sz w:val="22"/>
          <w:szCs w:val="22"/>
        </w:rPr>
      </w:pPr>
    </w:p>
    <w:p w14:paraId="0DFB4BB8" w14:textId="77777777" w:rsidR="0081765D" w:rsidRDefault="0081765D" w:rsidP="0081765D">
      <w:pPr>
        <w:pStyle w:val="Default"/>
        <w:rPr>
          <w:sz w:val="22"/>
          <w:szCs w:val="22"/>
        </w:rPr>
      </w:pPr>
      <w:r>
        <w:rPr>
          <w:sz w:val="22"/>
          <w:szCs w:val="22"/>
        </w:rPr>
        <w:t xml:space="preserve"> </w:t>
      </w:r>
      <w:r w:rsidR="006A6266">
        <w:rPr>
          <w:sz w:val="22"/>
          <w:szCs w:val="22"/>
        </w:rPr>
        <w:t xml:space="preserve">The risk assessment should be countersigned by the relevant supervisor/ </w:t>
      </w:r>
      <w:r w:rsidR="00F57C04">
        <w:rPr>
          <w:sz w:val="22"/>
          <w:szCs w:val="22"/>
        </w:rPr>
        <w:t xml:space="preserve">line </w:t>
      </w:r>
      <w:r w:rsidR="006A6266">
        <w:rPr>
          <w:sz w:val="22"/>
          <w:szCs w:val="22"/>
        </w:rPr>
        <w:t>ma</w:t>
      </w:r>
      <w:r w:rsidR="00B9190D">
        <w:rPr>
          <w:sz w:val="22"/>
          <w:szCs w:val="22"/>
        </w:rPr>
        <w:t>nager and reviewed and amended as required.</w:t>
      </w:r>
    </w:p>
    <w:p w14:paraId="7C94920E" w14:textId="77777777" w:rsidR="00A94FB7" w:rsidRDefault="00A94FB7" w:rsidP="0081765D">
      <w:pPr>
        <w:pStyle w:val="Default"/>
        <w:rPr>
          <w:sz w:val="22"/>
          <w:szCs w:val="22"/>
        </w:rPr>
      </w:pPr>
    </w:p>
    <w:p w14:paraId="6AB41679" w14:textId="7D756211" w:rsidR="00A94FB7" w:rsidRDefault="00CA0254" w:rsidP="0081765D">
      <w:pPr>
        <w:pStyle w:val="Default"/>
        <w:rPr>
          <w:sz w:val="22"/>
          <w:szCs w:val="22"/>
        </w:rPr>
      </w:pPr>
      <w:r>
        <w:rPr>
          <w:sz w:val="22"/>
          <w:szCs w:val="22"/>
        </w:rPr>
        <w:t xml:space="preserve">N.B. </w:t>
      </w:r>
      <w:r w:rsidR="00DF1081">
        <w:rPr>
          <w:sz w:val="22"/>
          <w:szCs w:val="22"/>
        </w:rPr>
        <w:t>A</w:t>
      </w:r>
      <w:r w:rsidR="008231C3">
        <w:rPr>
          <w:sz w:val="22"/>
          <w:szCs w:val="22"/>
        </w:rPr>
        <w:t xml:space="preserve"> post activity</w:t>
      </w:r>
      <w:r w:rsidR="00A94FB7">
        <w:rPr>
          <w:sz w:val="22"/>
          <w:szCs w:val="22"/>
        </w:rPr>
        <w:t xml:space="preserve"> debrief should be held to review the risk assessment</w:t>
      </w:r>
      <w:r w:rsidR="00DF1081">
        <w:rPr>
          <w:sz w:val="22"/>
          <w:szCs w:val="22"/>
        </w:rPr>
        <w:t>, procedures</w:t>
      </w:r>
      <w:r>
        <w:rPr>
          <w:sz w:val="22"/>
          <w:szCs w:val="22"/>
        </w:rPr>
        <w:t>, any issues encountered</w:t>
      </w:r>
      <w:r w:rsidR="00DF1081">
        <w:rPr>
          <w:sz w:val="22"/>
          <w:szCs w:val="22"/>
        </w:rPr>
        <w:t xml:space="preserve"> etc.</w:t>
      </w:r>
      <w:r w:rsidR="00A94FB7">
        <w:rPr>
          <w:sz w:val="22"/>
          <w:szCs w:val="22"/>
        </w:rPr>
        <w:t xml:space="preserve"> and </w:t>
      </w:r>
      <w:r>
        <w:rPr>
          <w:sz w:val="22"/>
          <w:szCs w:val="22"/>
        </w:rPr>
        <w:t xml:space="preserve">to </w:t>
      </w:r>
      <w:r w:rsidR="00A94FB7">
        <w:rPr>
          <w:sz w:val="22"/>
          <w:szCs w:val="22"/>
        </w:rPr>
        <w:t>capture recommendations for improvements</w:t>
      </w:r>
      <w:r w:rsidR="00DF1081">
        <w:rPr>
          <w:sz w:val="22"/>
          <w:szCs w:val="22"/>
        </w:rPr>
        <w:t>.</w:t>
      </w:r>
    </w:p>
    <w:p w14:paraId="19CF15AC" w14:textId="77777777" w:rsidR="0081765D" w:rsidRDefault="0081765D" w:rsidP="0081765D">
      <w:pPr>
        <w:pStyle w:val="Default"/>
        <w:rPr>
          <w:sz w:val="22"/>
          <w:szCs w:val="22"/>
        </w:rPr>
      </w:pPr>
    </w:p>
    <w:p w14:paraId="387F28AC" w14:textId="03E84D33" w:rsidR="0081765D" w:rsidRDefault="008826BD" w:rsidP="0081765D">
      <w:pPr>
        <w:pStyle w:val="Default"/>
        <w:rPr>
          <w:sz w:val="22"/>
          <w:szCs w:val="22"/>
        </w:rPr>
      </w:pPr>
      <w:r>
        <w:rPr>
          <w:sz w:val="22"/>
          <w:szCs w:val="22"/>
        </w:rPr>
        <w:t>3.3</w:t>
      </w:r>
      <w:r w:rsidR="0081765D">
        <w:rPr>
          <w:sz w:val="22"/>
          <w:szCs w:val="22"/>
        </w:rPr>
        <w:t xml:space="preserve"> All partic</w:t>
      </w:r>
      <w:r w:rsidR="008231C3">
        <w:rPr>
          <w:sz w:val="22"/>
          <w:szCs w:val="22"/>
        </w:rPr>
        <w:t>ipants undertaking the activity</w:t>
      </w:r>
      <w:r w:rsidR="0081765D">
        <w:rPr>
          <w:sz w:val="22"/>
          <w:szCs w:val="22"/>
        </w:rPr>
        <w:t xml:space="preserve"> must be advised of the results of the risk assessment and of any consequent precautions. </w:t>
      </w:r>
    </w:p>
    <w:p w14:paraId="01482960" w14:textId="77777777" w:rsidR="0081765D" w:rsidRDefault="0081765D" w:rsidP="0081765D">
      <w:pPr>
        <w:pStyle w:val="Default"/>
        <w:rPr>
          <w:sz w:val="22"/>
          <w:szCs w:val="22"/>
        </w:rPr>
      </w:pPr>
    </w:p>
    <w:p w14:paraId="48680803" w14:textId="1C95AAE9" w:rsidR="0081765D" w:rsidRDefault="008826BD" w:rsidP="0081765D">
      <w:pPr>
        <w:pStyle w:val="Default"/>
        <w:rPr>
          <w:sz w:val="22"/>
          <w:szCs w:val="22"/>
        </w:rPr>
      </w:pPr>
      <w:r>
        <w:rPr>
          <w:sz w:val="22"/>
          <w:szCs w:val="22"/>
        </w:rPr>
        <w:t>3.4</w:t>
      </w:r>
      <w:r w:rsidR="0081765D">
        <w:rPr>
          <w:sz w:val="22"/>
          <w:szCs w:val="22"/>
        </w:rPr>
        <w:t xml:space="preserve"> Unless adequate provision is supplied by the host organisation, first </w:t>
      </w:r>
      <w:r w:rsidR="007B26D9">
        <w:rPr>
          <w:sz w:val="22"/>
          <w:szCs w:val="22"/>
        </w:rPr>
        <w:t>aid provision</w:t>
      </w:r>
      <w:r w:rsidR="0081765D">
        <w:rPr>
          <w:sz w:val="22"/>
          <w:szCs w:val="22"/>
        </w:rPr>
        <w:t xml:space="preserve"> must be provided through the field trip. </w:t>
      </w:r>
      <w:r w:rsidR="002F5765">
        <w:rPr>
          <w:sz w:val="22"/>
          <w:szCs w:val="22"/>
        </w:rPr>
        <w:t>The level of provision sh</w:t>
      </w:r>
      <w:r w:rsidR="00A94FB7">
        <w:rPr>
          <w:sz w:val="22"/>
          <w:szCs w:val="22"/>
        </w:rPr>
        <w:t>ould reflect the degree of risk and the medical assistance available in the location</w:t>
      </w:r>
      <w:r w:rsidR="00362BF1">
        <w:rPr>
          <w:sz w:val="22"/>
          <w:szCs w:val="22"/>
        </w:rPr>
        <w:t xml:space="preserve"> e.g. low risk work close to medical facilities could rely on local services.</w:t>
      </w:r>
    </w:p>
    <w:p w14:paraId="5A084783" w14:textId="77777777" w:rsidR="0081765D" w:rsidRDefault="0081765D" w:rsidP="0081765D">
      <w:pPr>
        <w:pStyle w:val="Default"/>
        <w:rPr>
          <w:sz w:val="22"/>
          <w:szCs w:val="22"/>
        </w:rPr>
      </w:pPr>
    </w:p>
    <w:p w14:paraId="0AAC4B87" w14:textId="6D7A6396" w:rsidR="0081765D" w:rsidRDefault="008826BD" w:rsidP="00EE0AE4">
      <w:pPr>
        <w:pStyle w:val="Default"/>
        <w:rPr>
          <w:sz w:val="22"/>
          <w:szCs w:val="22"/>
        </w:rPr>
      </w:pPr>
      <w:r>
        <w:rPr>
          <w:sz w:val="22"/>
          <w:szCs w:val="22"/>
        </w:rPr>
        <w:t>3.5</w:t>
      </w:r>
      <w:r w:rsidR="0081765D">
        <w:rPr>
          <w:sz w:val="22"/>
          <w:szCs w:val="22"/>
        </w:rPr>
        <w:t xml:space="preserve"> All accidents/incidents must be fully and promptly reported</w:t>
      </w:r>
      <w:r w:rsidR="007B26D9">
        <w:rPr>
          <w:sz w:val="22"/>
          <w:szCs w:val="22"/>
        </w:rPr>
        <w:t xml:space="preserve"> to your manager and on the A</w:t>
      </w:r>
      <w:r w:rsidR="00524F63">
        <w:rPr>
          <w:sz w:val="22"/>
          <w:szCs w:val="22"/>
        </w:rPr>
        <w:t xml:space="preserve">ccident </w:t>
      </w:r>
      <w:r w:rsidR="007B26D9">
        <w:rPr>
          <w:sz w:val="22"/>
          <w:szCs w:val="22"/>
        </w:rPr>
        <w:t>M</w:t>
      </w:r>
      <w:r w:rsidR="00524F63">
        <w:rPr>
          <w:sz w:val="22"/>
          <w:szCs w:val="22"/>
        </w:rPr>
        <w:t xml:space="preserve">anagement </w:t>
      </w:r>
      <w:r w:rsidR="007B26D9">
        <w:rPr>
          <w:sz w:val="22"/>
          <w:szCs w:val="22"/>
        </w:rPr>
        <w:t>S</w:t>
      </w:r>
      <w:r w:rsidR="00524F63">
        <w:rPr>
          <w:sz w:val="22"/>
          <w:szCs w:val="22"/>
        </w:rPr>
        <w:t xml:space="preserve">ystem </w:t>
      </w:r>
      <w:r w:rsidR="00AD74BD">
        <w:rPr>
          <w:sz w:val="22"/>
          <w:szCs w:val="22"/>
        </w:rPr>
        <w:t>which can be accessed through “</w:t>
      </w:r>
      <w:r w:rsidR="00524F63">
        <w:rPr>
          <w:sz w:val="22"/>
          <w:szCs w:val="22"/>
        </w:rPr>
        <w:t>Report an Accident/ incident” on the Portal</w:t>
      </w:r>
      <w:r w:rsidR="0081765D">
        <w:rPr>
          <w:sz w:val="22"/>
          <w:szCs w:val="22"/>
        </w:rPr>
        <w:t xml:space="preserve">. </w:t>
      </w:r>
      <w:r w:rsidR="007B26D9">
        <w:rPr>
          <w:sz w:val="22"/>
          <w:szCs w:val="22"/>
        </w:rPr>
        <w:t>Serious incidents should be reported to</w:t>
      </w:r>
      <w:r w:rsidR="00524F63">
        <w:rPr>
          <w:sz w:val="22"/>
          <w:szCs w:val="22"/>
        </w:rPr>
        <w:t xml:space="preserve"> the </w:t>
      </w:r>
      <w:r w:rsidR="007B26D9">
        <w:rPr>
          <w:sz w:val="22"/>
          <w:szCs w:val="22"/>
        </w:rPr>
        <w:t>S</w:t>
      </w:r>
      <w:r w:rsidR="00524F63">
        <w:rPr>
          <w:sz w:val="22"/>
          <w:szCs w:val="22"/>
        </w:rPr>
        <w:t>afety</w:t>
      </w:r>
      <w:r w:rsidR="006A29D0">
        <w:rPr>
          <w:sz w:val="22"/>
          <w:szCs w:val="22"/>
        </w:rPr>
        <w:t>,</w:t>
      </w:r>
      <w:r w:rsidR="00524F63">
        <w:rPr>
          <w:sz w:val="22"/>
          <w:szCs w:val="22"/>
        </w:rPr>
        <w:t xml:space="preserve"> </w:t>
      </w:r>
      <w:r w:rsidR="007B26D9">
        <w:rPr>
          <w:sz w:val="22"/>
          <w:szCs w:val="22"/>
        </w:rPr>
        <w:t>E</w:t>
      </w:r>
      <w:r w:rsidR="00524F63">
        <w:rPr>
          <w:sz w:val="22"/>
          <w:szCs w:val="22"/>
        </w:rPr>
        <w:t>nvironment</w:t>
      </w:r>
      <w:r w:rsidR="006A29D0">
        <w:rPr>
          <w:sz w:val="22"/>
          <w:szCs w:val="22"/>
        </w:rPr>
        <w:t>,</w:t>
      </w:r>
      <w:r w:rsidR="00524F63">
        <w:rPr>
          <w:sz w:val="22"/>
          <w:szCs w:val="22"/>
        </w:rPr>
        <w:t xml:space="preserve"> </w:t>
      </w:r>
      <w:r w:rsidR="006A29D0">
        <w:rPr>
          <w:sz w:val="22"/>
          <w:szCs w:val="22"/>
        </w:rPr>
        <w:t xml:space="preserve">Security </w:t>
      </w:r>
      <w:r w:rsidR="00524F63">
        <w:rPr>
          <w:sz w:val="22"/>
          <w:szCs w:val="22"/>
        </w:rPr>
        <w:t xml:space="preserve">and </w:t>
      </w:r>
      <w:r w:rsidR="007B26D9">
        <w:rPr>
          <w:sz w:val="22"/>
          <w:szCs w:val="22"/>
        </w:rPr>
        <w:t>C</w:t>
      </w:r>
      <w:r w:rsidR="00524F63">
        <w:rPr>
          <w:sz w:val="22"/>
          <w:szCs w:val="22"/>
        </w:rPr>
        <w:t>ontinuity department</w:t>
      </w:r>
      <w:r w:rsidR="007B26D9">
        <w:rPr>
          <w:sz w:val="22"/>
          <w:szCs w:val="22"/>
        </w:rPr>
        <w:t xml:space="preserve"> and your manager immediately.</w:t>
      </w:r>
    </w:p>
    <w:p w14:paraId="0EDA32D8" w14:textId="77777777" w:rsidR="00EE0AE4" w:rsidRDefault="00EE0AE4" w:rsidP="00EE0AE4">
      <w:pPr>
        <w:pStyle w:val="Default"/>
        <w:rPr>
          <w:sz w:val="18"/>
          <w:szCs w:val="18"/>
        </w:rPr>
      </w:pPr>
    </w:p>
    <w:p w14:paraId="63DD2FCE" w14:textId="07256BC8" w:rsidR="0081765D" w:rsidRDefault="008826BD" w:rsidP="0081765D">
      <w:pPr>
        <w:pStyle w:val="Default"/>
        <w:rPr>
          <w:sz w:val="22"/>
          <w:szCs w:val="22"/>
        </w:rPr>
      </w:pPr>
      <w:r>
        <w:rPr>
          <w:sz w:val="22"/>
          <w:szCs w:val="22"/>
        </w:rPr>
        <w:t>3.6</w:t>
      </w:r>
      <w:r w:rsidR="008231C3">
        <w:rPr>
          <w:sz w:val="22"/>
          <w:szCs w:val="22"/>
        </w:rPr>
        <w:t xml:space="preserve"> Where necessary, </w:t>
      </w:r>
      <w:r w:rsidR="0081765D">
        <w:rPr>
          <w:sz w:val="22"/>
          <w:szCs w:val="22"/>
        </w:rPr>
        <w:t>leaders</w:t>
      </w:r>
      <w:r w:rsidR="00524F63">
        <w:rPr>
          <w:sz w:val="22"/>
          <w:szCs w:val="22"/>
        </w:rPr>
        <w:t>/ supervisors</w:t>
      </w:r>
      <w:r w:rsidR="0081765D">
        <w:rPr>
          <w:sz w:val="22"/>
          <w:szCs w:val="22"/>
        </w:rPr>
        <w:t xml:space="preserve"> must ensure that relevant access permissions have been obtained from the landowner, or, as a minimum, from the agent or tenant if a landowner is not reasonably available. </w:t>
      </w:r>
    </w:p>
    <w:p w14:paraId="377FD98A" w14:textId="77777777" w:rsidR="0081765D" w:rsidRDefault="0081765D" w:rsidP="0081765D"/>
    <w:p w14:paraId="4A7FB67A" w14:textId="77777777" w:rsidR="007B26D9" w:rsidRDefault="007B26D9" w:rsidP="0081765D">
      <w:r>
        <w:t>Planning and risk assessment needs to ensure</w:t>
      </w:r>
      <w:r w:rsidR="00115932">
        <w:t xml:space="preserve"> that</w:t>
      </w:r>
      <w:r>
        <w:t>:</w:t>
      </w:r>
    </w:p>
    <w:p w14:paraId="2088537E" w14:textId="5DD4078B"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E</w:t>
      </w:r>
      <w:r w:rsidR="007B26D9" w:rsidRPr="007B26D9">
        <w:rPr>
          <w:rFonts w:eastAsia="Times New Roman" w:cs="Tahoma"/>
          <w:bCs/>
          <w:color w:val="000000" w:themeColor="text1"/>
          <w:lang w:eastAsia="en-GB"/>
        </w:rPr>
        <w:t>xpectations of what can be achieved are realistic, bearing in mind the</w:t>
      </w:r>
      <w:r w:rsidR="00065A8E">
        <w:rPr>
          <w:rFonts w:eastAsia="Times New Roman" w:cs="Tahoma"/>
          <w:bCs/>
          <w:color w:val="000000" w:themeColor="text1"/>
          <w:lang w:eastAsia="en-GB"/>
        </w:rPr>
        <w:t xml:space="preserve"> experience and training of the</w:t>
      </w:r>
      <w:r w:rsidR="00D37577">
        <w:rPr>
          <w:rFonts w:eastAsia="Times New Roman" w:cs="Tahoma"/>
          <w:bCs/>
          <w:color w:val="000000" w:themeColor="text1"/>
          <w:lang w:eastAsia="en-GB"/>
        </w:rPr>
        <w:t xml:space="preserve"> </w:t>
      </w:r>
      <w:r w:rsidR="007B26D9" w:rsidRPr="007B26D9">
        <w:rPr>
          <w:rFonts w:eastAsia="Times New Roman" w:cs="Tahoma"/>
          <w:bCs/>
          <w:color w:val="000000" w:themeColor="text1"/>
          <w:lang w:eastAsia="en-GB"/>
        </w:rPr>
        <w:t>participants an</w:t>
      </w:r>
      <w:r>
        <w:rPr>
          <w:rFonts w:eastAsia="Times New Roman" w:cs="Tahoma"/>
          <w:bCs/>
          <w:color w:val="000000" w:themeColor="text1"/>
          <w:lang w:eastAsia="en-GB"/>
        </w:rPr>
        <w:t>d the nature of the environment.</w:t>
      </w:r>
    </w:p>
    <w:p w14:paraId="28F7D534" w14:textId="3199F040"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T</w:t>
      </w:r>
      <w:r w:rsidR="005C4D40">
        <w:rPr>
          <w:rFonts w:eastAsia="Times New Roman" w:cs="Tahoma"/>
          <w:bCs/>
          <w:color w:val="000000" w:themeColor="text1"/>
          <w:lang w:eastAsia="en-GB"/>
        </w:rPr>
        <w:t>he</w:t>
      </w:r>
      <w:r w:rsidR="007B26D9" w:rsidRPr="007B26D9">
        <w:rPr>
          <w:rFonts w:eastAsia="Times New Roman" w:cs="Tahoma"/>
          <w:bCs/>
          <w:color w:val="000000" w:themeColor="text1"/>
          <w:lang w:eastAsia="en-GB"/>
        </w:rPr>
        <w:t xml:space="preserve"> foreseeable risks have been identified, and reasonable measures taken to manage them</w:t>
      </w:r>
      <w:r>
        <w:rPr>
          <w:rFonts w:eastAsia="Times New Roman" w:cs="Tahoma"/>
          <w:bCs/>
          <w:color w:val="000000" w:themeColor="text1"/>
          <w:lang w:eastAsia="en-GB"/>
        </w:rPr>
        <w:t>.</w:t>
      </w:r>
    </w:p>
    <w:p w14:paraId="46BAE9DB" w14:textId="53F16B28"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A</w:t>
      </w:r>
      <w:r w:rsidR="008231C3">
        <w:rPr>
          <w:rFonts w:eastAsia="Times New Roman" w:cs="Tahoma"/>
          <w:bCs/>
          <w:color w:val="000000" w:themeColor="text1"/>
          <w:lang w:eastAsia="en-GB"/>
        </w:rPr>
        <w:t>ll activity</w:t>
      </w:r>
      <w:r w:rsidR="00D37577">
        <w:rPr>
          <w:rFonts w:eastAsia="Times New Roman" w:cs="Tahoma"/>
          <w:bCs/>
          <w:color w:val="000000" w:themeColor="text1"/>
          <w:lang w:eastAsia="en-GB"/>
        </w:rPr>
        <w:t xml:space="preserve"> </w:t>
      </w:r>
      <w:r w:rsidR="007B26D9" w:rsidRPr="007B26D9">
        <w:rPr>
          <w:rFonts w:eastAsia="Times New Roman" w:cs="Tahoma"/>
          <w:bCs/>
          <w:color w:val="000000" w:themeColor="text1"/>
          <w:lang w:eastAsia="en-GB"/>
        </w:rPr>
        <w:t xml:space="preserve">participants have a clear understanding of the nature, </w:t>
      </w:r>
      <w:r w:rsidR="008231C3">
        <w:rPr>
          <w:rFonts w:eastAsia="Times New Roman" w:cs="Tahoma"/>
          <w:bCs/>
          <w:color w:val="000000" w:themeColor="text1"/>
          <w:lang w:eastAsia="en-GB"/>
        </w:rPr>
        <w:t>purpose and aim of the activity</w:t>
      </w:r>
      <w:r w:rsidR="007B26D9" w:rsidRPr="007B26D9">
        <w:rPr>
          <w:rFonts w:eastAsia="Times New Roman" w:cs="Tahoma"/>
          <w:bCs/>
          <w:color w:val="000000" w:themeColor="text1"/>
          <w:lang w:eastAsia="en-GB"/>
        </w:rPr>
        <w:t>.</w:t>
      </w:r>
    </w:p>
    <w:p w14:paraId="0BAA58B8" w14:textId="5287EC8C"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A</w:t>
      </w:r>
      <w:r w:rsidR="007B26D9" w:rsidRPr="007B26D9">
        <w:rPr>
          <w:rFonts w:eastAsia="Times New Roman" w:cs="Tahoma"/>
          <w:bCs/>
          <w:color w:val="000000" w:themeColor="text1"/>
          <w:lang w:eastAsia="en-GB"/>
        </w:rPr>
        <w:t xml:space="preserve"> suitable number of supervisors are present</w:t>
      </w:r>
      <w:r w:rsidR="00164A44">
        <w:rPr>
          <w:rFonts w:eastAsia="Times New Roman" w:cs="Tahoma"/>
          <w:bCs/>
          <w:color w:val="000000" w:themeColor="text1"/>
          <w:lang w:eastAsia="en-GB"/>
        </w:rPr>
        <w:t xml:space="preserve"> as determined by the risk assessment</w:t>
      </w:r>
      <w:r>
        <w:rPr>
          <w:rFonts w:eastAsia="Times New Roman" w:cs="Tahoma"/>
          <w:bCs/>
          <w:color w:val="000000" w:themeColor="text1"/>
          <w:lang w:eastAsia="en-GB"/>
        </w:rPr>
        <w:t>.</w:t>
      </w:r>
    </w:p>
    <w:p w14:paraId="211A3C60" w14:textId="62A66CCA"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S</w:t>
      </w:r>
      <w:r w:rsidR="007B26D9" w:rsidRPr="007B26D9">
        <w:rPr>
          <w:rFonts w:eastAsia="Times New Roman" w:cs="Tahoma"/>
          <w:bCs/>
          <w:color w:val="000000" w:themeColor="text1"/>
          <w:lang w:eastAsia="en-GB"/>
        </w:rPr>
        <w:t>upervisors are competent under the circumstances likely to be encountered</w:t>
      </w:r>
      <w:r>
        <w:rPr>
          <w:rFonts w:eastAsia="Times New Roman" w:cs="Tahoma"/>
          <w:bCs/>
          <w:color w:val="000000" w:themeColor="text1"/>
          <w:lang w:eastAsia="en-GB"/>
        </w:rPr>
        <w:t>.</w:t>
      </w:r>
    </w:p>
    <w:p w14:paraId="068AE4D4" w14:textId="781A4AE2"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E</w:t>
      </w:r>
      <w:r w:rsidR="007B26D9" w:rsidRPr="007B26D9">
        <w:rPr>
          <w:rFonts w:eastAsia="Times New Roman" w:cs="Tahoma"/>
          <w:bCs/>
          <w:color w:val="000000" w:themeColor="text1"/>
          <w:lang w:eastAsia="en-GB"/>
        </w:rPr>
        <w:t>ffective means of communication are available.  This is especially important for lone working</w:t>
      </w:r>
      <w:r>
        <w:rPr>
          <w:rFonts w:eastAsia="Times New Roman" w:cs="Tahoma"/>
          <w:bCs/>
          <w:color w:val="000000" w:themeColor="text1"/>
          <w:lang w:eastAsia="en-GB"/>
        </w:rPr>
        <w:t>.</w:t>
      </w:r>
    </w:p>
    <w:p w14:paraId="1979441A" w14:textId="3A46FE61"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A</w:t>
      </w:r>
      <w:r w:rsidR="007B26D9" w:rsidRPr="007B26D9">
        <w:rPr>
          <w:rFonts w:eastAsia="Times New Roman" w:cs="Tahoma"/>
          <w:bCs/>
          <w:color w:val="000000" w:themeColor="text1"/>
          <w:lang w:eastAsia="en-GB"/>
        </w:rPr>
        <w:t xml:space="preserve"> clear ‘chain of command’ has been established, with on</w:t>
      </w:r>
      <w:r w:rsidR="008231C3">
        <w:rPr>
          <w:rFonts w:eastAsia="Times New Roman" w:cs="Tahoma"/>
          <w:bCs/>
          <w:color w:val="000000" w:themeColor="text1"/>
          <w:lang w:eastAsia="en-GB"/>
        </w:rPr>
        <w:t xml:space="preserve">e person nominated as Activity </w:t>
      </w:r>
      <w:r w:rsidR="007B26D9" w:rsidRPr="007B26D9">
        <w:rPr>
          <w:rFonts w:eastAsia="Times New Roman" w:cs="Tahoma"/>
          <w:bCs/>
          <w:color w:val="000000" w:themeColor="text1"/>
          <w:lang w:eastAsia="en-GB"/>
        </w:rPr>
        <w:t>Leader with deputising arrangements in place</w:t>
      </w:r>
      <w:r>
        <w:rPr>
          <w:rFonts w:eastAsia="Times New Roman" w:cs="Tahoma"/>
          <w:bCs/>
          <w:color w:val="000000" w:themeColor="text1"/>
          <w:lang w:eastAsia="en-GB"/>
        </w:rPr>
        <w:t>.</w:t>
      </w:r>
    </w:p>
    <w:p w14:paraId="5C365DEE" w14:textId="132FF139"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R</w:t>
      </w:r>
      <w:r w:rsidR="007B26D9" w:rsidRPr="007B26D9">
        <w:rPr>
          <w:rFonts w:eastAsia="Times New Roman" w:cs="Tahoma"/>
          <w:bCs/>
          <w:color w:val="000000" w:themeColor="text1"/>
          <w:lang w:eastAsia="en-GB"/>
        </w:rPr>
        <w:t>egular head counts or other checking in procedures are in place</w:t>
      </w:r>
      <w:r>
        <w:rPr>
          <w:rFonts w:eastAsia="Times New Roman" w:cs="Tahoma"/>
          <w:bCs/>
          <w:color w:val="000000" w:themeColor="text1"/>
          <w:lang w:eastAsia="en-GB"/>
        </w:rPr>
        <w:t>.</w:t>
      </w:r>
    </w:p>
    <w:p w14:paraId="2CBE4E0D" w14:textId="148B9940"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A</w:t>
      </w:r>
      <w:r w:rsidR="007B26D9" w:rsidRPr="007B26D9">
        <w:rPr>
          <w:rFonts w:eastAsia="Times New Roman" w:cs="Tahoma"/>
          <w:bCs/>
          <w:color w:val="000000" w:themeColor="text1"/>
          <w:lang w:eastAsia="en-GB"/>
        </w:rPr>
        <w:t xml:space="preserve">ll participants are adequately prepared (e.g. clothing, footwear, </w:t>
      </w:r>
      <w:r w:rsidR="00065A8E" w:rsidRPr="007B26D9">
        <w:rPr>
          <w:rFonts w:eastAsia="Times New Roman" w:cs="Tahoma"/>
          <w:bCs/>
          <w:color w:val="000000" w:themeColor="text1"/>
          <w:lang w:eastAsia="en-GB"/>
        </w:rPr>
        <w:t>and training</w:t>
      </w:r>
      <w:r w:rsidR="007B26D9" w:rsidRPr="007B26D9">
        <w:rPr>
          <w:rFonts w:eastAsia="Times New Roman" w:cs="Tahoma"/>
          <w:bCs/>
          <w:color w:val="000000" w:themeColor="text1"/>
          <w:lang w:eastAsia="en-GB"/>
        </w:rPr>
        <w:t>)</w:t>
      </w:r>
      <w:r>
        <w:rPr>
          <w:rFonts w:eastAsia="Times New Roman" w:cs="Tahoma"/>
          <w:bCs/>
          <w:color w:val="000000" w:themeColor="text1"/>
          <w:lang w:eastAsia="en-GB"/>
        </w:rPr>
        <w:t>.</w:t>
      </w:r>
    </w:p>
    <w:p w14:paraId="1BC5135B" w14:textId="2F6DBD75"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C</w:t>
      </w:r>
      <w:r w:rsidR="007B26D9" w:rsidRPr="007B26D9">
        <w:rPr>
          <w:rFonts w:eastAsia="Times New Roman" w:cs="Tahoma"/>
          <w:bCs/>
          <w:color w:val="000000" w:themeColor="text1"/>
          <w:lang w:eastAsia="en-GB"/>
        </w:rPr>
        <w:t>ontingency and emergency plans are drawn up including emergency equipment, means of summoning help, first aid, liaison with emergency services, evacuation procedures</w:t>
      </w:r>
      <w:r w:rsidR="00A94FB7">
        <w:rPr>
          <w:rFonts w:eastAsia="Times New Roman" w:cs="Tahoma"/>
          <w:bCs/>
          <w:color w:val="000000" w:themeColor="text1"/>
          <w:lang w:eastAsia="en-GB"/>
        </w:rPr>
        <w:t>. A</w:t>
      </w:r>
      <w:r w:rsidR="007B26D9" w:rsidRPr="007B26D9">
        <w:rPr>
          <w:rFonts w:eastAsia="Times New Roman" w:cs="Tahoma"/>
          <w:bCs/>
          <w:color w:val="000000" w:themeColor="text1"/>
          <w:lang w:eastAsia="en-GB"/>
        </w:rPr>
        <w:t>ll participants should be informed of these plans</w:t>
      </w:r>
      <w:r w:rsidR="00A94FB7">
        <w:rPr>
          <w:rFonts w:eastAsia="Times New Roman" w:cs="Tahoma"/>
          <w:bCs/>
          <w:color w:val="000000" w:themeColor="text1"/>
          <w:lang w:eastAsia="en-GB"/>
        </w:rPr>
        <w:t xml:space="preserve">. Details of how to access emergency funds </w:t>
      </w:r>
      <w:r w:rsidR="00014ACC">
        <w:rPr>
          <w:rFonts w:eastAsia="Times New Roman" w:cs="Tahoma"/>
          <w:bCs/>
          <w:color w:val="000000" w:themeColor="text1"/>
          <w:lang w:eastAsia="en-GB"/>
        </w:rPr>
        <w:t>should be given to the activity</w:t>
      </w:r>
      <w:r w:rsidR="00A94FB7">
        <w:rPr>
          <w:rFonts w:eastAsia="Times New Roman" w:cs="Tahoma"/>
          <w:bCs/>
          <w:color w:val="000000" w:themeColor="text1"/>
          <w:lang w:eastAsia="en-GB"/>
        </w:rPr>
        <w:t xml:space="preserve"> supervisor/ leader.</w:t>
      </w:r>
    </w:p>
    <w:p w14:paraId="72843A3C" w14:textId="3183F6DF"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S</w:t>
      </w:r>
      <w:r w:rsidR="007B26D9" w:rsidRPr="007B26D9">
        <w:rPr>
          <w:rFonts w:eastAsia="Times New Roman" w:cs="Tahoma"/>
          <w:bCs/>
          <w:color w:val="000000" w:themeColor="text1"/>
          <w:lang w:eastAsia="en-GB"/>
        </w:rPr>
        <w:t>ituations have been identified where changes should be made to itinerary or activity, and who has authority to make these changes</w:t>
      </w:r>
      <w:r>
        <w:rPr>
          <w:rFonts w:eastAsia="Times New Roman" w:cs="Tahoma"/>
          <w:bCs/>
          <w:color w:val="000000" w:themeColor="text1"/>
          <w:lang w:eastAsia="en-GB"/>
        </w:rPr>
        <w:t>.</w:t>
      </w:r>
    </w:p>
    <w:p w14:paraId="55BB0821" w14:textId="044E4E31"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S</w:t>
      </w:r>
      <w:r w:rsidR="007B26D9" w:rsidRPr="007B26D9">
        <w:rPr>
          <w:rFonts w:eastAsia="Times New Roman" w:cs="Tahoma"/>
          <w:bCs/>
          <w:color w:val="000000" w:themeColor="text1"/>
          <w:lang w:eastAsia="en-GB"/>
        </w:rPr>
        <w:t xml:space="preserve">ituations have </w:t>
      </w:r>
      <w:r w:rsidR="00065A8E" w:rsidRPr="007B26D9">
        <w:rPr>
          <w:rFonts w:eastAsia="Times New Roman" w:cs="Tahoma"/>
          <w:bCs/>
          <w:color w:val="000000" w:themeColor="text1"/>
          <w:lang w:eastAsia="en-GB"/>
        </w:rPr>
        <w:t>been identified</w:t>
      </w:r>
      <w:r w:rsidR="008231C3">
        <w:rPr>
          <w:rFonts w:eastAsia="Times New Roman" w:cs="Tahoma"/>
          <w:bCs/>
          <w:color w:val="000000" w:themeColor="text1"/>
          <w:lang w:eastAsia="en-GB"/>
        </w:rPr>
        <w:t xml:space="preserve"> when the activity</w:t>
      </w:r>
      <w:r w:rsidR="007B26D9" w:rsidRPr="007B26D9">
        <w:rPr>
          <w:rFonts w:eastAsia="Times New Roman" w:cs="Tahoma"/>
          <w:bCs/>
          <w:color w:val="000000" w:themeColor="text1"/>
          <w:lang w:eastAsia="en-GB"/>
        </w:rPr>
        <w:t xml:space="preserve"> should be cancelled or terminated, and who has authority to cancel or terminate the work</w:t>
      </w:r>
      <w:r>
        <w:rPr>
          <w:rFonts w:eastAsia="Times New Roman" w:cs="Tahoma"/>
          <w:bCs/>
          <w:color w:val="000000" w:themeColor="text1"/>
          <w:lang w:eastAsia="en-GB"/>
        </w:rPr>
        <w:t>.</w:t>
      </w:r>
    </w:p>
    <w:p w14:paraId="0333CF68" w14:textId="2948799B" w:rsidR="007B26D9" w:rsidRPr="007B26D9" w:rsidRDefault="00F66FB4" w:rsidP="00D94000">
      <w:pPr>
        <w:numPr>
          <w:ilvl w:val="0"/>
          <w:numId w:val="1"/>
        </w:numPr>
        <w:shd w:val="clear" w:color="auto" w:fill="FFFFFF"/>
        <w:spacing w:before="100" w:beforeAutospacing="1" w:after="100" w:afterAutospacing="1" w:line="240" w:lineRule="auto"/>
        <w:ind w:right="240"/>
        <w:outlineLvl w:val="1"/>
        <w:rPr>
          <w:rFonts w:eastAsia="Times New Roman" w:cs="Tahoma"/>
          <w:bCs/>
          <w:color w:val="000000" w:themeColor="text1"/>
          <w:lang w:eastAsia="en-GB"/>
        </w:rPr>
      </w:pPr>
      <w:r>
        <w:rPr>
          <w:rFonts w:eastAsia="Times New Roman" w:cs="Tahoma"/>
          <w:bCs/>
          <w:color w:val="000000" w:themeColor="text1"/>
          <w:lang w:eastAsia="en-GB"/>
        </w:rPr>
        <w:t>C</w:t>
      </w:r>
      <w:r w:rsidR="007B26D9" w:rsidRPr="007B26D9">
        <w:rPr>
          <w:rFonts w:eastAsia="Times New Roman" w:cs="Tahoma"/>
          <w:bCs/>
          <w:color w:val="000000" w:themeColor="text1"/>
          <w:lang w:eastAsia="en-GB"/>
        </w:rPr>
        <w:t>hecks on competence of service providers (</w:t>
      </w:r>
      <w:r w:rsidR="00EB036C" w:rsidRPr="007B26D9">
        <w:rPr>
          <w:rFonts w:eastAsia="Times New Roman" w:cs="Tahoma"/>
          <w:bCs/>
          <w:color w:val="000000" w:themeColor="text1"/>
          <w:lang w:eastAsia="en-GB"/>
        </w:rPr>
        <w:t>e.g.,</w:t>
      </w:r>
      <w:r w:rsidR="007B26D9" w:rsidRPr="007B26D9">
        <w:rPr>
          <w:rFonts w:eastAsia="Times New Roman" w:cs="Tahoma"/>
          <w:bCs/>
          <w:color w:val="000000" w:themeColor="text1"/>
          <w:lang w:eastAsia="en-GB"/>
        </w:rPr>
        <w:t xml:space="preserve"> transport company,</w:t>
      </w:r>
      <w:r w:rsidR="00065A8E" w:rsidRPr="007B26D9">
        <w:rPr>
          <w:rFonts w:eastAsia="Times New Roman" w:cs="Tahoma"/>
          <w:bCs/>
          <w:color w:val="000000" w:themeColor="text1"/>
          <w:lang w:eastAsia="en-GB"/>
        </w:rPr>
        <w:t> activity</w:t>
      </w:r>
      <w:r w:rsidR="007B26D9" w:rsidRPr="007B26D9">
        <w:rPr>
          <w:rFonts w:eastAsia="Times New Roman" w:cs="Tahoma"/>
          <w:bCs/>
          <w:color w:val="000000" w:themeColor="text1"/>
          <w:lang w:eastAsia="en-GB"/>
        </w:rPr>
        <w:t xml:space="preserve"> provider) are adequate</w:t>
      </w:r>
      <w:r>
        <w:rPr>
          <w:rFonts w:eastAsia="Times New Roman" w:cs="Tahoma"/>
          <w:bCs/>
          <w:color w:val="000000" w:themeColor="text1"/>
          <w:lang w:eastAsia="en-GB"/>
        </w:rPr>
        <w:t>.</w:t>
      </w:r>
    </w:p>
    <w:p w14:paraId="59947A18" w14:textId="1319D3BB" w:rsidR="0081765D" w:rsidRPr="00F66FB4" w:rsidRDefault="00F66FB4" w:rsidP="00D94000">
      <w:pPr>
        <w:pStyle w:val="ListParagraph"/>
        <w:numPr>
          <w:ilvl w:val="0"/>
          <w:numId w:val="1"/>
        </w:numPr>
        <w:spacing w:line="240" w:lineRule="auto"/>
      </w:pPr>
      <w:r w:rsidRPr="00F66FB4">
        <w:rPr>
          <w:rFonts w:eastAsia="Times New Roman" w:cs="Tahoma"/>
          <w:bCs/>
          <w:color w:val="000000" w:themeColor="text1"/>
          <w:lang w:eastAsia="en-GB"/>
        </w:rPr>
        <w:t>P</w:t>
      </w:r>
      <w:r w:rsidR="007B26D9" w:rsidRPr="00F66FB4">
        <w:rPr>
          <w:rFonts w:eastAsia="Times New Roman" w:cs="Tahoma"/>
          <w:bCs/>
          <w:color w:val="000000" w:themeColor="text1"/>
          <w:lang w:eastAsia="en-GB"/>
        </w:rPr>
        <w:t>ermission to work on land/site has been granted</w:t>
      </w:r>
      <w:r w:rsidR="00F57C04" w:rsidRPr="00F66FB4">
        <w:rPr>
          <w:rFonts w:eastAsia="Times New Roman" w:cs="Tahoma"/>
          <w:bCs/>
          <w:color w:val="000000" w:themeColor="text1"/>
          <w:lang w:eastAsia="en-GB"/>
        </w:rPr>
        <w:t xml:space="preserve">, </w:t>
      </w:r>
      <w:r w:rsidR="00D37577" w:rsidRPr="00F66FB4">
        <w:rPr>
          <w:rFonts w:eastAsia="Times New Roman" w:cs="Tahoma"/>
          <w:bCs/>
          <w:color w:val="000000" w:themeColor="text1"/>
          <w:lang w:eastAsia="en-GB"/>
        </w:rPr>
        <w:t>where required</w:t>
      </w:r>
    </w:p>
    <w:p w14:paraId="07A18277" w14:textId="77777777" w:rsidR="00F66FB4" w:rsidRDefault="00F66FB4" w:rsidP="00D94000">
      <w:pPr>
        <w:pStyle w:val="ListParagraph"/>
        <w:spacing w:line="240" w:lineRule="auto"/>
        <w:ind w:left="502"/>
      </w:pPr>
    </w:p>
    <w:p w14:paraId="301CC05D" w14:textId="77777777" w:rsidR="0081765D" w:rsidRDefault="0081765D" w:rsidP="00D94000">
      <w:pPr>
        <w:pStyle w:val="Default"/>
        <w:rPr>
          <w:sz w:val="22"/>
          <w:szCs w:val="22"/>
        </w:rPr>
      </w:pPr>
      <w:r>
        <w:rPr>
          <w:sz w:val="22"/>
          <w:szCs w:val="22"/>
        </w:rPr>
        <w:t xml:space="preserve">Further information and guidance is available from the following sources:- </w:t>
      </w:r>
    </w:p>
    <w:p w14:paraId="5A16BEF5" w14:textId="77777777" w:rsidR="00F66FB4" w:rsidRDefault="00F66FB4" w:rsidP="00D94000">
      <w:pPr>
        <w:pStyle w:val="Default"/>
        <w:rPr>
          <w:sz w:val="22"/>
          <w:szCs w:val="22"/>
        </w:rPr>
      </w:pPr>
    </w:p>
    <w:p w14:paraId="5A0C7ADD" w14:textId="23BD5F75" w:rsidR="0081765D" w:rsidRDefault="0081765D" w:rsidP="00D9400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BS 8848:2007 Specification for the provision of visits, fieldwork, expeditions, and adventurous activities, outside the United Kingdom. </w:t>
      </w:r>
    </w:p>
    <w:p w14:paraId="2BD24A47" w14:textId="77777777" w:rsidR="0081765D" w:rsidRDefault="0081765D" w:rsidP="00D94000">
      <w:pPr>
        <w:pStyle w:val="Default"/>
        <w:rPr>
          <w:sz w:val="22"/>
          <w:szCs w:val="22"/>
        </w:rPr>
      </w:pPr>
      <w:r>
        <w:rPr>
          <w:rFonts w:ascii="Wingdings" w:hAnsi="Wingdings" w:cs="Wingdings"/>
          <w:sz w:val="22"/>
          <w:szCs w:val="22"/>
        </w:rPr>
        <w:t></w:t>
      </w:r>
      <w:r>
        <w:rPr>
          <w:rFonts w:ascii="Wingdings" w:hAnsi="Wingdings" w:cs="Wingdings"/>
          <w:sz w:val="22"/>
          <w:szCs w:val="22"/>
        </w:rPr>
        <w:t></w:t>
      </w:r>
      <w:r w:rsidR="00EE0AE4">
        <w:rPr>
          <w:sz w:val="22"/>
          <w:szCs w:val="22"/>
        </w:rPr>
        <w:t>USHA, 2018</w:t>
      </w:r>
      <w:r>
        <w:rPr>
          <w:sz w:val="22"/>
          <w:szCs w:val="22"/>
        </w:rPr>
        <w:t xml:space="preserve">: </w:t>
      </w:r>
      <w:r w:rsidR="00A94FB7">
        <w:rPr>
          <w:sz w:val="22"/>
          <w:szCs w:val="22"/>
        </w:rPr>
        <w:t xml:space="preserve">Higher Education Sector Guidance on </w:t>
      </w:r>
      <w:r>
        <w:rPr>
          <w:sz w:val="22"/>
          <w:szCs w:val="22"/>
        </w:rPr>
        <w:t>Health and Safety in Fieldwork</w:t>
      </w:r>
      <w:r w:rsidR="00EE0AE4">
        <w:rPr>
          <w:sz w:val="22"/>
          <w:szCs w:val="22"/>
        </w:rPr>
        <w:t xml:space="preserve"> and Travel</w:t>
      </w:r>
      <w:r>
        <w:rPr>
          <w:sz w:val="22"/>
          <w:szCs w:val="22"/>
        </w:rPr>
        <w:t xml:space="preserve">. Including </w:t>
      </w:r>
      <w:r w:rsidR="00A94FB7">
        <w:rPr>
          <w:sz w:val="22"/>
          <w:szCs w:val="22"/>
        </w:rPr>
        <w:t xml:space="preserve">all </w:t>
      </w:r>
      <w:r>
        <w:rPr>
          <w:sz w:val="22"/>
          <w:szCs w:val="22"/>
        </w:rPr>
        <w:t xml:space="preserve">offsite visits and travel in the UK and overseas. University Safety and Health Association. </w:t>
      </w:r>
    </w:p>
    <w:p w14:paraId="3D783F0A" w14:textId="77777777" w:rsidR="0081765D" w:rsidRDefault="0081765D" w:rsidP="00D9400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Suzy Lamplugh Trust - Travelling Safely in the UK and Abroad </w:t>
      </w:r>
    </w:p>
    <w:p w14:paraId="491733C8" w14:textId="77777777" w:rsidR="0081765D" w:rsidRDefault="0081765D" w:rsidP="00D9400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Foreign and Commonwealth Office </w:t>
      </w:r>
    </w:p>
    <w:p w14:paraId="1A2A4EA2" w14:textId="77777777" w:rsidR="0081765D" w:rsidRDefault="0081765D" w:rsidP="00D9400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Detailed Trip Specific Advice Documentation from Travel Provider, via Finance Department. </w:t>
      </w:r>
    </w:p>
    <w:p w14:paraId="70069A71" w14:textId="77777777" w:rsidR="0081765D" w:rsidRDefault="0081765D" w:rsidP="00D94000">
      <w:pPr>
        <w:spacing w:line="240" w:lineRule="auto"/>
      </w:pPr>
    </w:p>
    <w:p w14:paraId="485FC5AE" w14:textId="77777777" w:rsidR="0081765D" w:rsidRDefault="0081765D" w:rsidP="00D94000">
      <w:pPr>
        <w:pStyle w:val="Default"/>
        <w:rPr>
          <w:b/>
          <w:bCs/>
          <w:sz w:val="22"/>
          <w:szCs w:val="22"/>
        </w:rPr>
      </w:pPr>
      <w:r>
        <w:rPr>
          <w:b/>
          <w:bCs/>
          <w:sz w:val="22"/>
          <w:szCs w:val="22"/>
        </w:rPr>
        <w:t xml:space="preserve">Appendix 1 </w:t>
      </w:r>
    </w:p>
    <w:p w14:paraId="1D2F7BF4" w14:textId="77777777" w:rsidR="00ED16DD" w:rsidRDefault="00ED16DD" w:rsidP="00D94000">
      <w:pPr>
        <w:pStyle w:val="Default"/>
        <w:rPr>
          <w:sz w:val="22"/>
          <w:szCs w:val="22"/>
        </w:rPr>
      </w:pPr>
    </w:p>
    <w:p w14:paraId="41B30E04" w14:textId="2BACD226" w:rsidR="0081765D" w:rsidRDefault="008231C3" w:rsidP="00D94000">
      <w:pPr>
        <w:pStyle w:val="Default"/>
        <w:rPr>
          <w:b/>
          <w:bCs/>
          <w:sz w:val="22"/>
          <w:szCs w:val="22"/>
        </w:rPr>
      </w:pPr>
      <w:r>
        <w:rPr>
          <w:b/>
          <w:bCs/>
          <w:sz w:val="22"/>
          <w:szCs w:val="22"/>
        </w:rPr>
        <w:t>Of Campus Activity</w:t>
      </w:r>
      <w:r w:rsidR="0081765D">
        <w:rPr>
          <w:b/>
          <w:bCs/>
          <w:sz w:val="22"/>
          <w:szCs w:val="22"/>
        </w:rPr>
        <w:t xml:space="preserve"> Hazard Checklist </w:t>
      </w:r>
    </w:p>
    <w:p w14:paraId="0D2D8925" w14:textId="77777777" w:rsidR="00A94FB7" w:rsidRDefault="00A94FB7" w:rsidP="00D94000">
      <w:pPr>
        <w:pStyle w:val="Default"/>
        <w:rPr>
          <w:sz w:val="22"/>
          <w:szCs w:val="22"/>
        </w:rPr>
      </w:pPr>
    </w:p>
    <w:p w14:paraId="26F3142E" w14:textId="77777777" w:rsidR="0081765D" w:rsidRDefault="0081765D" w:rsidP="00D94000">
      <w:pPr>
        <w:pStyle w:val="Default"/>
        <w:rPr>
          <w:sz w:val="22"/>
          <w:szCs w:val="22"/>
        </w:rPr>
      </w:pPr>
      <w:r>
        <w:rPr>
          <w:sz w:val="22"/>
          <w:szCs w:val="22"/>
        </w:rPr>
        <w:t xml:space="preserve">Consider hazards associated with: </w:t>
      </w:r>
    </w:p>
    <w:p w14:paraId="5659E3FA" w14:textId="77777777" w:rsidR="0081765D" w:rsidRDefault="0081765D" w:rsidP="00D94000">
      <w:pPr>
        <w:pStyle w:val="Default"/>
        <w:rPr>
          <w:sz w:val="22"/>
          <w:szCs w:val="22"/>
        </w:rPr>
      </w:pPr>
      <w:r>
        <w:rPr>
          <w:sz w:val="22"/>
          <w:szCs w:val="22"/>
        </w:rPr>
        <w:t xml:space="preserve">1. Travelling to the destination </w:t>
      </w:r>
    </w:p>
    <w:p w14:paraId="518BE1A9" w14:textId="39D85DDE" w:rsidR="0081765D" w:rsidRDefault="0081765D" w:rsidP="00D94000">
      <w:pPr>
        <w:pStyle w:val="Default"/>
        <w:rPr>
          <w:sz w:val="22"/>
          <w:szCs w:val="22"/>
        </w:rPr>
      </w:pPr>
      <w:r>
        <w:rPr>
          <w:sz w:val="22"/>
          <w:szCs w:val="22"/>
        </w:rPr>
        <w:t>2. Tra</w:t>
      </w:r>
      <w:r w:rsidR="002E5E42">
        <w:rPr>
          <w:sz w:val="22"/>
          <w:szCs w:val="22"/>
        </w:rPr>
        <w:t>velling around in the vicinity o</w:t>
      </w:r>
      <w:r w:rsidR="00014ACC">
        <w:rPr>
          <w:sz w:val="22"/>
          <w:szCs w:val="22"/>
        </w:rPr>
        <w:t>f activity</w:t>
      </w:r>
      <w:r>
        <w:rPr>
          <w:sz w:val="22"/>
          <w:szCs w:val="22"/>
        </w:rPr>
        <w:t xml:space="preserve"> location </w:t>
      </w:r>
    </w:p>
    <w:p w14:paraId="7E5CE330" w14:textId="77777777" w:rsidR="0081765D" w:rsidRDefault="0081765D" w:rsidP="00D94000">
      <w:pPr>
        <w:pStyle w:val="Default"/>
        <w:rPr>
          <w:sz w:val="22"/>
          <w:szCs w:val="22"/>
        </w:rPr>
      </w:pPr>
      <w:r>
        <w:rPr>
          <w:sz w:val="22"/>
          <w:szCs w:val="22"/>
        </w:rPr>
        <w:t xml:space="preserve">3. The specific activity undertaken </w:t>
      </w:r>
    </w:p>
    <w:p w14:paraId="4C849DA0" w14:textId="6AE9E6C0" w:rsidR="002E5E42" w:rsidRDefault="002E5E42" w:rsidP="00D94000">
      <w:pPr>
        <w:pStyle w:val="Default"/>
        <w:rPr>
          <w:sz w:val="22"/>
          <w:szCs w:val="22"/>
        </w:rPr>
      </w:pPr>
      <w:r>
        <w:rPr>
          <w:sz w:val="22"/>
          <w:szCs w:val="22"/>
        </w:rPr>
        <w:t>4. The activity in that specific location e.g. sensitivities to the subject matter or activity, legal differences, cultural d</w:t>
      </w:r>
      <w:r w:rsidR="00FB13E9">
        <w:rPr>
          <w:sz w:val="22"/>
          <w:szCs w:val="22"/>
        </w:rPr>
        <w:t>ifferences, ethical differences</w:t>
      </w:r>
    </w:p>
    <w:p w14:paraId="169FE044" w14:textId="77777777" w:rsidR="002E5E42" w:rsidRDefault="002E5E42" w:rsidP="002E5E42">
      <w:pPr>
        <w:pStyle w:val="Default"/>
        <w:rPr>
          <w:sz w:val="22"/>
          <w:szCs w:val="22"/>
        </w:rPr>
      </w:pPr>
      <w:r>
        <w:rPr>
          <w:sz w:val="22"/>
          <w:szCs w:val="22"/>
        </w:rPr>
        <w:t>5. Lone working</w:t>
      </w:r>
    </w:p>
    <w:p w14:paraId="0E6B3BB7" w14:textId="57DD1A79" w:rsidR="002E5E42" w:rsidRDefault="002E5E42" w:rsidP="002E5E42">
      <w:pPr>
        <w:pStyle w:val="Default"/>
        <w:rPr>
          <w:sz w:val="22"/>
          <w:szCs w:val="22"/>
        </w:rPr>
      </w:pPr>
      <w:r>
        <w:rPr>
          <w:sz w:val="22"/>
          <w:szCs w:val="22"/>
        </w:rPr>
        <w:t>6. Fitness/abilities of participants</w:t>
      </w:r>
    </w:p>
    <w:p w14:paraId="42DE98FF" w14:textId="77777777" w:rsidR="0081765D" w:rsidRDefault="002E5E42" w:rsidP="0081765D">
      <w:pPr>
        <w:pStyle w:val="Default"/>
        <w:rPr>
          <w:sz w:val="22"/>
          <w:szCs w:val="22"/>
        </w:rPr>
      </w:pPr>
      <w:r>
        <w:rPr>
          <w:sz w:val="22"/>
          <w:szCs w:val="22"/>
        </w:rPr>
        <w:t>7</w:t>
      </w:r>
      <w:r w:rsidR="0081765D">
        <w:rPr>
          <w:sz w:val="22"/>
          <w:szCs w:val="22"/>
        </w:rPr>
        <w:t xml:space="preserve">. Threats to personal security from terrorism, crime, or aggression from members of the public </w:t>
      </w:r>
    </w:p>
    <w:p w14:paraId="70A04D58" w14:textId="77777777" w:rsidR="0081765D" w:rsidRDefault="002E5E42" w:rsidP="0081765D">
      <w:pPr>
        <w:pStyle w:val="Default"/>
        <w:rPr>
          <w:sz w:val="22"/>
          <w:szCs w:val="22"/>
        </w:rPr>
      </w:pPr>
      <w:r>
        <w:rPr>
          <w:sz w:val="22"/>
          <w:szCs w:val="22"/>
        </w:rPr>
        <w:t>8</w:t>
      </w:r>
      <w:r w:rsidR="0081765D">
        <w:rPr>
          <w:sz w:val="22"/>
          <w:szCs w:val="22"/>
        </w:rPr>
        <w:t>. Equipment (manual handling, defects failures</w:t>
      </w:r>
      <w:r w:rsidR="00A94FB7">
        <w:rPr>
          <w:sz w:val="22"/>
          <w:szCs w:val="22"/>
        </w:rPr>
        <w:t>, safety critical equipment</w:t>
      </w:r>
      <w:r w:rsidR="005C4D40">
        <w:rPr>
          <w:sz w:val="22"/>
          <w:szCs w:val="22"/>
        </w:rPr>
        <w:t>, transportation and legal requirements</w:t>
      </w:r>
      <w:r w:rsidR="00A94FB7">
        <w:rPr>
          <w:sz w:val="22"/>
          <w:szCs w:val="22"/>
        </w:rPr>
        <w:t>)</w:t>
      </w:r>
      <w:r w:rsidR="0081765D">
        <w:rPr>
          <w:sz w:val="22"/>
          <w:szCs w:val="22"/>
        </w:rPr>
        <w:t xml:space="preserve"> </w:t>
      </w:r>
    </w:p>
    <w:p w14:paraId="50C41996" w14:textId="77777777" w:rsidR="0081765D" w:rsidRDefault="002E5E42" w:rsidP="0081765D">
      <w:pPr>
        <w:pStyle w:val="Default"/>
        <w:rPr>
          <w:sz w:val="22"/>
          <w:szCs w:val="22"/>
        </w:rPr>
      </w:pPr>
      <w:r>
        <w:rPr>
          <w:sz w:val="22"/>
          <w:szCs w:val="22"/>
        </w:rPr>
        <w:t>9</w:t>
      </w:r>
      <w:r w:rsidR="0081765D">
        <w:rPr>
          <w:sz w:val="22"/>
          <w:szCs w:val="22"/>
        </w:rPr>
        <w:t xml:space="preserve">. Unsafe accommodation (e.g. fire, carbon monoxide poisoning, electrical safety) </w:t>
      </w:r>
    </w:p>
    <w:p w14:paraId="0E1669A2" w14:textId="77777777" w:rsidR="00A94FB7" w:rsidRDefault="002E5E42" w:rsidP="0081765D">
      <w:pPr>
        <w:pStyle w:val="Default"/>
        <w:rPr>
          <w:sz w:val="22"/>
          <w:szCs w:val="22"/>
        </w:rPr>
      </w:pPr>
      <w:r>
        <w:rPr>
          <w:sz w:val="22"/>
          <w:szCs w:val="22"/>
        </w:rPr>
        <w:t>10</w:t>
      </w:r>
      <w:r w:rsidR="00A94FB7">
        <w:rPr>
          <w:sz w:val="22"/>
          <w:szCs w:val="22"/>
        </w:rPr>
        <w:t>. Hygiene of food and drink</w:t>
      </w:r>
    </w:p>
    <w:p w14:paraId="0CDF3309" w14:textId="77777777" w:rsidR="0081765D" w:rsidRDefault="002E5E42" w:rsidP="0081765D">
      <w:pPr>
        <w:pStyle w:val="Default"/>
        <w:rPr>
          <w:sz w:val="22"/>
          <w:szCs w:val="22"/>
        </w:rPr>
      </w:pPr>
      <w:r>
        <w:rPr>
          <w:sz w:val="22"/>
          <w:szCs w:val="22"/>
        </w:rPr>
        <w:t>11</w:t>
      </w:r>
      <w:r w:rsidR="0081765D">
        <w:rPr>
          <w:sz w:val="22"/>
          <w:szCs w:val="22"/>
        </w:rPr>
        <w:t xml:space="preserve">. Extremes of weather (hypothermia, sunstroke, dehydration, frost bite) </w:t>
      </w:r>
    </w:p>
    <w:p w14:paraId="69B5A92C" w14:textId="77777777" w:rsidR="0081765D" w:rsidRDefault="002E5E42" w:rsidP="0081765D">
      <w:pPr>
        <w:pStyle w:val="Default"/>
        <w:rPr>
          <w:sz w:val="22"/>
          <w:szCs w:val="22"/>
        </w:rPr>
      </w:pPr>
      <w:r>
        <w:rPr>
          <w:sz w:val="22"/>
          <w:szCs w:val="22"/>
        </w:rPr>
        <w:t>12</w:t>
      </w:r>
      <w:r w:rsidR="0081765D">
        <w:rPr>
          <w:sz w:val="22"/>
          <w:szCs w:val="22"/>
        </w:rPr>
        <w:t>. Location</w:t>
      </w:r>
      <w:r w:rsidR="005B4ED2">
        <w:rPr>
          <w:sz w:val="22"/>
          <w:szCs w:val="22"/>
        </w:rPr>
        <w:t xml:space="preserve"> </w:t>
      </w:r>
      <w:r w:rsidR="0081765D">
        <w:rPr>
          <w:sz w:val="22"/>
          <w:szCs w:val="22"/>
        </w:rPr>
        <w:t>(</w:t>
      </w:r>
      <w:r w:rsidR="005B4ED2">
        <w:rPr>
          <w:sz w:val="22"/>
          <w:szCs w:val="22"/>
        </w:rPr>
        <w:t>e.g.</w:t>
      </w:r>
      <w:r w:rsidR="00A94FB7">
        <w:rPr>
          <w:sz w:val="22"/>
          <w:szCs w:val="22"/>
        </w:rPr>
        <w:t xml:space="preserve"> </w:t>
      </w:r>
      <w:r w:rsidR="0081765D">
        <w:rPr>
          <w:sz w:val="22"/>
          <w:szCs w:val="22"/>
        </w:rPr>
        <w:t xml:space="preserve">sea or watercourses) </w:t>
      </w:r>
    </w:p>
    <w:p w14:paraId="7927F311" w14:textId="2AB19A1B" w:rsidR="00B9190D" w:rsidRDefault="002E5E42" w:rsidP="0081765D">
      <w:pPr>
        <w:pStyle w:val="Default"/>
        <w:rPr>
          <w:sz w:val="22"/>
          <w:szCs w:val="22"/>
        </w:rPr>
      </w:pPr>
      <w:r>
        <w:rPr>
          <w:sz w:val="22"/>
          <w:szCs w:val="22"/>
        </w:rPr>
        <w:t>13</w:t>
      </w:r>
      <w:r w:rsidR="00B9190D">
        <w:rPr>
          <w:sz w:val="22"/>
          <w:szCs w:val="22"/>
        </w:rPr>
        <w:t>. Prevalence of disease</w:t>
      </w:r>
      <w:r w:rsidR="005B4ED2">
        <w:rPr>
          <w:sz w:val="22"/>
          <w:szCs w:val="22"/>
        </w:rPr>
        <w:t>s</w:t>
      </w:r>
      <w:r w:rsidR="002D5A3D">
        <w:rPr>
          <w:sz w:val="22"/>
          <w:szCs w:val="22"/>
        </w:rPr>
        <w:t>,</w:t>
      </w:r>
      <w:r w:rsidR="005B4ED2">
        <w:rPr>
          <w:sz w:val="22"/>
          <w:szCs w:val="22"/>
        </w:rPr>
        <w:t xml:space="preserve"> </w:t>
      </w:r>
      <w:r w:rsidR="001D0EF1">
        <w:rPr>
          <w:sz w:val="22"/>
          <w:szCs w:val="22"/>
        </w:rPr>
        <w:t>including COVID</w:t>
      </w:r>
      <w:r w:rsidR="002D5A3D">
        <w:rPr>
          <w:sz w:val="22"/>
          <w:szCs w:val="22"/>
        </w:rPr>
        <w:t xml:space="preserve">, </w:t>
      </w:r>
      <w:r w:rsidR="005B4ED2">
        <w:rPr>
          <w:sz w:val="22"/>
          <w:szCs w:val="22"/>
        </w:rPr>
        <w:t>etc. a</w:t>
      </w:r>
      <w:r w:rsidR="00FB13E9">
        <w:rPr>
          <w:sz w:val="22"/>
          <w:szCs w:val="22"/>
        </w:rPr>
        <w:t>nd distance to medical services</w:t>
      </w:r>
    </w:p>
    <w:p w14:paraId="0CA4DD92" w14:textId="5FDC6700" w:rsidR="005B4ED2" w:rsidRDefault="005B4ED2" w:rsidP="0081765D">
      <w:pPr>
        <w:pStyle w:val="Default"/>
        <w:rPr>
          <w:sz w:val="22"/>
          <w:szCs w:val="22"/>
        </w:rPr>
      </w:pPr>
      <w:r>
        <w:rPr>
          <w:sz w:val="22"/>
          <w:szCs w:val="22"/>
        </w:rPr>
        <w:t>1</w:t>
      </w:r>
      <w:r w:rsidR="002E5E42">
        <w:rPr>
          <w:sz w:val="22"/>
          <w:szCs w:val="22"/>
        </w:rPr>
        <w:t>4</w:t>
      </w:r>
      <w:r w:rsidR="00A94FB7">
        <w:rPr>
          <w:sz w:val="22"/>
          <w:szCs w:val="22"/>
        </w:rPr>
        <w:t>. Communication</w:t>
      </w:r>
      <w:r w:rsidR="00FB13E9">
        <w:rPr>
          <w:sz w:val="22"/>
          <w:szCs w:val="22"/>
        </w:rPr>
        <w:t xml:space="preserve"> issues</w:t>
      </w:r>
    </w:p>
    <w:p w14:paraId="2BD4F066" w14:textId="30810B9A" w:rsidR="00A94FB7" w:rsidRDefault="00A94FB7" w:rsidP="0081765D">
      <w:pPr>
        <w:pStyle w:val="Default"/>
        <w:rPr>
          <w:sz w:val="22"/>
          <w:szCs w:val="22"/>
        </w:rPr>
      </w:pPr>
      <w:r>
        <w:rPr>
          <w:sz w:val="22"/>
          <w:szCs w:val="22"/>
        </w:rPr>
        <w:t>1</w:t>
      </w:r>
      <w:r w:rsidR="002E5E42">
        <w:rPr>
          <w:sz w:val="22"/>
          <w:szCs w:val="22"/>
        </w:rPr>
        <w:t>5</w:t>
      </w:r>
      <w:r>
        <w:rPr>
          <w:sz w:val="22"/>
          <w:szCs w:val="22"/>
        </w:rPr>
        <w:t>. Inadequate/lack of/ loss of competent supervision</w:t>
      </w:r>
    </w:p>
    <w:p w14:paraId="23174209" w14:textId="77777777" w:rsidR="002E5E42" w:rsidRDefault="002E5E42" w:rsidP="0081765D">
      <w:pPr>
        <w:pStyle w:val="Default"/>
        <w:rPr>
          <w:sz w:val="22"/>
          <w:szCs w:val="22"/>
        </w:rPr>
      </w:pPr>
      <w:r>
        <w:rPr>
          <w:sz w:val="22"/>
          <w:szCs w:val="22"/>
        </w:rPr>
        <w:t>16. Lack of or unsuitable contingency plan</w:t>
      </w:r>
    </w:p>
    <w:p w14:paraId="4E4D29F6" w14:textId="709E53A1" w:rsidR="002E5E42" w:rsidRDefault="002E5E42" w:rsidP="0081765D">
      <w:pPr>
        <w:pStyle w:val="Default"/>
        <w:rPr>
          <w:sz w:val="22"/>
          <w:szCs w:val="22"/>
        </w:rPr>
      </w:pPr>
      <w:r>
        <w:rPr>
          <w:sz w:val="22"/>
          <w:szCs w:val="22"/>
        </w:rPr>
        <w:t xml:space="preserve">17. Health issues associated with the trip/activity e.g. long haul flights, driving, </w:t>
      </w:r>
      <w:r w:rsidR="00DF1081">
        <w:rPr>
          <w:sz w:val="22"/>
          <w:szCs w:val="22"/>
        </w:rPr>
        <w:t>and mental</w:t>
      </w:r>
      <w:r>
        <w:rPr>
          <w:sz w:val="22"/>
          <w:szCs w:val="22"/>
        </w:rPr>
        <w:t xml:space="preserve"> health</w:t>
      </w:r>
    </w:p>
    <w:p w14:paraId="014FA248" w14:textId="5F65667E" w:rsidR="005C4D40" w:rsidRDefault="00014ACC" w:rsidP="0081765D">
      <w:pPr>
        <w:pStyle w:val="Default"/>
        <w:rPr>
          <w:sz w:val="22"/>
          <w:szCs w:val="22"/>
        </w:rPr>
      </w:pPr>
      <w:r>
        <w:rPr>
          <w:sz w:val="22"/>
          <w:szCs w:val="22"/>
        </w:rPr>
        <w:t>18. Changes during off campus activity</w:t>
      </w:r>
    </w:p>
    <w:p w14:paraId="67114473" w14:textId="2E16AD2C" w:rsidR="005C4D40" w:rsidRDefault="00FB13E9" w:rsidP="0081765D">
      <w:pPr>
        <w:pStyle w:val="Default"/>
        <w:rPr>
          <w:sz w:val="22"/>
          <w:szCs w:val="22"/>
        </w:rPr>
      </w:pPr>
      <w:r>
        <w:rPr>
          <w:sz w:val="22"/>
          <w:szCs w:val="22"/>
        </w:rPr>
        <w:t>19. Unanticipated issues</w:t>
      </w:r>
    </w:p>
    <w:p w14:paraId="1C7BD4A2" w14:textId="77777777" w:rsidR="0081765D" w:rsidRDefault="0081765D" w:rsidP="0081765D"/>
    <w:p w14:paraId="55991C86" w14:textId="77777777" w:rsidR="00AA5D63" w:rsidRDefault="00AA5D63" w:rsidP="0081765D"/>
    <w:p w14:paraId="6A84B2B4" w14:textId="0DB185F0" w:rsidR="00DF1081" w:rsidRDefault="00DF1081" w:rsidP="0081765D">
      <w:r>
        <w:t xml:space="preserve">For </w:t>
      </w:r>
      <w:r w:rsidR="00164A44">
        <w:t>further information relating to c</w:t>
      </w:r>
      <w:r>
        <w:t>ollaborative work</w:t>
      </w:r>
      <w:r w:rsidR="008231C3">
        <w:t xml:space="preserve"> with businesses or work</w:t>
      </w:r>
      <w:r w:rsidR="00FA0F21">
        <w:t>-</w:t>
      </w:r>
      <w:r>
        <w:t>based learning please refer to The Work Based Learning Policy</w:t>
      </w:r>
      <w:r w:rsidR="008231C3">
        <w:t>.</w:t>
      </w:r>
    </w:p>
    <w:p w14:paraId="0BB2626B" w14:textId="77777777" w:rsidR="009D0DD0" w:rsidRDefault="009D0DD0" w:rsidP="0081765D"/>
    <w:p w14:paraId="39653449" w14:textId="5466D591" w:rsidR="009D0DD0" w:rsidRPr="00C614B9" w:rsidRDefault="00827209" w:rsidP="0081765D">
      <w:r>
        <w:t xml:space="preserve">For </w:t>
      </w:r>
      <w:r w:rsidR="00BD1FDB">
        <w:t xml:space="preserve">specific </w:t>
      </w:r>
      <w:r w:rsidR="008875DE">
        <w:t>business travel</w:t>
      </w:r>
      <w:r w:rsidR="00EA7A27">
        <w:t xml:space="preserve"> information please refer to</w:t>
      </w:r>
      <w:r w:rsidR="00367808">
        <w:t xml:space="preserve"> the</w:t>
      </w:r>
      <w:r w:rsidR="00C614B9">
        <w:t xml:space="preserve"> Business and Travel Policy.</w:t>
      </w:r>
      <w:r w:rsidR="00C614B9" w:rsidRPr="00C614B9">
        <w:t xml:space="preserve"> </w:t>
      </w:r>
    </w:p>
    <w:sectPr w:rsidR="009D0DD0" w:rsidRPr="00C614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AA7C9" w14:textId="77777777" w:rsidR="00BD41D5" w:rsidRDefault="00BD41D5" w:rsidP="00A31562">
      <w:pPr>
        <w:spacing w:after="0" w:line="240" w:lineRule="auto"/>
      </w:pPr>
      <w:r>
        <w:separator/>
      </w:r>
    </w:p>
  </w:endnote>
  <w:endnote w:type="continuationSeparator" w:id="0">
    <w:p w14:paraId="0B0F41D6" w14:textId="77777777" w:rsidR="00BD41D5" w:rsidRDefault="00BD41D5" w:rsidP="00A31562">
      <w:pPr>
        <w:spacing w:after="0" w:line="240" w:lineRule="auto"/>
      </w:pPr>
      <w:r>
        <w:continuationSeparator/>
      </w:r>
    </w:p>
  </w:endnote>
  <w:endnote w:type="continuationNotice" w:id="1">
    <w:p w14:paraId="0E3ACACA" w14:textId="77777777" w:rsidR="00BD41D5" w:rsidRDefault="00BD4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4B69" w14:textId="4F73F1D0" w:rsidR="00A31562" w:rsidRPr="00A31562" w:rsidRDefault="008231C3" w:rsidP="00A31562">
    <w:pPr>
      <w:pStyle w:val="Footer"/>
      <w:jc w:val="right"/>
      <w:rPr>
        <w:sz w:val="16"/>
        <w:szCs w:val="16"/>
      </w:rPr>
    </w:pPr>
    <w:r w:rsidRPr="00A31562">
      <w:rPr>
        <w:sz w:val="16"/>
        <w:szCs w:val="16"/>
      </w:rPr>
      <w:t>SE</w:t>
    </w:r>
    <w:r w:rsidR="00E663A5">
      <w:rPr>
        <w:sz w:val="16"/>
        <w:szCs w:val="16"/>
      </w:rPr>
      <w:t>S</w:t>
    </w:r>
    <w:r w:rsidRPr="00A31562">
      <w:rPr>
        <w:sz w:val="16"/>
        <w:szCs w:val="16"/>
      </w:rPr>
      <w:t>C</w:t>
    </w:r>
    <w:r>
      <w:rPr>
        <w:sz w:val="16"/>
        <w:szCs w:val="16"/>
      </w:rPr>
      <w:t xml:space="preserve"> </w:t>
    </w:r>
  </w:p>
  <w:p w14:paraId="3EF8DF19" w14:textId="4F5CAD9A" w:rsidR="00A31562" w:rsidRPr="00A31562" w:rsidRDefault="007D0D4E" w:rsidP="00A31562">
    <w:pPr>
      <w:pStyle w:val="Footer"/>
      <w:jc w:val="right"/>
      <w:rPr>
        <w:sz w:val="16"/>
        <w:szCs w:val="16"/>
      </w:rPr>
    </w:pPr>
    <w:r>
      <w:rPr>
        <w:sz w:val="16"/>
        <w:szCs w:val="16"/>
      </w:rPr>
      <w:t xml:space="preserve">Issue 1 Rev </w:t>
    </w:r>
    <w:r w:rsidR="00E663A5">
      <w:rPr>
        <w:sz w:val="16"/>
        <w:szCs w:val="16"/>
      </w:rPr>
      <w:t>2</w:t>
    </w:r>
  </w:p>
  <w:p w14:paraId="6C93A7C2" w14:textId="345BCB78" w:rsidR="00A31562" w:rsidRDefault="00CD25AB" w:rsidP="00A31562">
    <w:pPr>
      <w:pStyle w:val="Footer"/>
      <w:jc w:val="right"/>
      <w:rPr>
        <w:sz w:val="16"/>
        <w:szCs w:val="16"/>
      </w:rPr>
    </w:pPr>
    <w:r>
      <w:rPr>
        <w:sz w:val="16"/>
        <w:szCs w:val="16"/>
      </w:rPr>
      <w:t>29/04/22</w:t>
    </w:r>
  </w:p>
  <w:p w14:paraId="7797A9F8" w14:textId="1B4B3058" w:rsidR="00ED16DD" w:rsidRDefault="00ED16DD" w:rsidP="00A31562">
    <w:pPr>
      <w:pStyle w:val="Footer"/>
      <w:jc w:val="right"/>
      <w:rPr>
        <w:sz w:val="16"/>
        <w:szCs w:val="16"/>
      </w:rPr>
    </w:pPr>
    <w:r w:rsidRPr="00ED16DD">
      <w:rPr>
        <w:sz w:val="16"/>
        <w:szCs w:val="16"/>
      </w:rPr>
      <w:fldChar w:fldCharType="begin"/>
    </w:r>
    <w:r w:rsidRPr="00ED16DD">
      <w:rPr>
        <w:sz w:val="16"/>
        <w:szCs w:val="16"/>
      </w:rPr>
      <w:instrText xml:space="preserve"> PAGE   \* MERGEFORMAT </w:instrText>
    </w:r>
    <w:r w:rsidRPr="00ED16DD">
      <w:rPr>
        <w:sz w:val="16"/>
        <w:szCs w:val="16"/>
      </w:rPr>
      <w:fldChar w:fldCharType="separate"/>
    </w:r>
    <w:r w:rsidR="00F60BEF">
      <w:rPr>
        <w:noProof/>
        <w:sz w:val="16"/>
        <w:szCs w:val="16"/>
      </w:rPr>
      <w:t>1</w:t>
    </w:r>
    <w:r w:rsidRPr="00ED16DD">
      <w:rPr>
        <w:noProof/>
        <w:sz w:val="16"/>
        <w:szCs w:val="16"/>
      </w:rPr>
      <w:fldChar w:fldCharType="end"/>
    </w:r>
    <w:r w:rsidR="00164A44">
      <w:rPr>
        <w:noProof/>
        <w:sz w:val="16"/>
        <w:szCs w:val="16"/>
      </w:rPr>
      <w:t>/7</w:t>
    </w:r>
  </w:p>
  <w:p w14:paraId="10608FE6" w14:textId="77777777" w:rsidR="00ED16DD" w:rsidRDefault="00ED16DD" w:rsidP="00A315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292E" w14:textId="77777777" w:rsidR="00BD41D5" w:rsidRDefault="00BD41D5" w:rsidP="00A31562">
      <w:pPr>
        <w:spacing w:after="0" w:line="240" w:lineRule="auto"/>
      </w:pPr>
      <w:r>
        <w:separator/>
      </w:r>
    </w:p>
  </w:footnote>
  <w:footnote w:type="continuationSeparator" w:id="0">
    <w:p w14:paraId="55884A06" w14:textId="77777777" w:rsidR="00BD41D5" w:rsidRDefault="00BD41D5" w:rsidP="00A31562">
      <w:pPr>
        <w:spacing w:after="0" w:line="240" w:lineRule="auto"/>
      </w:pPr>
      <w:r>
        <w:continuationSeparator/>
      </w:r>
    </w:p>
  </w:footnote>
  <w:footnote w:type="continuationNotice" w:id="1">
    <w:p w14:paraId="76BD4526" w14:textId="77777777" w:rsidR="00BD41D5" w:rsidRDefault="00BD41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9AB2" w14:textId="4396FC87" w:rsidR="00A31562" w:rsidRDefault="00A31562" w:rsidP="00A31562">
    <w:pPr>
      <w:pStyle w:val="Header"/>
      <w:jc w:val="right"/>
    </w:pPr>
    <w:r w:rsidRPr="00D1149B">
      <w:rPr>
        <w:noProof/>
        <w:lang w:eastAsia="en-GB"/>
      </w:rPr>
      <w:drawing>
        <wp:inline distT="0" distB="0" distL="0" distR="0" wp14:anchorId="40A3EAE6" wp14:editId="092DA474">
          <wp:extent cx="2277110" cy="1371600"/>
          <wp:effectExtent l="0" t="0" r="8890" b="0"/>
          <wp:docPr id="10" name="Picture 10"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2A4"/>
    <w:multiLevelType w:val="multilevel"/>
    <w:tmpl w:val="D18E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251D6"/>
    <w:multiLevelType w:val="multilevel"/>
    <w:tmpl w:val="AEB256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46E55B6"/>
    <w:multiLevelType w:val="multilevel"/>
    <w:tmpl w:val="A734F20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9060340"/>
    <w:multiLevelType w:val="hybridMultilevel"/>
    <w:tmpl w:val="9B74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352678">
    <w:abstractNumId w:val="0"/>
    <w:lvlOverride w:ilvl="0">
      <w:lvl w:ilvl="0">
        <w:numFmt w:val="bullet"/>
        <w:lvlText w:val=""/>
        <w:lvlJc w:val="left"/>
        <w:pPr>
          <w:tabs>
            <w:tab w:val="num" w:pos="502"/>
          </w:tabs>
          <w:ind w:left="502"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 w16cid:durableId="1317103743">
    <w:abstractNumId w:val="3"/>
  </w:num>
  <w:num w:numId="3" w16cid:durableId="879975040">
    <w:abstractNumId w:val="2"/>
  </w:num>
  <w:num w:numId="4" w16cid:durableId="13094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5D"/>
    <w:rsid w:val="00014ACC"/>
    <w:rsid w:val="00026F4C"/>
    <w:rsid w:val="00041EFD"/>
    <w:rsid w:val="00065A8E"/>
    <w:rsid w:val="000A0E9A"/>
    <w:rsid w:val="000B0A02"/>
    <w:rsid w:val="000C5182"/>
    <w:rsid w:val="00115932"/>
    <w:rsid w:val="00133B08"/>
    <w:rsid w:val="001504EA"/>
    <w:rsid w:val="00164A44"/>
    <w:rsid w:val="0018787D"/>
    <w:rsid w:val="0019271D"/>
    <w:rsid w:val="00197852"/>
    <w:rsid w:val="001B7FA2"/>
    <w:rsid w:val="001C159D"/>
    <w:rsid w:val="001D0EF1"/>
    <w:rsid w:val="001F4B80"/>
    <w:rsid w:val="002A4936"/>
    <w:rsid w:val="002A7AB2"/>
    <w:rsid w:val="002D184F"/>
    <w:rsid w:val="002D5A28"/>
    <w:rsid w:val="002D5A3D"/>
    <w:rsid w:val="002E0D20"/>
    <w:rsid w:val="002E5E42"/>
    <w:rsid w:val="002F5765"/>
    <w:rsid w:val="00347288"/>
    <w:rsid w:val="00355B19"/>
    <w:rsid w:val="00362BF1"/>
    <w:rsid w:val="00367808"/>
    <w:rsid w:val="003C1A50"/>
    <w:rsid w:val="00412523"/>
    <w:rsid w:val="00484E75"/>
    <w:rsid w:val="004A58C6"/>
    <w:rsid w:val="00524F63"/>
    <w:rsid w:val="00542A66"/>
    <w:rsid w:val="00562461"/>
    <w:rsid w:val="005B4ED2"/>
    <w:rsid w:val="005C4D40"/>
    <w:rsid w:val="005D6975"/>
    <w:rsid w:val="005F4C55"/>
    <w:rsid w:val="00600FC8"/>
    <w:rsid w:val="00620F18"/>
    <w:rsid w:val="00625F52"/>
    <w:rsid w:val="00632567"/>
    <w:rsid w:val="00633D69"/>
    <w:rsid w:val="00653E19"/>
    <w:rsid w:val="006966DF"/>
    <w:rsid w:val="006A29D0"/>
    <w:rsid w:val="006A6266"/>
    <w:rsid w:val="006C7843"/>
    <w:rsid w:val="006D0332"/>
    <w:rsid w:val="006D6EDC"/>
    <w:rsid w:val="007417C2"/>
    <w:rsid w:val="00795727"/>
    <w:rsid w:val="007A14B0"/>
    <w:rsid w:val="007B26D9"/>
    <w:rsid w:val="007D0D4E"/>
    <w:rsid w:val="007E7219"/>
    <w:rsid w:val="00806225"/>
    <w:rsid w:val="00813846"/>
    <w:rsid w:val="0081765D"/>
    <w:rsid w:val="008231C3"/>
    <w:rsid w:val="00827209"/>
    <w:rsid w:val="008826BD"/>
    <w:rsid w:val="008875DE"/>
    <w:rsid w:val="0089184E"/>
    <w:rsid w:val="008D2A1C"/>
    <w:rsid w:val="008F48EB"/>
    <w:rsid w:val="008F5FC4"/>
    <w:rsid w:val="00967A0E"/>
    <w:rsid w:val="009931E5"/>
    <w:rsid w:val="009C4967"/>
    <w:rsid w:val="009C63B7"/>
    <w:rsid w:val="009D0DD0"/>
    <w:rsid w:val="009E4355"/>
    <w:rsid w:val="00A204AE"/>
    <w:rsid w:val="00A31562"/>
    <w:rsid w:val="00A94FB7"/>
    <w:rsid w:val="00AA5D63"/>
    <w:rsid w:val="00AC5BA6"/>
    <w:rsid w:val="00AD74BD"/>
    <w:rsid w:val="00B00FA9"/>
    <w:rsid w:val="00B618DB"/>
    <w:rsid w:val="00B6197E"/>
    <w:rsid w:val="00B9190D"/>
    <w:rsid w:val="00BA4DDB"/>
    <w:rsid w:val="00BD1FDB"/>
    <w:rsid w:val="00BD41D5"/>
    <w:rsid w:val="00BF1FDD"/>
    <w:rsid w:val="00BF5CD4"/>
    <w:rsid w:val="00BF5EDA"/>
    <w:rsid w:val="00BF71B1"/>
    <w:rsid w:val="00C525CF"/>
    <w:rsid w:val="00C614B9"/>
    <w:rsid w:val="00CA0254"/>
    <w:rsid w:val="00CD25AB"/>
    <w:rsid w:val="00D01E61"/>
    <w:rsid w:val="00D053BE"/>
    <w:rsid w:val="00D37577"/>
    <w:rsid w:val="00D4467E"/>
    <w:rsid w:val="00D640BF"/>
    <w:rsid w:val="00D674B3"/>
    <w:rsid w:val="00D91F82"/>
    <w:rsid w:val="00D94000"/>
    <w:rsid w:val="00D94240"/>
    <w:rsid w:val="00DB0409"/>
    <w:rsid w:val="00DB1C56"/>
    <w:rsid w:val="00DF1081"/>
    <w:rsid w:val="00E01A52"/>
    <w:rsid w:val="00E1327D"/>
    <w:rsid w:val="00E20BDC"/>
    <w:rsid w:val="00E37FB8"/>
    <w:rsid w:val="00E602C5"/>
    <w:rsid w:val="00E663A5"/>
    <w:rsid w:val="00E91590"/>
    <w:rsid w:val="00EA7A27"/>
    <w:rsid w:val="00EB036C"/>
    <w:rsid w:val="00ED16DD"/>
    <w:rsid w:val="00EE0AE4"/>
    <w:rsid w:val="00F26CAB"/>
    <w:rsid w:val="00F57C04"/>
    <w:rsid w:val="00F60A02"/>
    <w:rsid w:val="00F60BEF"/>
    <w:rsid w:val="00F66FB4"/>
    <w:rsid w:val="00F672CE"/>
    <w:rsid w:val="00F8093B"/>
    <w:rsid w:val="00F92E16"/>
    <w:rsid w:val="00FA0F21"/>
    <w:rsid w:val="00FB13E9"/>
    <w:rsid w:val="00FB7EF7"/>
    <w:rsid w:val="00FC43A0"/>
    <w:rsid w:val="00FE138A"/>
    <w:rsid w:val="00FE1849"/>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69F1"/>
  <w15:chartTrackingRefBased/>
  <w15:docId w15:val="{4A3D354B-4948-4EF8-8586-EB51B45C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65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F5765"/>
    <w:pPr>
      <w:ind w:left="720"/>
      <w:contextualSpacing/>
    </w:pPr>
  </w:style>
  <w:style w:type="paragraph" w:styleId="Header">
    <w:name w:val="header"/>
    <w:basedOn w:val="Normal"/>
    <w:link w:val="HeaderChar"/>
    <w:uiPriority w:val="99"/>
    <w:unhideWhenUsed/>
    <w:rsid w:val="00A31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562"/>
  </w:style>
  <w:style w:type="paragraph" w:styleId="Footer">
    <w:name w:val="footer"/>
    <w:basedOn w:val="Normal"/>
    <w:link w:val="FooterChar"/>
    <w:uiPriority w:val="99"/>
    <w:unhideWhenUsed/>
    <w:rsid w:val="00A31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562"/>
  </w:style>
  <w:style w:type="character" w:styleId="Hyperlink">
    <w:name w:val="Hyperlink"/>
    <w:basedOn w:val="DefaultParagraphFont"/>
    <w:uiPriority w:val="99"/>
    <w:unhideWhenUsed/>
    <w:rsid w:val="00600FC8"/>
    <w:rPr>
      <w:color w:val="0563C1" w:themeColor="hyperlink"/>
      <w:u w:val="single"/>
    </w:rPr>
  </w:style>
  <w:style w:type="character" w:styleId="CommentReference">
    <w:name w:val="annotation reference"/>
    <w:basedOn w:val="DefaultParagraphFont"/>
    <w:uiPriority w:val="99"/>
    <w:semiHidden/>
    <w:unhideWhenUsed/>
    <w:rsid w:val="00484E75"/>
    <w:rPr>
      <w:sz w:val="16"/>
      <w:szCs w:val="16"/>
    </w:rPr>
  </w:style>
  <w:style w:type="paragraph" w:styleId="CommentText">
    <w:name w:val="annotation text"/>
    <w:basedOn w:val="Normal"/>
    <w:link w:val="CommentTextChar"/>
    <w:uiPriority w:val="99"/>
    <w:unhideWhenUsed/>
    <w:rsid w:val="00484E75"/>
    <w:pPr>
      <w:spacing w:line="240" w:lineRule="auto"/>
    </w:pPr>
    <w:rPr>
      <w:sz w:val="20"/>
      <w:szCs w:val="20"/>
    </w:rPr>
  </w:style>
  <w:style w:type="character" w:customStyle="1" w:styleId="CommentTextChar">
    <w:name w:val="Comment Text Char"/>
    <w:basedOn w:val="DefaultParagraphFont"/>
    <w:link w:val="CommentText"/>
    <w:uiPriority w:val="99"/>
    <w:rsid w:val="00484E75"/>
    <w:rPr>
      <w:sz w:val="20"/>
      <w:szCs w:val="20"/>
    </w:rPr>
  </w:style>
  <w:style w:type="paragraph" w:styleId="CommentSubject">
    <w:name w:val="annotation subject"/>
    <w:basedOn w:val="CommentText"/>
    <w:next w:val="CommentText"/>
    <w:link w:val="CommentSubjectChar"/>
    <w:uiPriority w:val="99"/>
    <w:semiHidden/>
    <w:unhideWhenUsed/>
    <w:rsid w:val="00484E75"/>
    <w:rPr>
      <w:b/>
      <w:bCs/>
    </w:rPr>
  </w:style>
  <w:style w:type="character" w:customStyle="1" w:styleId="CommentSubjectChar">
    <w:name w:val="Comment Subject Char"/>
    <w:basedOn w:val="CommentTextChar"/>
    <w:link w:val="CommentSubject"/>
    <w:uiPriority w:val="99"/>
    <w:semiHidden/>
    <w:rsid w:val="00484E75"/>
    <w:rPr>
      <w:b/>
      <w:bCs/>
      <w:sz w:val="20"/>
      <w:szCs w:val="20"/>
    </w:rPr>
  </w:style>
  <w:style w:type="paragraph" w:styleId="BalloonText">
    <w:name w:val="Balloon Text"/>
    <w:basedOn w:val="Normal"/>
    <w:link w:val="BalloonTextChar"/>
    <w:uiPriority w:val="99"/>
    <w:semiHidden/>
    <w:unhideWhenUsed/>
    <w:rsid w:val="00484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75"/>
    <w:rPr>
      <w:rFonts w:ascii="Segoe UI" w:hAnsi="Segoe UI" w:cs="Segoe UI"/>
      <w:sz w:val="18"/>
      <w:szCs w:val="18"/>
    </w:rPr>
  </w:style>
  <w:style w:type="character" w:styleId="FollowedHyperlink">
    <w:name w:val="FollowedHyperlink"/>
    <w:basedOn w:val="DefaultParagraphFont"/>
    <w:uiPriority w:val="99"/>
    <w:semiHidden/>
    <w:unhideWhenUsed/>
    <w:rsid w:val="006A29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2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faculties-and-services/estates-and-campus-services/safety-environment-and-continuity/safe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foreign-travel-ad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ea.ac.uk/en/publications/index.cfm/guidance-on-health-and-safety-in-fieldwor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Member_Groups xmlns="6a760964-3535-4926-93ac-58c70c5517af">
      <UserInfo>
        <DisplayName/>
        <AccountId xsi:nil="true"/>
        <AccountType/>
      </UserInfo>
    </Member_Groups>
    <Self_Registration_Enabled xmlns="6a760964-3535-4926-93ac-58c70c5517af"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SharedWithUsers xmlns="e0f31a57-3438-4910-9129-288f8fcd66a6">
      <UserInfo>
        <DisplayName>Tanya Cairns</DisplayName>
        <AccountId>7</AccountId>
        <AccountType/>
      </UserInfo>
      <UserInfo>
        <DisplayName>Alison Morrison</DisplayName>
        <AccountId>11</AccountId>
        <AccountType/>
      </UserInfo>
    </SharedWithUsers>
    <lcf76f155ced4ddcb4097134ff3c332f xmlns="6a760964-3535-4926-93ac-58c70c5517af">
      <Terms xmlns="http://schemas.microsoft.com/office/infopath/2007/PartnerControls"/>
    </lcf76f155ced4ddcb4097134ff3c332f>
    <TaxCatchAll xmlns="e0f31a57-3438-4910-9129-288f8fcd66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39" ma:contentTypeDescription="Create a new document." ma:contentTypeScope="" ma:versionID="40599ddda72375d348cbdbea42a055ff">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8d2dae6b287d4204d6d8d0e845bf0c7d"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4d6080b0-733c-4f97-bc79-f702ed92505e}"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AE819-5B9C-4B97-A86C-46069B949DC1}">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customXml/itemProps2.xml><?xml version="1.0" encoding="utf-8"?>
<ds:datastoreItem xmlns:ds="http://schemas.openxmlformats.org/officeDocument/2006/customXml" ds:itemID="{DFC202D2-C3C2-4132-9FA6-351A485F7499}">
  <ds:schemaRefs>
    <ds:schemaRef ds:uri="http://schemas.microsoft.com/sharepoint/v3/contenttype/forms"/>
  </ds:schemaRefs>
</ds:datastoreItem>
</file>

<file path=customXml/itemProps3.xml><?xml version="1.0" encoding="utf-8"?>
<ds:datastoreItem xmlns:ds="http://schemas.openxmlformats.org/officeDocument/2006/customXml" ds:itemID="{69F19445-9ECA-441E-9C29-3FC9261C3CAF}">
  <ds:schemaRefs>
    <ds:schemaRef ds:uri="http://schemas.openxmlformats.org/officeDocument/2006/bibliography"/>
  </ds:schemaRefs>
</ds:datastoreItem>
</file>

<file path=customXml/itemProps4.xml><?xml version="1.0" encoding="utf-8"?>
<ds:datastoreItem xmlns:ds="http://schemas.openxmlformats.org/officeDocument/2006/customXml" ds:itemID="{FD26A03A-F4EF-43C5-8C40-DAB589DD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14933</CharactersWithSpaces>
  <SharedDoc>false</SharedDoc>
  <HLinks>
    <vt:vector size="18" baseType="variant">
      <vt:variant>
        <vt:i4>4980758</vt:i4>
      </vt:variant>
      <vt:variant>
        <vt:i4>6</vt:i4>
      </vt:variant>
      <vt:variant>
        <vt:i4>0</vt:i4>
      </vt:variant>
      <vt:variant>
        <vt:i4>5</vt:i4>
      </vt:variant>
      <vt:variant>
        <vt:lpwstr>https://www.stir.ac.uk/about/faculties-and-services/estates-and-campus-services/safety-environment-and-continuity/safety/</vt:lpwstr>
      </vt:variant>
      <vt:variant>
        <vt:lpwstr/>
      </vt:variant>
      <vt:variant>
        <vt:i4>4456535</vt:i4>
      </vt:variant>
      <vt:variant>
        <vt:i4>3</vt:i4>
      </vt:variant>
      <vt:variant>
        <vt:i4>0</vt:i4>
      </vt:variant>
      <vt:variant>
        <vt:i4>5</vt:i4>
      </vt:variant>
      <vt:variant>
        <vt:lpwstr>https://www.gov.uk/foreign-travel-advice</vt:lpwstr>
      </vt:variant>
      <vt:variant>
        <vt:lpwstr/>
      </vt:variant>
      <vt:variant>
        <vt:i4>2621537</vt:i4>
      </vt:variant>
      <vt:variant>
        <vt:i4>0</vt:i4>
      </vt:variant>
      <vt:variant>
        <vt:i4>0</vt:i4>
      </vt:variant>
      <vt:variant>
        <vt:i4>5</vt:i4>
      </vt:variant>
      <vt:variant>
        <vt:lpwstr>https://www.ucea.ac.uk/en/publications/index.cfm/guidance-on-health-and-safety-in-fieldwork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Morrison</dc:creator>
  <cp:keywords/>
  <dc:description/>
  <cp:lastModifiedBy>Tanya Cairns</cp:lastModifiedBy>
  <cp:revision>2</cp:revision>
  <dcterms:created xsi:type="dcterms:W3CDTF">2022-06-15T11:12:00Z</dcterms:created>
  <dcterms:modified xsi:type="dcterms:W3CDTF">2022-06-15T11:12:00Z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Order">
    <vt:r8>2841000</vt:r8>
  </property>
</Properties>
</file>