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FD7" w:rsidR="007C5FD7" w:rsidP="30D11920" w:rsidRDefault="00EA2A29" w14:paraId="6DA4007C" w14:textId="0213BCD3">
      <w:pPr>
        <w:jc w:val="center"/>
        <w:rPr>
          <w:rFonts w:eastAsiaTheme="minorEastAsia"/>
          <w:b/>
          <w:bCs/>
          <w:noProof/>
          <w:sz w:val="24"/>
          <w:szCs w:val="24"/>
          <w:lang w:eastAsia="en-GB"/>
        </w:rPr>
      </w:pPr>
      <w:r w:rsidRPr="30D11920">
        <w:rPr>
          <w:rFonts w:eastAsiaTheme="minorEastAsia"/>
          <w:b/>
          <w:bCs/>
          <w:noProof/>
          <w:sz w:val="24"/>
          <w:szCs w:val="24"/>
          <w:lang w:eastAsia="en-GB"/>
        </w:rPr>
        <w:t>The Vice-</w:t>
      </w:r>
      <w:r w:rsidRPr="30D11920" w:rsidR="007C5FD7">
        <w:rPr>
          <w:rFonts w:eastAsiaTheme="minorEastAsia"/>
          <w:b/>
          <w:bCs/>
          <w:noProof/>
          <w:sz w:val="24"/>
          <w:szCs w:val="24"/>
          <w:lang w:eastAsia="en-GB"/>
        </w:rPr>
        <w:t>Chancellor’s Fund</w:t>
      </w:r>
    </w:p>
    <w:p w:rsidR="007C5FD7" w:rsidP="1D6601AF" w:rsidRDefault="007C5FD7" w14:paraId="1CBA36C7" w14:textId="72E67769">
      <w:pPr>
        <w:jc w:val="center"/>
        <w:rPr>
          <w:rFonts w:eastAsia="ＭＳ 明朝" w:eastAsiaTheme="minorEastAsia"/>
          <w:b w:val="1"/>
          <w:bCs w:val="1"/>
          <w:noProof/>
          <w:sz w:val="24"/>
          <w:szCs w:val="24"/>
          <w:lang w:eastAsia="en-GB"/>
        </w:rPr>
      </w:pPr>
      <w:r w:rsidRPr="1D6601AF" w:rsidR="67B4D592">
        <w:rPr>
          <w:rFonts w:eastAsia="ＭＳ 明朝" w:eastAsiaTheme="minorEastAsia"/>
          <w:b w:val="1"/>
          <w:bCs w:val="1"/>
          <w:noProof/>
          <w:sz w:val="24"/>
          <w:szCs w:val="24"/>
          <w:lang w:eastAsia="en-GB"/>
        </w:rPr>
        <w:t xml:space="preserve">Application </w:t>
      </w:r>
      <w:r w:rsidRPr="1D6601AF" w:rsidR="007C5FD7">
        <w:rPr>
          <w:rFonts w:eastAsia="ＭＳ 明朝" w:eastAsiaTheme="minorEastAsia"/>
          <w:b w:val="1"/>
          <w:bCs w:val="1"/>
          <w:noProof/>
          <w:sz w:val="24"/>
          <w:szCs w:val="24"/>
          <w:lang w:eastAsia="en-GB"/>
        </w:rPr>
        <w:t>Guidelines for funding</w:t>
      </w:r>
    </w:p>
    <w:p w:rsidR="007C5FD7" w:rsidP="1D6601AF" w:rsidRDefault="007C5FD7" w14:paraId="13B9A723" w14:textId="7EA90065">
      <w:pPr>
        <w:jc w:val="center"/>
        <w:rPr>
          <w:rFonts w:eastAsia="ＭＳ 明朝" w:eastAsiaTheme="minorEastAsia"/>
          <w:b w:val="1"/>
          <w:bCs w:val="1"/>
          <w:noProof/>
          <w:sz w:val="24"/>
          <w:szCs w:val="24"/>
          <w:lang w:eastAsia="en-GB"/>
        </w:rPr>
      </w:pPr>
      <w:r w:rsidRPr="1D6601AF" w:rsidR="007C5FD7">
        <w:rPr>
          <w:rFonts w:eastAsia="ＭＳ 明朝" w:eastAsiaTheme="minorEastAsia"/>
          <w:b w:val="1"/>
          <w:bCs w:val="1"/>
          <w:noProof/>
          <w:sz w:val="24"/>
          <w:szCs w:val="24"/>
          <w:lang w:eastAsia="en-GB"/>
        </w:rPr>
        <w:t>Updated 202</w:t>
      </w:r>
      <w:r w:rsidRPr="1D6601AF" w:rsidR="0AB72418">
        <w:rPr>
          <w:rFonts w:eastAsia="ＭＳ 明朝" w:eastAsiaTheme="minorEastAsia"/>
          <w:b w:val="1"/>
          <w:bCs w:val="1"/>
          <w:noProof/>
          <w:sz w:val="24"/>
          <w:szCs w:val="24"/>
          <w:lang w:eastAsia="en-GB"/>
        </w:rPr>
        <w:t>6</w:t>
      </w:r>
    </w:p>
    <w:p w:rsidRPr="001C1D80" w:rsidR="00A621F6" w:rsidP="576AF7DC" w:rsidRDefault="00A621F6" w14:paraId="37515A9E" w14:textId="4EBF5204">
      <w:pPr>
        <w:rPr>
          <w:rFonts w:eastAsiaTheme="minorEastAsia"/>
          <w:b/>
          <w:bCs/>
          <w:sz w:val="24"/>
          <w:szCs w:val="24"/>
        </w:rPr>
      </w:pPr>
      <w:r w:rsidRPr="576AF7DC">
        <w:rPr>
          <w:rFonts w:eastAsiaTheme="minorEastAsia"/>
          <w:b/>
          <w:bCs/>
          <w:sz w:val="24"/>
          <w:szCs w:val="24"/>
        </w:rPr>
        <w:t>Introduction</w:t>
      </w:r>
    </w:p>
    <w:p w:rsidR="00400091" w:rsidP="42007638" w:rsidRDefault="007C5FD7" w14:paraId="321F2030" w14:textId="2F6F4849">
      <w:pPr>
        <w:jc w:val="both"/>
        <w:rPr>
          <w:rFonts w:eastAsiaTheme="minorEastAsia"/>
        </w:rPr>
      </w:pPr>
      <w:r w:rsidRPr="4A2B9928">
        <w:rPr>
          <w:rFonts w:eastAsiaTheme="minorEastAsia"/>
        </w:rPr>
        <w:t>The</w:t>
      </w:r>
      <w:r w:rsidRPr="4A2B9928" w:rsidR="00EA2A29">
        <w:rPr>
          <w:rFonts w:eastAsiaTheme="minorEastAsia"/>
          <w:i/>
          <w:iCs/>
        </w:rPr>
        <w:t xml:space="preserve"> </w:t>
      </w:r>
      <w:r w:rsidRPr="4A2B9928" w:rsidR="00EA2A29">
        <w:rPr>
          <w:rFonts w:eastAsiaTheme="minorEastAsia"/>
        </w:rPr>
        <w:t>Vice-</w:t>
      </w:r>
      <w:r w:rsidRPr="4A2B9928">
        <w:rPr>
          <w:rFonts w:eastAsiaTheme="minorEastAsia"/>
        </w:rPr>
        <w:t>Chancellor’s Fund was established in 2013</w:t>
      </w:r>
      <w:r w:rsidRPr="4A2B9928" w:rsidR="68F198DE">
        <w:rPr>
          <w:rFonts w:eastAsiaTheme="minorEastAsia"/>
        </w:rPr>
        <w:t>, thanks to a personal donation from the Principal and Vice-Chancellor,</w:t>
      </w:r>
      <w:r w:rsidRPr="4A2B9928">
        <w:rPr>
          <w:rFonts w:eastAsiaTheme="minorEastAsia"/>
        </w:rPr>
        <w:t xml:space="preserve"> and aims to support specific student projects and initiatives. Any student or member of staff is eligible to apply. Projects supported will </w:t>
      </w:r>
      <w:r w:rsidR="00D513C7">
        <w:rPr>
          <w:rFonts w:eastAsiaTheme="minorEastAsia"/>
        </w:rPr>
        <w:t>enhance</w:t>
      </w:r>
      <w:r w:rsidRPr="4A2B9928">
        <w:rPr>
          <w:rFonts w:eastAsiaTheme="minorEastAsia"/>
        </w:rPr>
        <w:t xml:space="preserve"> the student experience and aim to help the maximum number of students, rather than fund individuals. </w:t>
      </w:r>
    </w:p>
    <w:p w:rsidR="00A621F6" w:rsidP="30D11920" w:rsidRDefault="00671076" w14:paraId="08ADDFB7" w14:textId="21220B7B">
      <w:pPr>
        <w:jc w:val="both"/>
        <w:rPr>
          <w:rFonts w:eastAsiaTheme="minorEastAsia"/>
        </w:rPr>
      </w:pPr>
      <w:r w:rsidRPr="30D11920">
        <w:rPr>
          <w:rFonts w:eastAsiaTheme="minorEastAsia"/>
        </w:rPr>
        <w:t xml:space="preserve">Grants tend to be in the region of £100 </w:t>
      </w:r>
      <w:r w:rsidRPr="30D11920" w:rsidR="0098438C">
        <w:rPr>
          <w:rFonts w:eastAsiaTheme="minorEastAsia"/>
        </w:rPr>
        <w:t xml:space="preserve">to </w:t>
      </w:r>
      <w:r w:rsidRPr="30D11920" w:rsidR="00A621F6">
        <w:rPr>
          <w:rFonts w:eastAsiaTheme="minorEastAsia"/>
        </w:rPr>
        <w:t>£1</w:t>
      </w:r>
      <w:r w:rsidRPr="30D11920" w:rsidR="295873C4">
        <w:rPr>
          <w:rFonts w:eastAsiaTheme="minorEastAsia"/>
        </w:rPr>
        <w:t>,</w:t>
      </w:r>
      <w:r w:rsidRPr="30D11920" w:rsidR="00A621F6">
        <w:rPr>
          <w:rFonts w:eastAsiaTheme="minorEastAsia"/>
        </w:rPr>
        <w:t xml:space="preserve">000 to support an </w:t>
      </w:r>
      <w:r w:rsidRPr="30D11920" w:rsidR="00A621F6">
        <w:rPr>
          <w:rFonts w:eastAsiaTheme="minorEastAsia"/>
          <w:b/>
          <w:bCs/>
        </w:rPr>
        <w:t>innovative project</w:t>
      </w:r>
      <w:r w:rsidRPr="30D11920" w:rsidR="00A621F6">
        <w:rPr>
          <w:rFonts w:eastAsiaTheme="minorEastAsia"/>
        </w:rPr>
        <w:t xml:space="preserve"> that will </w:t>
      </w:r>
      <w:r w:rsidRPr="30D11920" w:rsidR="00A621F6">
        <w:rPr>
          <w:rFonts w:eastAsiaTheme="minorEastAsia"/>
          <w:b/>
          <w:bCs/>
        </w:rPr>
        <w:t>enhance the Stirling experience</w:t>
      </w:r>
      <w:r w:rsidRPr="30D11920" w:rsidR="00A621F6">
        <w:rPr>
          <w:rFonts w:eastAsiaTheme="minorEastAsia"/>
        </w:rPr>
        <w:t xml:space="preserve"> for the wider student community. </w:t>
      </w:r>
    </w:p>
    <w:p w:rsidRPr="00747FFE" w:rsidR="00A621F6" w:rsidP="42007638" w:rsidRDefault="00FA00A7" w14:paraId="116C195E" w14:textId="1015D4FD">
      <w:pPr>
        <w:jc w:val="both"/>
        <w:rPr>
          <w:rFonts w:eastAsiaTheme="minorEastAsia"/>
          <w:color w:val="FF0000"/>
        </w:rPr>
      </w:pPr>
      <w:r w:rsidRPr="42007638">
        <w:rPr>
          <w:rFonts w:eastAsiaTheme="minorEastAsia"/>
        </w:rPr>
        <w:t xml:space="preserve">The </w:t>
      </w:r>
      <w:r w:rsidRPr="42007638" w:rsidR="009F3285">
        <w:rPr>
          <w:rFonts w:eastAsiaTheme="minorEastAsia"/>
        </w:rPr>
        <w:t>panel may choose to part fund an application</w:t>
      </w:r>
      <w:r w:rsidRPr="42007638" w:rsidR="0072459D">
        <w:rPr>
          <w:rFonts w:eastAsiaTheme="minorEastAsia"/>
        </w:rPr>
        <w:t xml:space="preserve"> to ensure diversity and inclusion of as many students as possible.</w:t>
      </w:r>
      <w:r w:rsidRPr="42007638" w:rsidR="009F3285">
        <w:rPr>
          <w:rFonts w:eastAsiaTheme="minorEastAsia"/>
        </w:rPr>
        <w:t xml:space="preserve"> </w:t>
      </w:r>
      <w:r w:rsidRPr="42007638" w:rsidR="003B4701">
        <w:rPr>
          <w:rFonts w:eastAsiaTheme="minorEastAsia"/>
        </w:rPr>
        <w:t>It is acceptable to collaborate on a proposal with other clubs or societies.</w:t>
      </w:r>
      <w:r w:rsidRPr="42007638">
        <w:rPr>
          <w:rFonts w:eastAsiaTheme="minorEastAsia"/>
        </w:rPr>
        <w:t xml:space="preserve"> </w:t>
      </w:r>
      <w:r w:rsidRPr="42007638" w:rsidR="009C6F5F">
        <w:rPr>
          <w:rFonts w:eastAsiaTheme="minorEastAsia"/>
        </w:rPr>
        <w:t>We advise that before developing a larger scale project</w:t>
      </w:r>
      <w:r w:rsidRPr="42007638" w:rsidR="003B4701">
        <w:rPr>
          <w:rFonts w:eastAsiaTheme="minorEastAsia"/>
        </w:rPr>
        <w:t xml:space="preserve"> (</w:t>
      </w:r>
      <w:r w:rsidRPr="42007638" w:rsidR="00F43F8D">
        <w:rPr>
          <w:rFonts w:eastAsiaTheme="minorEastAsia"/>
        </w:rPr>
        <w:t>i.e.,</w:t>
      </w:r>
      <w:r w:rsidRPr="42007638" w:rsidR="003B4701">
        <w:rPr>
          <w:rFonts w:eastAsiaTheme="minorEastAsia"/>
        </w:rPr>
        <w:t xml:space="preserve"> at the top end of the maximum grant amount</w:t>
      </w:r>
      <w:r w:rsidRPr="42007638" w:rsidR="00480A69">
        <w:rPr>
          <w:rFonts w:eastAsiaTheme="minorEastAsia"/>
        </w:rPr>
        <w:t>) that</w:t>
      </w:r>
      <w:r w:rsidRPr="42007638" w:rsidR="009C6F5F">
        <w:rPr>
          <w:rFonts w:eastAsiaTheme="minorEastAsia"/>
        </w:rPr>
        <w:t xml:space="preserve"> you discuss your </w:t>
      </w:r>
      <w:r w:rsidRPr="42007638" w:rsidR="003B4701">
        <w:rPr>
          <w:rFonts w:eastAsiaTheme="minorEastAsia"/>
        </w:rPr>
        <w:t xml:space="preserve">proposal </w:t>
      </w:r>
      <w:r w:rsidRPr="42007638" w:rsidR="009C6F5F">
        <w:rPr>
          <w:rFonts w:eastAsiaTheme="minorEastAsia"/>
        </w:rPr>
        <w:t>with the Students’ Union</w:t>
      </w:r>
      <w:r w:rsidRPr="42007638" w:rsidR="1EE38095">
        <w:rPr>
          <w:rFonts w:eastAsiaTheme="minorEastAsia"/>
          <w:color w:val="000000" w:themeColor="text1"/>
        </w:rPr>
        <w:t xml:space="preserve"> or </w:t>
      </w:r>
      <w:r w:rsidRPr="42007638" w:rsidR="00400091">
        <w:rPr>
          <w:rFonts w:eastAsiaTheme="minorEastAsia"/>
          <w:color w:val="000000" w:themeColor="text1"/>
        </w:rPr>
        <w:t>relevant</w:t>
      </w:r>
      <w:r w:rsidRPr="42007638" w:rsidR="1EE38095">
        <w:rPr>
          <w:rFonts w:eastAsiaTheme="minorEastAsia"/>
          <w:color w:val="000000" w:themeColor="text1"/>
        </w:rPr>
        <w:t xml:space="preserve"> department. </w:t>
      </w:r>
      <w:r w:rsidRPr="42007638" w:rsidR="009C6F5F">
        <w:rPr>
          <w:rFonts w:eastAsiaTheme="minorEastAsia"/>
        </w:rPr>
        <w:t>Their contact details can be found at the end of the document.</w:t>
      </w:r>
    </w:p>
    <w:p w:rsidRPr="001C1D80" w:rsidR="00A621F6" w:rsidP="576AF7DC" w:rsidRDefault="00A621F6" w14:paraId="7B15F33A" w14:textId="77777777">
      <w:pPr>
        <w:jc w:val="both"/>
        <w:rPr>
          <w:rFonts w:eastAsiaTheme="minorEastAsia"/>
          <w:b/>
          <w:bCs/>
          <w:sz w:val="24"/>
          <w:szCs w:val="24"/>
        </w:rPr>
      </w:pPr>
      <w:r w:rsidRPr="576AF7DC">
        <w:rPr>
          <w:rFonts w:eastAsiaTheme="minorEastAsia"/>
          <w:b/>
          <w:bCs/>
          <w:sz w:val="24"/>
          <w:szCs w:val="24"/>
        </w:rPr>
        <w:t>Criteria for Projects</w:t>
      </w:r>
    </w:p>
    <w:p w:rsidR="00A621F6" w:rsidP="576AF7DC" w:rsidRDefault="00A621F6" w14:paraId="1420EE3C" w14:textId="5414482E">
      <w:pPr>
        <w:jc w:val="both"/>
        <w:rPr>
          <w:rFonts w:eastAsiaTheme="minorEastAsia"/>
        </w:rPr>
      </w:pPr>
      <w:r w:rsidRPr="576AF7DC">
        <w:rPr>
          <w:rFonts w:eastAsiaTheme="minorEastAsia"/>
        </w:rPr>
        <w:t xml:space="preserve">To be awarded funding, projects must demonstrate that they will enhance the student experience across the wider student community, benefitting current and future generations of students and making Stirling an even better place to live and study. </w:t>
      </w:r>
    </w:p>
    <w:p w:rsidR="00A621F6" w:rsidP="576AF7DC" w:rsidRDefault="00A621F6" w14:paraId="4E603881" w14:textId="77777777">
      <w:pPr>
        <w:jc w:val="both"/>
        <w:rPr>
          <w:rFonts w:eastAsiaTheme="minorEastAsia"/>
        </w:rPr>
      </w:pPr>
      <w:r w:rsidRPr="5C474D51">
        <w:rPr>
          <w:rFonts w:eastAsiaTheme="minorEastAsia"/>
        </w:rPr>
        <w:t xml:space="preserve">The Panel </w:t>
      </w:r>
      <w:r w:rsidRPr="5C474D51">
        <w:rPr>
          <w:rFonts w:eastAsiaTheme="minorEastAsia"/>
          <w:b/>
          <w:bCs/>
        </w:rPr>
        <w:t>will consider</w:t>
      </w:r>
      <w:r w:rsidRPr="5C474D51">
        <w:rPr>
          <w:rFonts w:eastAsiaTheme="minorEastAsia"/>
        </w:rPr>
        <w:t xml:space="preserve"> supporting initiatives in the following areas:</w:t>
      </w:r>
    </w:p>
    <w:p w:rsidR="5435CA6D" w:rsidP="5C474D51" w:rsidRDefault="5435CA6D" w14:paraId="3092B709" w14:textId="0502CDC1">
      <w:pPr>
        <w:pStyle w:val="ListParagraph"/>
        <w:numPr>
          <w:ilvl w:val="0"/>
          <w:numId w:val="6"/>
        </w:numPr>
        <w:jc w:val="both"/>
        <w:rPr>
          <w:rFonts w:ascii="Calibri" w:hAnsi="Calibri" w:eastAsia="Calibri" w:cs="Calibri"/>
        </w:rPr>
      </w:pPr>
      <w:r w:rsidRPr="5C474D51">
        <w:rPr>
          <w:rFonts w:ascii="Calibri" w:hAnsi="Calibri" w:eastAsia="Calibri" w:cs="Calibri"/>
        </w:rPr>
        <w:t>Projects that will benefit Stirling as a whole and the wider community, or which promote the reputation of Stirling to the benefit of all, or that enhance the student experience.</w:t>
      </w:r>
    </w:p>
    <w:p w:rsidR="5435CA6D" w:rsidP="5C474D51" w:rsidRDefault="5435CA6D" w14:paraId="17869F44" w14:textId="10132CAC">
      <w:pPr>
        <w:pStyle w:val="ListParagraph"/>
        <w:numPr>
          <w:ilvl w:val="0"/>
          <w:numId w:val="6"/>
        </w:numPr>
        <w:spacing w:after="0"/>
        <w:jc w:val="both"/>
        <w:rPr>
          <w:rFonts w:ascii="Calibri" w:hAnsi="Calibri" w:eastAsia="Calibri" w:cs="Calibri"/>
        </w:rPr>
      </w:pPr>
      <w:r w:rsidRPr="5C474D51">
        <w:rPr>
          <w:rFonts w:ascii="Calibri" w:hAnsi="Calibri" w:eastAsia="Calibri" w:cs="Calibri"/>
        </w:rPr>
        <w:t>The provision of equipment (which benefits multiple students).</w:t>
      </w:r>
    </w:p>
    <w:p w:rsidR="5435CA6D" w:rsidP="5C474D51" w:rsidRDefault="5435CA6D" w14:paraId="6B78D683" w14:textId="0902A120">
      <w:pPr>
        <w:pStyle w:val="ListParagraph"/>
        <w:numPr>
          <w:ilvl w:val="0"/>
          <w:numId w:val="6"/>
        </w:numPr>
        <w:spacing w:after="0"/>
        <w:jc w:val="both"/>
        <w:rPr>
          <w:rFonts w:ascii="Calibri" w:hAnsi="Calibri" w:eastAsia="Calibri" w:cs="Calibri"/>
        </w:rPr>
      </w:pPr>
      <w:r w:rsidRPr="5C474D51">
        <w:rPr>
          <w:rFonts w:ascii="Calibri" w:hAnsi="Calibri" w:eastAsia="Calibri" w:cs="Calibri"/>
        </w:rPr>
        <w:t>Student-led extra-curricular academic activities or projects.</w:t>
      </w:r>
    </w:p>
    <w:p w:rsidR="5435CA6D" w:rsidP="5C474D51" w:rsidRDefault="5435CA6D" w14:paraId="47BD28C3" w14:textId="2992D0A0">
      <w:pPr>
        <w:pStyle w:val="ListParagraph"/>
        <w:numPr>
          <w:ilvl w:val="0"/>
          <w:numId w:val="6"/>
        </w:numPr>
        <w:spacing w:after="0"/>
        <w:jc w:val="both"/>
        <w:rPr>
          <w:rFonts w:ascii="Calibri" w:hAnsi="Calibri" w:eastAsia="Calibri" w:cs="Calibri"/>
        </w:rPr>
      </w:pPr>
      <w:r w:rsidRPr="5C474D51">
        <w:rPr>
          <w:rFonts w:ascii="Calibri" w:hAnsi="Calibri" w:eastAsia="Calibri" w:cs="Calibri"/>
        </w:rPr>
        <w:t>Club or society projects that will enhance the experience of students.</w:t>
      </w:r>
    </w:p>
    <w:p w:rsidR="5435CA6D" w:rsidP="5C474D51" w:rsidRDefault="5435CA6D" w14:paraId="3D8C064E" w14:textId="2F9EE63D">
      <w:pPr>
        <w:pStyle w:val="ListParagraph"/>
        <w:numPr>
          <w:ilvl w:val="0"/>
          <w:numId w:val="6"/>
        </w:numPr>
        <w:spacing w:after="0"/>
        <w:jc w:val="both"/>
        <w:rPr>
          <w:rFonts w:ascii="Calibri" w:hAnsi="Calibri" w:eastAsia="Calibri" w:cs="Calibri"/>
        </w:rPr>
      </w:pPr>
      <w:r w:rsidRPr="30D11920">
        <w:rPr>
          <w:rFonts w:ascii="Calibri" w:hAnsi="Calibri" w:eastAsia="Calibri" w:cs="Calibri"/>
        </w:rPr>
        <w:t xml:space="preserve">Projects which require an initial outlay, provided that any recurrent costs can be met by the </w:t>
      </w:r>
      <w:r w:rsidRPr="30D11920" w:rsidR="3D1B1110">
        <w:rPr>
          <w:rFonts w:ascii="Calibri" w:hAnsi="Calibri" w:eastAsia="Calibri" w:cs="Calibri"/>
        </w:rPr>
        <w:t>Club/</w:t>
      </w:r>
      <w:r w:rsidRPr="30D11920">
        <w:rPr>
          <w:rFonts w:ascii="Calibri" w:hAnsi="Calibri" w:eastAsia="Calibri" w:cs="Calibri"/>
        </w:rPr>
        <w:t>Faculty/Department concerned.</w:t>
      </w:r>
    </w:p>
    <w:p w:rsidR="5435CA6D" w:rsidP="5C474D51" w:rsidRDefault="5435CA6D" w14:paraId="3C0CA304" w14:textId="16E8C457">
      <w:pPr>
        <w:pStyle w:val="ListParagraph"/>
        <w:numPr>
          <w:ilvl w:val="0"/>
          <w:numId w:val="6"/>
        </w:numPr>
        <w:spacing w:after="0"/>
        <w:jc w:val="both"/>
        <w:rPr>
          <w:rFonts w:ascii="Calibri" w:hAnsi="Calibri" w:eastAsia="Calibri" w:cs="Calibri"/>
          <w:i/>
          <w:iCs/>
          <w:u w:val="single"/>
        </w:rPr>
      </w:pPr>
      <w:r w:rsidRPr="5C474D51">
        <w:rPr>
          <w:rFonts w:ascii="Calibri" w:hAnsi="Calibri" w:eastAsia="Calibri" w:cs="Calibri"/>
        </w:rPr>
        <w:t xml:space="preserve">Projects that involve fundraising events or initiatives as long as they adhere to the </w:t>
      </w:r>
      <w:hyperlink r:id="rId11">
        <w:r w:rsidRPr="5C474D51">
          <w:rPr>
            <w:rStyle w:val="Hyperlink"/>
            <w:rFonts w:ascii="Calibri" w:hAnsi="Calibri" w:eastAsia="Calibri" w:cs="Calibri"/>
            <w:i/>
            <w:iCs/>
            <w:color w:val="0000FF"/>
          </w:rPr>
          <w:t>Code of Fundraising Practice</w:t>
        </w:r>
      </w:hyperlink>
      <w:r w:rsidRPr="5C474D51">
        <w:rPr>
          <w:rFonts w:ascii="Calibri" w:hAnsi="Calibri" w:eastAsia="Calibri" w:cs="Calibri"/>
        </w:rPr>
        <w:t xml:space="preserve">, ensuring ethical and responsible management of donor funds. </w:t>
      </w:r>
      <w:r w:rsidRPr="5C474D51">
        <w:rPr>
          <w:rFonts w:ascii="Calibri" w:hAnsi="Calibri" w:eastAsia="Calibri" w:cs="Calibri"/>
          <w:i/>
          <w:iCs/>
          <w:u w:val="single"/>
        </w:rPr>
        <w:t>However, please note that projects seeking grants to host fundraising events for sensitive or potentially divisive causes, such as international conflicts or political campaigns, will not be considered.</w:t>
      </w:r>
    </w:p>
    <w:p w:rsidR="5C474D51" w:rsidP="5C474D51" w:rsidRDefault="5C474D51" w14:paraId="02C7A2DE" w14:textId="4363E370">
      <w:pPr>
        <w:jc w:val="both"/>
        <w:rPr>
          <w:rFonts w:eastAsiaTheme="minorEastAsia"/>
        </w:rPr>
      </w:pPr>
    </w:p>
    <w:p w:rsidR="00A621F6" w:rsidP="576AF7DC" w:rsidRDefault="00A621F6" w14:paraId="3722619C" w14:textId="77777777">
      <w:pPr>
        <w:rPr>
          <w:rFonts w:eastAsiaTheme="minorEastAsia"/>
        </w:rPr>
      </w:pPr>
      <w:r w:rsidRPr="5C474D51">
        <w:rPr>
          <w:rFonts w:eastAsiaTheme="minorEastAsia"/>
        </w:rPr>
        <w:t xml:space="preserve">The Panel </w:t>
      </w:r>
      <w:r w:rsidRPr="5C474D51">
        <w:rPr>
          <w:rFonts w:eastAsiaTheme="minorEastAsia"/>
          <w:b/>
          <w:bCs/>
        </w:rPr>
        <w:t>will not</w:t>
      </w:r>
      <w:r w:rsidRPr="5C474D51">
        <w:rPr>
          <w:rFonts w:eastAsiaTheme="minorEastAsia"/>
        </w:rPr>
        <w:t xml:space="preserve"> consider:</w:t>
      </w:r>
    </w:p>
    <w:p w:rsidR="704A1F6C" w:rsidP="5C474D51" w:rsidRDefault="704A1F6C" w14:paraId="377645B7" w14:textId="6FFB101C">
      <w:pPr>
        <w:pStyle w:val="ListParagraph"/>
        <w:numPr>
          <w:ilvl w:val="0"/>
          <w:numId w:val="8"/>
        </w:numPr>
        <w:spacing w:after="0"/>
        <w:jc w:val="both"/>
        <w:rPr>
          <w:rFonts w:ascii="Calibri" w:hAnsi="Calibri" w:eastAsia="Calibri" w:cs="Calibri"/>
        </w:rPr>
      </w:pPr>
      <w:r w:rsidRPr="2B7D5478" w:rsidR="704A1F6C">
        <w:rPr>
          <w:rFonts w:ascii="Calibri" w:hAnsi="Calibri" w:eastAsia="Calibri" w:cs="Calibri"/>
          <w:b w:val="1"/>
          <w:bCs w:val="1"/>
        </w:rPr>
        <w:t xml:space="preserve">Pre-existing Faculty or Club Responsibilities: </w:t>
      </w:r>
      <w:r w:rsidRPr="2B7D5478" w:rsidR="704A1F6C">
        <w:rPr>
          <w:rFonts w:ascii="Calibri" w:hAnsi="Calibri" w:eastAsia="Calibri" w:cs="Calibri"/>
        </w:rPr>
        <w:t xml:space="preserve">Projects that </w:t>
      </w:r>
      <w:r w:rsidRPr="2B7D5478" w:rsidR="0C99F360">
        <w:rPr>
          <w:rFonts w:ascii="Calibri" w:hAnsi="Calibri" w:eastAsia="Calibri" w:cs="Calibri"/>
        </w:rPr>
        <w:t xml:space="preserve">seek </w:t>
      </w:r>
      <w:r w:rsidRPr="2B7D5478" w:rsidR="704A1F6C">
        <w:rPr>
          <w:rFonts w:ascii="Calibri" w:hAnsi="Calibri" w:eastAsia="Calibri" w:cs="Calibri"/>
        </w:rPr>
        <w:t>resources or services the faculty, club, or society is already expected to provide.</w:t>
      </w:r>
    </w:p>
    <w:p w:rsidR="704A1F6C" w:rsidP="5C474D51" w:rsidRDefault="704A1F6C" w14:paraId="1C8DE8C3" w14:textId="074435DA">
      <w:pPr>
        <w:pStyle w:val="ListParagraph"/>
        <w:numPr>
          <w:ilvl w:val="0"/>
          <w:numId w:val="8"/>
        </w:numPr>
      </w:pPr>
      <w:r w:rsidRPr="5C474D51">
        <w:rPr>
          <w:b/>
          <w:bCs/>
        </w:rPr>
        <w:lastRenderedPageBreak/>
        <w:t>Recurrent Funding Commitments:</w:t>
      </w:r>
      <w:r>
        <w:t xml:space="preserve"> Projects requiring ongoing financial support beyond the initial funding period.</w:t>
      </w:r>
    </w:p>
    <w:p w:rsidR="704A1F6C" w:rsidP="5C474D51" w:rsidRDefault="704A1F6C" w14:paraId="68B4FB29" w14:textId="5DD90A71">
      <w:pPr>
        <w:pStyle w:val="ListParagraph"/>
        <w:numPr>
          <w:ilvl w:val="0"/>
          <w:numId w:val="8"/>
        </w:numPr>
      </w:pPr>
      <w:r w:rsidRPr="5C474D51">
        <w:rPr>
          <w:b/>
          <w:bCs/>
        </w:rPr>
        <w:t xml:space="preserve">Standard Equipment and Furnishings: </w:t>
      </w:r>
      <w:r>
        <w:t>Requests for regular equipment or general office furnishings.</w:t>
      </w:r>
    </w:p>
    <w:p w:rsidR="704A1F6C" w:rsidP="5C474D51" w:rsidRDefault="00400091" w14:paraId="0B49438C" w14:textId="7A301451">
      <w:pPr>
        <w:pStyle w:val="ListParagraph"/>
        <w:numPr>
          <w:ilvl w:val="0"/>
          <w:numId w:val="8"/>
        </w:numPr>
        <w:rPr/>
      </w:pPr>
      <w:r w:rsidRPr="79A8BCF0" w:rsidR="00400091">
        <w:rPr>
          <w:b w:val="1"/>
          <w:bCs w:val="1"/>
        </w:rPr>
        <w:t xml:space="preserve">Individual Benefits or Support for </w:t>
      </w:r>
      <w:r w:rsidRPr="79A8BCF0" w:rsidR="478C38F1">
        <w:rPr>
          <w:b w:val="1"/>
          <w:bCs w:val="1"/>
        </w:rPr>
        <w:t>Individual</w:t>
      </w:r>
      <w:r w:rsidRPr="79A8BCF0" w:rsidR="00400091">
        <w:rPr>
          <w:b w:val="1"/>
          <w:bCs w:val="1"/>
        </w:rPr>
        <w:t xml:space="preserve"> Student</w:t>
      </w:r>
      <w:r w:rsidRPr="79A8BCF0" w:rsidR="5FA8B2C3">
        <w:rPr>
          <w:b w:val="1"/>
          <w:bCs w:val="1"/>
        </w:rPr>
        <w:t>s</w:t>
      </w:r>
      <w:r w:rsidRPr="79A8BCF0" w:rsidR="00400091">
        <w:rPr>
          <w:b w:val="1"/>
          <w:bCs w:val="1"/>
        </w:rPr>
        <w:t xml:space="preserve"> Only</w:t>
      </w:r>
      <w:r w:rsidRPr="79A8BCF0" w:rsidR="704A1F6C">
        <w:rPr>
          <w:b w:val="1"/>
          <w:bCs w:val="1"/>
        </w:rPr>
        <w:t>:</w:t>
      </w:r>
      <w:r w:rsidR="704A1F6C">
        <w:rPr/>
        <w:t xml:space="preserve"> </w:t>
      </w:r>
      <w:r w:rsidR="00400091">
        <w:rPr/>
        <w:t xml:space="preserve">Applications for personal financial support, such as scholarships, tuition fees, bursaries, prizes, trips abroad, or initiatives and equipment that solely </w:t>
      </w:r>
      <w:r w:rsidR="00400091">
        <w:rPr/>
        <w:t>benefit</w:t>
      </w:r>
      <w:r w:rsidR="00400091">
        <w:rPr/>
        <w:t xml:space="preserve"> one individual rather than the wider community.</w:t>
      </w:r>
    </w:p>
    <w:p w:rsidR="704A1F6C" w:rsidP="5C474D51" w:rsidRDefault="704A1F6C" w14:paraId="72A64D23" w14:textId="30D09A7E">
      <w:pPr>
        <w:pStyle w:val="ListParagraph"/>
        <w:numPr>
          <w:ilvl w:val="0"/>
          <w:numId w:val="8"/>
        </w:numPr>
      </w:pPr>
      <w:r w:rsidRPr="5C474D51">
        <w:rPr>
          <w:b/>
          <w:bCs/>
        </w:rPr>
        <w:t xml:space="preserve">Operational Costs: </w:t>
      </w:r>
      <w:r>
        <w:t>Requests covering catering, staff salaries, or capital/building expenses.</w:t>
      </w:r>
    </w:p>
    <w:p w:rsidR="704A1F6C" w:rsidP="5C474D51" w:rsidRDefault="704A1F6C" w14:paraId="765299F5" w14:textId="54F48111">
      <w:pPr>
        <w:pStyle w:val="ListParagraph"/>
        <w:numPr>
          <w:ilvl w:val="0"/>
          <w:numId w:val="8"/>
        </w:numPr>
        <w:rPr/>
      </w:pPr>
      <w:r w:rsidRPr="79A8BCF0" w:rsidR="704A1F6C">
        <w:rPr>
          <w:b w:val="1"/>
          <w:bCs w:val="1"/>
        </w:rPr>
        <w:t>Mandatory Curriculum Activities:</w:t>
      </w:r>
      <w:r w:rsidR="704A1F6C">
        <w:rPr/>
        <w:t xml:space="preserve"> Funding for trips or activities that are already part of the faculty’s curriculum, such as compulsory field trips.</w:t>
      </w:r>
    </w:p>
    <w:p w:rsidR="17EA487B" w:rsidP="79A8BCF0" w:rsidRDefault="17EA487B" w14:paraId="5973BD78" w14:textId="7F9CB269">
      <w:pPr>
        <w:pStyle w:val="ListParagraph"/>
        <w:numPr>
          <w:ilvl w:val="0"/>
          <w:numId w:val="8"/>
        </w:numPr>
        <w:rPr>
          <w:rFonts w:ascii="Calibri" w:hAnsi="Calibri" w:eastAsia="Calibri" w:cs="Calibri"/>
          <w:i w:val="0"/>
          <w:iCs w:val="0"/>
          <w:u w:val="none"/>
        </w:rPr>
      </w:pPr>
      <w:r w:rsidRPr="79A8BCF0" w:rsidR="17EA487B">
        <w:rPr>
          <w:rFonts w:ascii="Calibri" w:hAnsi="Calibri" w:eastAsia="Calibri" w:cs="Calibri"/>
          <w:b w:val="1"/>
          <w:bCs w:val="1"/>
          <w:i w:val="0"/>
          <w:iCs w:val="0"/>
          <w:u w:val="none"/>
        </w:rPr>
        <w:t>Sensitive or potentially divisive causes</w:t>
      </w:r>
      <w:r w:rsidRPr="79A8BCF0" w:rsidR="17EA487B">
        <w:rPr>
          <w:rFonts w:ascii="Calibri" w:hAnsi="Calibri" w:eastAsia="Calibri" w:cs="Calibri"/>
          <w:i w:val="0"/>
          <w:iCs w:val="0"/>
          <w:u w:val="none"/>
        </w:rPr>
        <w:t>, such as international conflicts or political campaigns, will not be considered.</w:t>
      </w:r>
    </w:p>
    <w:p w:rsidR="5C474D51" w:rsidP="5C474D51" w:rsidRDefault="5C474D51" w14:paraId="4CDB41C7" w14:textId="5086AD0F">
      <w:pPr>
        <w:pStyle w:val="ListParagraph"/>
        <w:spacing w:after="0"/>
        <w:jc w:val="both"/>
        <w:rPr>
          <w:rFonts w:ascii="Calibri" w:hAnsi="Calibri" w:eastAsia="Calibri" w:cs="Calibri"/>
        </w:rPr>
      </w:pPr>
    </w:p>
    <w:p w:rsidR="0845A7C8" w:rsidP="5C474D51" w:rsidRDefault="0845A7C8" w14:paraId="49FE00D8" w14:textId="47D9A58A">
      <w:pPr>
        <w:rPr>
          <w:rFonts w:ascii="Calibri" w:hAnsi="Calibri" w:eastAsia="Calibri" w:cs="Calibri"/>
          <w:b/>
          <w:bCs/>
        </w:rPr>
      </w:pPr>
      <w:r w:rsidRPr="5C474D51">
        <w:rPr>
          <w:rFonts w:ascii="Calibri" w:hAnsi="Calibri" w:eastAsia="Calibri" w:cs="Calibri"/>
          <w:b/>
          <w:bCs/>
        </w:rPr>
        <w:t>However, the panel may consider applications for trips (local or abroad) if:</w:t>
      </w:r>
    </w:p>
    <w:p w:rsidR="0845A7C8" w:rsidP="5C474D51" w:rsidRDefault="0845A7C8" w14:paraId="25AC24A1" w14:textId="2063EB08">
      <w:pPr>
        <w:pStyle w:val="ListParagraph"/>
        <w:numPr>
          <w:ilvl w:val="0"/>
          <w:numId w:val="5"/>
        </w:numPr>
        <w:spacing w:after="0"/>
        <w:jc w:val="both"/>
        <w:rPr>
          <w:rFonts w:ascii="Calibri" w:hAnsi="Calibri" w:eastAsia="Calibri" w:cs="Calibri"/>
          <w:u w:val="single"/>
        </w:rPr>
      </w:pPr>
      <w:r w:rsidRPr="5C474D51">
        <w:rPr>
          <w:rFonts w:ascii="Calibri" w:hAnsi="Calibri" w:eastAsia="Calibri" w:cs="Calibri"/>
          <w:b/>
          <w:bCs/>
        </w:rPr>
        <w:t>The trip demonstrates clear and significant benefits to the University community.</w:t>
      </w:r>
      <w:r w:rsidRPr="5C474D51">
        <w:rPr>
          <w:rFonts w:ascii="Calibri" w:hAnsi="Calibri" w:eastAsia="Calibri" w:cs="Calibri"/>
        </w:rPr>
        <w:t xml:space="preserve"> For example, a student-led research expedition that culminates in a public lecture or seminar series, sharing valuable findings with the University. Trips with limited or unclear impact, such as recreational retreats or activities that primarily serve individual interests without broader engagement, will not be funded. </w:t>
      </w:r>
      <w:r w:rsidRPr="5C474D51">
        <w:rPr>
          <w:rFonts w:ascii="Calibri" w:hAnsi="Calibri" w:eastAsia="Calibri" w:cs="Calibri"/>
          <w:i/>
          <w:iCs/>
          <w:u w:val="single"/>
        </w:rPr>
        <w:t>Please note that funding for travel abroad or locally to participate in competitions, tournaments, or games, such as a sports event or a debate competition, will not be considered</w:t>
      </w:r>
      <w:r w:rsidRPr="5C474D51">
        <w:rPr>
          <w:rFonts w:ascii="Calibri" w:hAnsi="Calibri" w:eastAsia="Calibri" w:cs="Calibri"/>
          <w:u w:val="single"/>
        </w:rPr>
        <w:t>.</w:t>
      </w:r>
    </w:p>
    <w:p w:rsidR="0845A7C8" w:rsidP="5C474D51" w:rsidRDefault="0845A7C8" w14:paraId="2204DD3C" w14:textId="1DF8E574">
      <w:pPr>
        <w:pStyle w:val="ListParagraph"/>
        <w:numPr>
          <w:ilvl w:val="0"/>
          <w:numId w:val="5"/>
        </w:numPr>
        <w:spacing w:after="0"/>
        <w:jc w:val="both"/>
        <w:rPr>
          <w:rFonts w:ascii="Calibri" w:hAnsi="Calibri" w:eastAsia="Calibri" w:cs="Calibri"/>
        </w:rPr>
      </w:pPr>
      <w:r w:rsidRPr="5C474D51">
        <w:rPr>
          <w:rFonts w:ascii="Calibri" w:hAnsi="Calibri" w:eastAsia="Calibri" w:cs="Calibri"/>
          <w:b/>
          <w:bCs/>
        </w:rPr>
        <w:t xml:space="preserve">Projects are strongly encouraged to demonstrate clear evidence of partial financial support from other sources, as this reflects a strong commitment to the project's success and shared responsibility. </w:t>
      </w:r>
      <w:r w:rsidRPr="5C474D51">
        <w:rPr>
          <w:rFonts w:ascii="Calibri" w:hAnsi="Calibri" w:eastAsia="Calibri" w:cs="Calibri"/>
        </w:rPr>
        <w:t>For example, if a trip has been partially funded through student society fundraising activities, this illustrates a collaborative effort toward achieving the project’s goals.</w:t>
      </w:r>
    </w:p>
    <w:p w:rsidR="0845A7C8" w:rsidP="5C474D51" w:rsidRDefault="0845A7C8" w14:paraId="434C0516" w14:textId="194D1A40">
      <w:pPr>
        <w:spacing w:before="240" w:after="240"/>
        <w:jc w:val="both"/>
      </w:pPr>
      <w:r w:rsidRPr="5C474D51">
        <w:rPr>
          <w:rFonts w:ascii="FS Maja" w:hAnsi="FS Maja" w:eastAsia="FS Maja" w:cs="FS Maja"/>
          <w:b/>
          <w:bCs/>
          <w:sz w:val="24"/>
          <w:szCs w:val="24"/>
        </w:rPr>
        <w:t>Conditions of receiving funding</w:t>
      </w:r>
    </w:p>
    <w:p w:rsidR="0845A7C8" w:rsidP="30D11920" w:rsidRDefault="0845A7C8" w14:paraId="44A10245" w14:textId="606B73CC">
      <w:pPr>
        <w:jc w:val="both"/>
      </w:pPr>
      <w:r w:rsidRPr="30D11920">
        <w:rPr>
          <w:rFonts w:ascii="Calibri" w:hAnsi="Calibri" w:eastAsia="Calibri" w:cs="Calibri"/>
        </w:rPr>
        <w:t xml:space="preserve">Successful applicants </w:t>
      </w:r>
      <w:r w:rsidRPr="30D11920">
        <w:rPr>
          <w:rFonts w:ascii="Calibri" w:hAnsi="Calibri" w:eastAsia="Calibri" w:cs="Calibri"/>
          <w:b/>
          <w:bCs/>
        </w:rPr>
        <w:t>must</w:t>
      </w:r>
      <w:r w:rsidRPr="30D11920">
        <w:rPr>
          <w:rFonts w:ascii="Calibri" w:hAnsi="Calibri" w:eastAsia="Calibri" w:cs="Calibri"/>
        </w:rPr>
        <w:t>:</w:t>
      </w:r>
    </w:p>
    <w:p w:rsidR="0845A7C8" w:rsidP="5C474D51" w:rsidRDefault="0845A7C8" w14:paraId="03A9223C" w14:textId="416BEEC1">
      <w:pPr>
        <w:pStyle w:val="ListParagraph"/>
        <w:numPr>
          <w:ilvl w:val="0"/>
          <w:numId w:val="5"/>
        </w:numPr>
        <w:spacing w:after="0"/>
        <w:jc w:val="both"/>
        <w:rPr>
          <w:rFonts w:ascii="Calibri" w:hAnsi="Calibri" w:eastAsia="Calibri" w:cs="Calibri"/>
        </w:rPr>
      </w:pPr>
      <w:r w:rsidRPr="5C474D51">
        <w:rPr>
          <w:rFonts w:ascii="Calibri" w:hAnsi="Calibri" w:eastAsia="Calibri" w:cs="Calibri"/>
        </w:rPr>
        <w:t>Provide a clear and structured breakdown of the budget required.</w:t>
      </w:r>
    </w:p>
    <w:p w:rsidR="0845A7C8" w:rsidP="5C474D51" w:rsidRDefault="0845A7C8" w14:paraId="6F341B34" w14:textId="7C18F35A">
      <w:pPr>
        <w:pStyle w:val="ListParagraph"/>
        <w:numPr>
          <w:ilvl w:val="0"/>
          <w:numId w:val="5"/>
        </w:numPr>
        <w:spacing w:after="0"/>
        <w:jc w:val="both"/>
        <w:rPr>
          <w:rFonts w:ascii="Calibri" w:hAnsi="Calibri" w:eastAsia="Calibri" w:cs="Calibri"/>
        </w:rPr>
      </w:pPr>
      <w:r w:rsidRPr="5C474D51">
        <w:rPr>
          <w:rFonts w:ascii="Calibri" w:hAnsi="Calibri" w:eastAsia="Calibri" w:cs="Calibri"/>
        </w:rPr>
        <w:t>Be enrolled in the current academic year and have a plan to spend the funds before you cease to be a student (student applicants only).</w:t>
      </w:r>
    </w:p>
    <w:p w:rsidR="0845A7C8" w:rsidP="5C474D51" w:rsidRDefault="0845A7C8" w14:paraId="10234413" w14:textId="62C00BF5">
      <w:pPr>
        <w:pStyle w:val="ListParagraph"/>
        <w:numPr>
          <w:ilvl w:val="0"/>
          <w:numId w:val="5"/>
        </w:numPr>
        <w:spacing w:after="0"/>
        <w:jc w:val="both"/>
        <w:rPr>
          <w:rFonts w:ascii="Calibri" w:hAnsi="Calibri" w:eastAsia="Calibri" w:cs="Calibri"/>
        </w:rPr>
      </w:pPr>
      <w:r w:rsidRPr="30D11920">
        <w:rPr>
          <w:rFonts w:ascii="Calibri" w:hAnsi="Calibri" w:eastAsia="Calibri" w:cs="Calibri"/>
        </w:rPr>
        <w:t>Acknowledge the award on social media using the hashtags @StirAlumni #</w:t>
      </w:r>
      <w:r w:rsidRPr="30D11920" w:rsidR="4366E251">
        <w:rPr>
          <w:rFonts w:ascii="Calibri" w:hAnsi="Calibri" w:eastAsia="Calibri" w:cs="Calibri"/>
        </w:rPr>
        <w:t>Vice-Chancellor'sFund</w:t>
      </w:r>
      <w:r w:rsidRPr="30D11920">
        <w:rPr>
          <w:rFonts w:ascii="Calibri" w:hAnsi="Calibri" w:eastAsia="Calibri" w:cs="Calibri"/>
        </w:rPr>
        <w:t xml:space="preserve"> with information and updates about your project, and by promoting the project with the </w:t>
      </w:r>
      <w:r w:rsidRPr="30D11920" w:rsidR="0EEAE709">
        <w:rPr>
          <w:rFonts w:ascii="Calibri" w:hAnsi="Calibri" w:eastAsia="Calibri" w:cs="Calibri"/>
        </w:rPr>
        <w:t>Vice-Chancellor's</w:t>
      </w:r>
      <w:r w:rsidRPr="30D11920">
        <w:rPr>
          <w:rFonts w:ascii="Calibri" w:hAnsi="Calibri" w:eastAsia="Calibri" w:cs="Calibri"/>
          <w:i/>
          <w:iCs/>
        </w:rPr>
        <w:t xml:space="preserve"> </w:t>
      </w:r>
      <w:r w:rsidRPr="00E16B0C">
        <w:rPr>
          <w:rFonts w:ascii="Calibri" w:hAnsi="Calibri" w:eastAsia="Calibri" w:cs="Calibri"/>
        </w:rPr>
        <w:t>Fund</w:t>
      </w:r>
      <w:r w:rsidRPr="30D11920">
        <w:rPr>
          <w:rFonts w:ascii="Calibri" w:hAnsi="Calibri" w:eastAsia="Calibri" w:cs="Calibri"/>
        </w:rPr>
        <w:t xml:space="preserve"> icons which will be sent to successful recipients. </w:t>
      </w:r>
    </w:p>
    <w:p w:rsidRPr="00400091" w:rsidR="0845A7C8" w:rsidP="00400091" w:rsidRDefault="0845A7C8" w14:paraId="0D154ACA" w14:textId="56A4711B">
      <w:pPr>
        <w:pStyle w:val="ListParagraph"/>
        <w:numPr>
          <w:ilvl w:val="0"/>
          <w:numId w:val="5"/>
        </w:numPr>
        <w:rPr>
          <w:rFonts w:ascii="Calibri" w:hAnsi="Calibri" w:eastAsia="Calibri" w:cs="Calibri"/>
        </w:rPr>
      </w:pPr>
      <w:r w:rsidRPr="1D6601AF" w:rsidR="0845A7C8">
        <w:rPr>
          <w:rFonts w:ascii="Calibri" w:hAnsi="Calibri" w:eastAsia="Calibri" w:cs="Calibri"/>
        </w:rPr>
        <w:t xml:space="preserve">Provide </w:t>
      </w:r>
      <w:r w:rsidRPr="1D6601AF" w:rsidR="0845A7C8">
        <w:rPr>
          <w:rFonts w:ascii="Calibri" w:hAnsi="Calibri" w:eastAsia="Calibri" w:cs="Calibri"/>
          <w:b w:val="1"/>
          <w:bCs w:val="1"/>
        </w:rPr>
        <w:t>written feedback</w:t>
      </w:r>
      <w:r w:rsidRPr="1D6601AF" w:rsidR="0845A7C8">
        <w:rPr>
          <w:rFonts w:ascii="Calibri" w:hAnsi="Calibri" w:eastAsia="Calibri" w:cs="Calibri"/>
        </w:rPr>
        <w:t xml:space="preserve"> (a written report with a minimum of three high-quality images and </w:t>
      </w:r>
      <w:r w:rsidRPr="1D6601AF" w:rsidR="00400091">
        <w:rPr>
          <w:rFonts w:ascii="Calibri" w:hAnsi="Calibri" w:eastAsia="Calibri" w:cs="Calibri"/>
        </w:rPr>
        <w:t xml:space="preserve">relevant </w:t>
      </w:r>
      <w:r w:rsidRPr="1D6601AF" w:rsidR="0845A7C8">
        <w:rPr>
          <w:rFonts w:ascii="Calibri" w:hAnsi="Calibri" w:eastAsia="Calibri" w:cs="Calibri"/>
        </w:rPr>
        <w:t xml:space="preserve">quotations) on the success of the project and how the award has </w:t>
      </w:r>
      <w:r w:rsidRPr="1D6601AF" w:rsidR="0845A7C8">
        <w:rPr>
          <w:rFonts w:ascii="Calibri" w:hAnsi="Calibri" w:eastAsia="Calibri" w:cs="Calibri"/>
        </w:rPr>
        <w:t>assisted</w:t>
      </w:r>
      <w:r w:rsidRPr="1D6601AF" w:rsidR="0845A7C8">
        <w:rPr>
          <w:rFonts w:ascii="Calibri" w:hAnsi="Calibri" w:eastAsia="Calibri" w:cs="Calibri"/>
        </w:rPr>
        <w:t xml:space="preserve"> you </w:t>
      </w:r>
      <w:r w:rsidRPr="1D6601AF" w:rsidR="0845A7C8">
        <w:rPr>
          <w:rFonts w:ascii="Calibri" w:hAnsi="Calibri" w:eastAsia="Calibri" w:cs="Calibri"/>
          <w:b w:val="1"/>
          <w:bCs w:val="1"/>
        </w:rPr>
        <w:t>by the date agreed as part of your acceptance of the award</w:t>
      </w:r>
      <w:r w:rsidRPr="1D6601AF" w:rsidR="0845A7C8">
        <w:rPr>
          <w:rFonts w:ascii="Calibri" w:hAnsi="Calibri" w:eastAsia="Calibri" w:cs="Calibri"/>
        </w:rPr>
        <w:t xml:space="preserve">. </w:t>
      </w:r>
      <w:r w:rsidRPr="1D6601AF" w:rsidR="00400091">
        <w:rPr>
          <w:rFonts w:ascii="Calibri" w:hAnsi="Calibri" w:eastAsia="Calibri" w:cs="Calibri"/>
        </w:rPr>
        <w:t xml:space="preserve">This should be sent to </w:t>
      </w:r>
      <w:hyperlink r:id="R30e2c98ae85547ba">
        <w:r w:rsidRPr="1D6601AF" w:rsidR="7E1E3DEE">
          <w:rPr>
            <w:rStyle w:val="Hyperlink"/>
            <w:noProof w:val="0"/>
            <w:lang w:val="en-GB"/>
          </w:rPr>
          <w:t>philanthropy@stir.ac.uk</w:t>
        </w:r>
      </w:hyperlink>
      <w:r w:rsidRPr="1D6601AF" w:rsidR="00400091">
        <w:rPr>
          <w:rFonts w:ascii="Calibri" w:hAnsi="Calibri" w:eastAsia="Calibri" w:cs="Calibri"/>
        </w:rPr>
        <w:t xml:space="preserve"> by the agreed-upon date as part of your acceptance of the award. The report</w:t>
      </w:r>
      <w:r w:rsidRPr="1D6601AF" w:rsidR="46C0B5AC">
        <w:rPr>
          <w:rFonts w:ascii="Calibri" w:hAnsi="Calibri" w:eastAsia="Calibri" w:cs="Calibri"/>
        </w:rPr>
        <w:t xml:space="preserve"> and any other </w:t>
      </w:r>
      <w:r w:rsidRPr="1D6601AF" w:rsidR="00400091">
        <w:rPr>
          <w:rFonts w:ascii="Calibri" w:hAnsi="Calibri" w:eastAsia="Calibri" w:cs="Calibri"/>
        </w:rPr>
        <w:t>materials</w:t>
      </w:r>
      <w:r w:rsidRPr="1D6601AF" w:rsidR="68DF36D1">
        <w:rPr>
          <w:rFonts w:ascii="Calibri" w:hAnsi="Calibri" w:eastAsia="Calibri" w:cs="Calibri"/>
        </w:rPr>
        <w:t xml:space="preserve"> </w:t>
      </w:r>
      <w:r w:rsidRPr="1D6601AF" w:rsidR="00400091">
        <w:rPr>
          <w:rFonts w:ascii="Calibri" w:hAnsi="Calibri" w:eastAsia="Calibri" w:cs="Calibri"/>
        </w:rPr>
        <w:t>will be used for future publicity of the Vice-Chancellor’s Fund and for reporting back to donors. Please note that providing this feedback is an essential condition of funding.</w:t>
      </w:r>
    </w:p>
    <w:p w:rsidR="0845A7C8" w:rsidP="5C474D51" w:rsidRDefault="0845A7C8" w14:paraId="309E90BB" w14:textId="3A4A248F">
      <w:pPr>
        <w:pStyle w:val="ListParagraph"/>
        <w:numPr>
          <w:ilvl w:val="0"/>
          <w:numId w:val="5"/>
        </w:numPr>
        <w:spacing w:after="0"/>
        <w:jc w:val="both"/>
        <w:rPr>
          <w:rFonts w:ascii="Calibri" w:hAnsi="Calibri" w:eastAsia="Calibri" w:cs="Calibri"/>
        </w:rPr>
      </w:pPr>
      <w:r w:rsidRPr="5C474D51">
        <w:rPr>
          <w:rFonts w:ascii="Calibri" w:hAnsi="Calibri" w:eastAsia="Calibri" w:cs="Calibri"/>
        </w:rPr>
        <w:lastRenderedPageBreak/>
        <w:t xml:space="preserve">Ensure that expenditure plans and timelines are clearly outlined. Typically, funds should be spent within </w:t>
      </w:r>
      <w:r w:rsidRPr="5C474D51">
        <w:rPr>
          <w:rFonts w:ascii="Calibri" w:hAnsi="Calibri" w:eastAsia="Calibri" w:cs="Calibri"/>
          <w:b/>
          <w:bCs/>
        </w:rPr>
        <w:t>12 months</w:t>
      </w:r>
      <w:r w:rsidRPr="5C474D51">
        <w:rPr>
          <w:rFonts w:ascii="Calibri" w:hAnsi="Calibri" w:eastAsia="Calibri" w:cs="Calibri"/>
        </w:rPr>
        <w:t>, with the release of funding based on the agreed financial schedule. If this timeline is not met and no extension is arranged, the panel may withhold funding to ensure that sufficient resources remain available for future applicants.</w:t>
      </w:r>
    </w:p>
    <w:p w:rsidR="00545E40" w:rsidP="576AF7DC" w:rsidRDefault="00545E40" w14:paraId="596954DC" w14:textId="1D98F351">
      <w:pPr>
        <w:rPr>
          <w:rFonts w:eastAsiaTheme="minorEastAsia"/>
        </w:rPr>
      </w:pPr>
    </w:p>
    <w:p w:rsidR="0098438C" w:rsidP="576AF7DC" w:rsidRDefault="00EC5770" w14:paraId="38E97335" w14:textId="1A990F9D">
      <w:pPr>
        <w:jc w:val="center"/>
        <w:rPr>
          <w:rFonts w:eastAsiaTheme="minorEastAsia"/>
        </w:rPr>
      </w:pPr>
      <w:r w:rsidRPr="576AF7DC">
        <w:rPr>
          <w:rFonts w:eastAsiaTheme="minorEastAsia"/>
        </w:rPr>
        <w:t>To apply, please download an</w:t>
      </w:r>
      <w:r w:rsidRPr="576AF7DC" w:rsidR="0098438C">
        <w:rPr>
          <w:rFonts w:eastAsiaTheme="minorEastAsia"/>
        </w:rPr>
        <w:t xml:space="preserve"> a</w:t>
      </w:r>
      <w:r w:rsidRPr="576AF7DC" w:rsidR="002256C1">
        <w:rPr>
          <w:rFonts w:eastAsiaTheme="minorEastAsia"/>
        </w:rPr>
        <w:t>pplication form</w:t>
      </w:r>
      <w:r w:rsidRPr="576AF7DC">
        <w:rPr>
          <w:rFonts w:eastAsiaTheme="minorEastAsia"/>
        </w:rPr>
        <w:t xml:space="preserve"> on the </w:t>
      </w:r>
      <w:hyperlink r:id="rId13">
        <w:r w:rsidRPr="576AF7DC">
          <w:rPr>
            <w:rStyle w:val="Hyperlink"/>
            <w:rFonts w:eastAsiaTheme="minorEastAsia"/>
            <w:i/>
            <w:iCs/>
          </w:rPr>
          <w:t>Vice-Chancellor’s webpage</w:t>
        </w:r>
      </w:hyperlink>
      <w:r w:rsidRPr="576AF7DC">
        <w:rPr>
          <w:rFonts w:eastAsiaTheme="minorEastAsia"/>
          <w:i/>
          <w:iCs/>
        </w:rPr>
        <w:t>.</w:t>
      </w:r>
      <w:r w:rsidRPr="576AF7DC" w:rsidR="002256C1">
        <w:rPr>
          <w:rFonts w:eastAsiaTheme="minorEastAsia"/>
        </w:rPr>
        <w:t xml:space="preserve"> </w:t>
      </w:r>
    </w:p>
    <w:p w:rsidR="00A621F6" w:rsidP="1D6601AF" w:rsidRDefault="0098438C" w14:paraId="6EF598AF" w14:textId="1E94C7B2">
      <w:pPr>
        <w:pStyle w:val="Normal"/>
        <w:ind w:left="360"/>
        <w:jc w:val="center"/>
        <w:rPr>
          <w:rFonts w:ascii="Calibri" w:hAnsi="Calibri" w:eastAsia="Calibri" w:cs="Calibri"/>
        </w:rPr>
      </w:pPr>
      <w:r w:rsidRPr="1D6601AF" w:rsidR="0098438C">
        <w:rPr>
          <w:rFonts w:eastAsia="ＭＳ 明朝" w:eastAsiaTheme="minorEastAsia"/>
        </w:rPr>
        <w:t xml:space="preserve"> </w:t>
      </w:r>
      <w:r w:rsidRPr="1D6601AF" w:rsidR="00A621F6">
        <w:rPr>
          <w:rFonts w:eastAsia="ＭＳ 明朝" w:eastAsiaTheme="minorEastAsia"/>
        </w:rPr>
        <w:t xml:space="preserve">Please </w:t>
      </w:r>
      <w:r w:rsidRPr="1D6601AF" w:rsidR="00A621F6">
        <w:rPr>
          <w:rFonts w:eastAsia="ＭＳ 明朝" w:eastAsiaTheme="minorEastAsia"/>
        </w:rPr>
        <w:t>s</w:t>
      </w:r>
      <w:r w:rsidRPr="1D6601AF" w:rsidR="0098438C">
        <w:rPr>
          <w:rFonts w:eastAsia="ＭＳ 明朝" w:eastAsiaTheme="minorEastAsia"/>
        </w:rPr>
        <w:t>ubmit</w:t>
      </w:r>
      <w:r w:rsidRPr="1D6601AF" w:rsidR="0098438C">
        <w:rPr>
          <w:rFonts w:eastAsia="ＭＳ 明朝" w:eastAsiaTheme="minorEastAsia"/>
        </w:rPr>
        <w:t xml:space="preserve"> your application to </w:t>
      </w:r>
      <w:hyperlink r:id="Rbf417896af764482">
        <w:r w:rsidRPr="1D6601AF" w:rsidR="03048746">
          <w:rPr>
            <w:rStyle w:val="Hyperlink"/>
            <w:noProof w:val="0"/>
            <w:lang w:val="en-GB"/>
          </w:rPr>
          <w:t>philanthropy@stir.ac.uk</w:t>
        </w:r>
      </w:hyperlink>
    </w:p>
    <w:p w:rsidRPr="00F12E45" w:rsidR="00A621F6" w:rsidP="576AF7DC" w:rsidRDefault="00F12E45" w14:paraId="219C603F" w14:textId="54B5538F">
      <w:pPr>
        <w:jc w:val="center"/>
        <w:rPr>
          <w:rFonts w:eastAsiaTheme="minorEastAsia"/>
          <w:b/>
          <w:bCs/>
          <w:u w:val="single"/>
        </w:rPr>
      </w:pPr>
      <w:r w:rsidRPr="576AF7DC">
        <w:rPr>
          <w:rFonts w:eastAsiaTheme="minorEastAsia"/>
          <w:b/>
          <w:bCs/>
          <w:u w:val="single"/>
        </w:rPr>
        <w:t xml:space="preserve">Please see the </w:t>
      </w:r>
      <w:hyperlink r:id="rId15">
        <w:r w:rsidRPr="576AF7DC">
          <w:rPr>
            <w:rStyle w:val="Hyperlink"/>
            <w:rFonts w:eastAsiaTheme="minorEastAsia"/>
            <w:b/>
            <w:bCs/>
            <w:i/>
            <w:iCs/>
          </w:rPr>
          <w:t>Vice-Chancellor’s Fund</w:t>
        </w:r>
      </w:hyperlink>
      <w:r w:rsidRPr="576AF7DC">
        <w:rPr>
          <w:rFonts w:eastAsiaTheme="minorEastAsia"/>
          <w:b/>
          <w:bCs/>
          <w:u w:val="single"/>
        </w:rPr>
        <w:t xml:space="preserve"> webpage for closing date</w:t>
      </w:r>
    </w:p>
    <w:p w:rsidR="00A621F6" w:rsidP="576AF7DC" w:rsidRDefault="00A621F6" w14:paraId="072527A8" w14:textId="77777777">
      <w:pPr>
        <w:rPr>
          <w:rFonts w:eastAsiaTheme="minorEastAsia"/>
          <w:b/>
          <w:bCs/>
          <w:u w:val="single"/>
        </w:rPr>
      </w:pPr>
    </w:p>
    <w:p w:rsidR="33502E60" w:rsidP="576AF7DC" w:rsidRDefault="33502E60" w14:paraId="741B6411" w14:textId="0170D935">
      <w:pPr>
        <w:jc w:val="center"/>
        <w:rPr>
          <w:rFonts w:eastAsiaTheme="minorEastAsia"/>
          <w:b/>
          <w:bCs/>
          <w:sz w:val="40"/>
          <w:szCs w:val="40"/>
        </w:rPr>
      </w:pPr>
    </w:p>
    <w:p w:rsidR="33502E60" w:rsidP="576AF7DC" w:rsidRDefault="33502E60" w14:paraId="6395BAE6" w14:textId="183D5D6B">
      <w:pPr>
        <w:jc w:val="center"/>
        <w:rPr>
          <w:rFonts w:eastAsiaTheme="minorEastAsia"/>
          <w:b/>
          <w:bCs/>
          <w:sz w:val="40"/>
          <w:szCs w:val="40"/>
        </w:rPr>
      </w:pPr>
    </w:p>
    <w:p w:rsidRPr="00E928A2" w:rsidR="00A621F6" w:rsidP="576AF7DC" w:rsidRDefault="00E928A2" w14:paraId="376F188C" w14:textId="544A0165">
      <w:pPr>
        <w:jc w:val="center"/>
        <w:rPr>
          <w:rFonts w:eastAsiaTheme="minorEastAsia"/>
          <w:b/>
          <w:bCs/>
          <w:sz w:val="40"/>
          <w:szCs w:val="40"/>
        </w:rPr>
      </w:pPr>
      <w:r w:rsidRPr="576AF7DC">
        <w:rPr>
          <w:rFonts w:eastAsiaTheme="minorEastAsia"/>
          <w:b/>
          <w:bCs/>
          <w:sz w:val="40"/>
          <w:szCs w:val="40"/>
        </w:rPr>
        <w:t>Please refer to the next page for guidance on how to write a successful application</w:t>
      </w:r>
      <w:r w:rsidRPr="576AF7DC" w:rsidR="00021100">
        <w:rPr>
          <w:rFonts w:eastAsiaTheme="minorEastAsia"/>
          <w:b/>
          <w:bCs/>
          <w:sz w:val="40"/>
          <w:szCs w:val="40"/>
        </w:rPr>
        <w:t>.</w:t>
      </w:r>
    </w:p>
    <w:p w:rsidR="00EC5770" w:rsidP="576AF7DC" w:rsidRDefault="00EC5770" w14:paraId="4837827E" w14:textId="77777777">
      <w:pPr>
        <w:rPr>
          <w:rFonts w:eastAsiaTheme="minorEastAsia"/>
          <w:b/>
          <w:bCs/>
          <w:u w:val="single"/>
        </w:rPr>
      </w:pPr>
    </w:p>
    <w:p w:rsidR="007A704D" w:rsidP="576AF7DC" w:rsidRDefault="007A704D" w14:paraId="24B325C3" w14:textId="77777777">
      <w:pPr>
        <w:rPr>
          <w:rFonts w:eastAsiaTheme="minorEastAsia"/>
          <w:b/>
          <w:bCs/>
        </w:rPr>
      </w:pPr>
    </w:p>
    <w:p w:rsidR="007A704D" w:rsidP="576AF7DC" w:rsidRDefault="007A704D" w14:paraId="654E24CE" w14:textId="77777777">
      <w:pPr>
        <w:rPr>
          <w:rFonts w:eastAsiaTheme="minorEastAsia"/>
          <w:b/>
          <w:bCs/>
        </w:rPr>
      </w:pPr>
    </w:p>
    <w:p w:rsidR="00F12E45" w:rsidP="576AF7DC" w:rsidRDefault="00F12E45" w14:paraId="2880D02F" w14:textId="7CF8AC15">
      <w:pPr>
        <w:rPr>
          <w:rFonts w:eastAsiaTheme="minorEastAsia"/>
          <w:b/>
          <w:bCs/>
        </w:rPr>
      </w:pPr>
    </w:p>
    <w:p w:rsidR="0062197E" w:rsidP="576AF7DC" w:rsidRDefault="0062197E" w14:paraId="6AEEAEB7" w14:textId="61B1A3E1">
      <w:pPr>
        <w:rPr>
          <w:rFonts w:eastAsiaTheme="minorEastAsia"/>
          <w:b/>
          <w:bCs/>
        </w:rPr>
      </w:pPr>
    </w:p>
    <w:p w:rsidR="0062197E" w:rsidP="576AF7DC" w:rsidRDefault="0062197E" w14:paraId="76E8E340" w14:textId="5F62F965">
      <w:pPr>
        <w:rPr>
          <w:rFonts w:eastAsiaTheme="minorEastAsia"/>
          <w:b/>
          <w:bCs/>
        </w:rPr>
      </w:pPr>
    </w:p>
    <w:p w:rsidR="0062197E" w:rsidP="576AF7DC" w:rsidRDefault="0062197E" w14:paraId="73068E4D" w14:textId="77777777">
      <w:pPr>
        <w:rPr>
          <w:rFonts w:eastAsiaTheme="minorEastAsia"/>
          <w:b/>
          <w:bCs/>
        </w:rPr>
      </w:pPr>
    </w:p>
    <w:p w:rsidR="5C474D51" w:rsidP="5C474D51" w:rsidRDefault="5C474D51" w14:paraId="57C54E0C" w14:textId="16A600EA">
      <w:pPr>
        <w:rPr>
          <w:rFonts w:eastAsiaTheme="minorEastAsia"/>
          <w:b/>
          <w:bCs/>
        </w:rPr>
      </w:pPr>
    </w:p>
    <w:p w:rsidR="5C474D51" w:rsidP="5C474D51" w:rsidRDefault="5C474D51" w14:paraId="6725DB35" w14:textId="5F6BD31D">
      <w:pPr>
        <w:rPr>
          <w:rFonts w:eastAsiaTheme="minorEastAsia"/>
          <w:b/>
          <w:bCs/>
        </w:rPr>
      </w:pPr>
    </w:p>
    <w:p w:rsidR="5C474D51" w:rsidP="5C474D51" w:rsidRDefault="5C474D51" w14:paraId="5ECE214C" w14:textId="2CFC5235">
      <w:pPr>
        <w:rPr>
          <w:rFonts w:eastAsiaTheme="minorEastAsia"/>
          <w:b/>
          <w:bCs/>
        </w:rPr>
      </w:pPr>
    </w:p>
    <w:p w:rsidR="5C474D51" w:rsidP="5C474D51" w:rsidRDefault="5C474D51" w14:paraId="4A95399C" w14:textId="3A391C73">
      <w:pPr>
        <w:rPr>
          <w:rFonts w:eastAsiaTheme="minorEastAsia"/>
          <w:b/>
          <w:bCs/>
        </w:rPr>
      </w:pPr>
    </w:p>
    <w:p w:rsidR="5C474D51" w:rsidP="5C474D51" w:rsidRDefault="5C474D51" w14:paraId="3AE4824F" w14:textId="71A5FD9C">
      <w:pPr>
        <w:rPr>
          <w:rFonts w:eastAsiaTheme="minorEastAsia"/>
          <w:b/>
          <w:bCs/>
        </w:rPr>
      </w:pPr>
    </w:p>
    <w:p w:rsidR="5C474D51" w:rsidP="5C474D51" w:rsidRDefault="5C474D51" w14:paraId="097F5AFB" w14:textId="109C6486">
      <w:pPr>
        <w:rPr>
          <w:rFonts w:eastAsiaTheme="minorEastAsia"/>
          <w:b/>
          <w:bCs/>
        </w:rPr>
      </w:pPr>
    </w:p>
    <w:p w:rsidR="5C474D51" w:rsidP="5C474D51" w:rsidRDefault="5C474D51" w14:paraId="1D9542A0" w14:textId="689EB351">
      <w:pPr>
        <w:rPr>
          <w:rFonts w:eastAsiaTheme="minorEastAsia"/>
          <w:b/>
          <w:bCs/>
        </w:rPr>
      </w:pPr>
    </w:p>
    <w:p w:rsidRPr="00834780" w:rsidR="003F57D6" w:rsidP="576AF7DC" w:rsidRDefault="003F57D6" w14:paraId="7230642F" w14:textId="42EDEEA9">
      <w:pPr>
        <w:rPr>
          <w:rFonts w:eastAsiaTheme="minorEastAsia"/>
          <w:b/>
          <w:bCs/>
          <w:u w:val="single"/>
        </w:rPr>
      </w:pPr>
      <w:r w:rsidRPr="576AF7DC">
        <w:rPr>
          <w:rFonts w:eastAsiaTheme="minorEastAsia"/>
          <w:b/>
          <w:bCs/>
        </w:rPr>
        <w:lastRenderedPageBreak/>
        <w:t xml:space="preserve">Writing a </w:t>
      </w:r>
      <w:r w:rsidRPr="576AF7DC" w:rsidR="00EC5770">
        <w:rPr>
          <w:rFonts w:eastAsiaTheme="minorEastAsia"/>
          <w:b/>
          <w:bCs/>
          <w:i/>
          <w:iCs/>
        </w:rPr>
        <w:t>Vice-Chancellor’s Fund</w:t>
      </w:r>
      <w:r w:rsidRPr="576AF7DC" w:rsidR="00EC5770">
        <w:rPr>
          <w:rFonts w:eastAsiaTheme="minorEastAsia"/>
          <w:b/>
          <w:bCs/>
        </w:rPr>
        <w:t xml:space="preserve"> a</w:t>
      </w:r>
      <w:r w:rsidRPr="576AF7DC">
        <w:rPr>
          <w:rFonts w:eastAsiaTheme="minorEastAsia"/>
          <w:b/>
          <w:bCs/>
        </w:rPr>
        <w:t>pplication: A Guide</w:t>
      </w:r>
    </w:p>
    <w:p w:rsidRPr="003F57D6" w:rsidR="003F57D6" w:rsidP="5C474D51" w:rsidRDefault="003F57D6" w14:paraId="45804DE5" w14:textId="2BBC94EC">
      <w:pPr>
        <w:spacing w:after="160" w:line="259" w:lineRule="auto"/>
        <w:rPr>
          <w:rFonts w:eastAsiaTheme="minorEastAsia"/>
        </w:rPr>
      </w:pPr>
      <w:r w:rsidRPr="5C474D51">
        <w:rPr>
          <w:rFonts w:eastAsiaTheme="minorEastAsia"/>
        </w:rPr>
        <w:t xml:space="preserve">Below are some guidelines for writing your application to the </w:t>
      </w:r>
      <w:r w:rsidRPr="5C474D51" w:rsidR="00EC5770">
        <w:rPr>
          <w:rFonts w:eastAsiaTheme="minorEastAsia"/>
          <w:i/>
          <w:iCs/>
        </w:rPr>
        <w:t>Vice-Chancellor’s</w:t>
      </w:r>
      <w:r w:rsidRPr="5C474D51">
        <w:rPr>
          <w:rFonts w:eastAsiaTheme="minorEastAsia"/>
          <w:i/>
          <w:iCs/>
        </w:rPr>
        <w:t xml:space="preserve"> Fund</w:t>
      </w:r>
      <w:r w:rsidRPr="5C474D51">
        <w:rPr>
          <w:rFonts w:eastAsiaTheme="minorEastAsia"/>
        </w:rPr>
        <w:t xml:space="preserve">. A well-written and </w:t>
      </w:r>
      <w:r w:rsidRPr="5C474D51" w:rsidR="3948084A">
        <w:rPr>
          <w:rFonts w:eastAsiaTheme="minorEastAsia"/>
        </w:rPr>
        <w:t xml:space="preserve">thought through </w:t>
      </w:r>
      <w:r w:rsidRPr="5C474D51">
        <w:rPr>
          <w:rFonts w:eastAsiaTheme="minorEastAsia"/>
        </w:rPr>
        <w:t>application is far more likely to be successful in being funded so be sure to check over your applicati</w:t>
      </w:r>
      <w:r w:rsidRPr="5C474D51" w:rsidR="002256C1">
        <w:rPr>
          <w:rFonts w:eastAsiaTheme="minorEastAsia"/>
        </w:rPr>
        <w:t>on thoroughly before submitting.</w:t>
      </w:r>
      <w:r w:rsidRPr="5C474D51">
        <w:rPr>
          <w:rFonts w:eastAsiaTheme="minorEastAsia"/>
        </w:rPr>
        <w:t xml:space="preserve"> </w:t>
      </w:r>
    </w:p>
    <w:p w:rsidRPr="003F57D6" w:rsidR="003F57D6" w:rsidP="576AF7DC" w:rsidRDefault="002256C1" w14:paraId="6639168B" w14:textId="16124ACD">
      <w:pPr>
        <w:spacing w:after="160" w:line="259" w:lineRule="auto"/>
        <w:rPr>
          <w:rFonts w:eastAsiaTheme="minorEastAsia"/>
        </w:rPr>
      </w:pPr>
      <w:r w:rsidRPr="576AF7DC">
        <w:rPr>
          <w:rFonts w:eastAsiaTheme="minorEastAsia"/>
        </w:rPr>
        <w:t>Previous</w:t>
      </w:r>
      <w:r w:rsidRPr="576AF7DC" w:rsidR="003F57D6">
        <w:rPr>
          <w:rFonts w:eastAsiaTheme="minorEastAsia"/>
        </w:rPr>
        <w:t xml:space="preserve"> successful applications can be found online </w:t>
      </w:r>
      <w:hyperlink r:id="rId16">
        <w:r w:rsidRPr="576AF7DC" w:rsidR="003F57D6">
          <w:rPr>
            <w:rStyle w:val="Hyperlink"/>
            <w:rFonts w:eastAsiaTheme="minorEastAsia"/>
          </w:rPr>
          <w:t>here</w:t>
        </w:r>
      </w:hyperlink>
      <w:r w:rsidRPr="576AF7DC" w:rsidR="003F57D6">
        <w:rPr>
          <w:rFonts w:eastAsiaTheme="minorEastAsia"/>
        </w:rPr>
        <w:t xml:space="preserve">. </w:t>
      </w:r>
    </w:p>
    <w:p w:rsidRPr="003F57D6" w:rsidR="003F57D6" w:rsidP="576AF7DC" w:rsidRDefault="003F57D6" w14:paraId="3722AFDC" w14:textId="77777777">
      <w:pPr>
        <w:numPr>
          <w:ilvl w:val="0"/>
          <w:numId w:val="11"/>
        </w:numPr>
        <w:spacing w:after="160" w:line="259" w:lineRule="auto"/>
        <w:contextualSpacing/>
        <w:rPr>
          <w:rFonts w:eastAsiaTheme="minorEastAsia"/>
        </w:rPr>
      </w:pPr>
      <w:r w:rsidRPr="576AF7DC">
        <w:rPr>
          <w:rFonts w:eastAsiaTheme="minorEastAsia"/>
        </w:rPr>
        <w:t>A detailed description of your project</w:t>
      </w:r>
    </w:p>
    <w:p w:rsidRPr="003F57D6" w:rsidR="003F57D6" w:rsidP="576AF7DC" w:rsidRDefault="003F57D6" w14:paraId="48C14AD6" w14:textId="77777777">
      <w:pPr>
        <w:numPr>
          <w:ilvl w:val="1"/>
          <w:numId w:val="11"/>
        </w:numPr>
        <w:spacing w:after="160" w:line="259" w:lineRule="auto"/>
        <w:contextualSpacing/>
        <w:rPr>
          <w:rFonts w:eastAsiaTheme="minorEastAsia"/>
        </w:rPr>
      </w:pPr>
      <w:r w:rsidRPr="576AF7DC">
        <w:rPr>
          <w:rFonts w:eastAsiaTheme="minorEastAsia"/>
        </w:rPr>
        <w:t>Write clear objectives that are easy to understand.</w:t>
      </w:r>
    </w:p>
    <w:p w:rsidRPr="003F57D6" w:rsidR="003F57D6" w:rsidP="576AF7DC" w:rsidRDefault="003F57D6" w14:paraId="3A60CB42" w14:textId="77777777">
      <w:pPr>
        <w:numPr>
          <w:ilvl w:val="1"/>
          <w:numId w:val="11"/>
        </w:numPr>
        <w:spacing w:after="160" w:line="259" w:lineRule="auto"/>
        <w:contextualSpacing/>
        <w:rPr>
          <w:rFonts w:eastAsiaTheme="minorEastAsia"/>
        </w:rPr>
      </w:pPr>
      <w:r w:rsidRPr="576AF7DC">
        <w:rPr>
          <w:rFonts w:eastAsiaTheme="minorEastAsia"/>
        </w:rPr>
        <w:t>Include the reasoning for the project as well as whether the project is urgent.</w:t>
      </w:r>
    </w:p>
    <w:p w:rsidR="003F57D6" w:rsidP="576AF7DC" w:rsidRDefault="003F57D6" w14:paraId="2E6282D0" w14:textId="5DC33F07">
      <w:pPr>
        <w:numPr>
          <w:ilvl w:val="1"/>
          <w:numId w:val="11"/>
        </w:numPr>
        <w:spacing w:after="160" w:line="259" w:lineRule="auto"/>
        <w:contextualSpacing/>
        <w:rPr>
          <w:rFonts w:eastAsiaTheme="minorEastAsia"/>
        </w:rPr>
      </w:pPr>
      <w:r w:rsidRPr="576AF7DC">
        <w:rPr>
          <w:rFonts w:eastAsiaTheme="minorEastAsia"/>
        </w:rPr>
        <w:t>Link your project directly to the student experience at Stirling – how will receiving the funding help the students?</w:t>
      </w:r>
    </w:p>
    <w:p w:rsidRPr="003F57D6" w:rsidR="003F57D6" w:rsidP="576AF7DC" w:rsidRDefault="003F57D6" w14:paraId="14412541" w14:textId="77777777">
      <w:pPr>
        <w:numPr>
          <w:ilvl w:val="0"/>
          <w:numId w:val="11"/>
        </w:numPr>
        <w:spacing w:after="160" w:line="259" w:lineRule="auto"/>
        <w:contextualSpacing/>
        <w:rPr>
          <w:rFonts w:eastAsiaTheme="minorEastAsia"/>
        </w:rPr>
      </w:pPr>
      <w:r w:rsidRPr="5C474D51">
        <w:rPr>
          <w:rFonts w:eastAsiaTheme="minorEastAsia"/>
        </w:rPr>
        <w:t>Breakdown of costings for the project</w:t>
      </w:r>
    </w:p>
    <w:p w:rsidR="243A06A4" w:rsidP="00250A4C" w:rsidRDefault="243A06A4" w14:paraId="0E9B03C9" w14:textId="5E651A94">
      <w:pPr>
        <w:numPr>
          <w:ilvl w:val="1"/>
          <w:numId w:val="11"/>
        </w:numPr>
        <w:spacing w:after="0" w:line="259" w:lineRule="auto"/>
        <w:ind w:left="1434" w:hanging="357"/>
        <w:contextualSpacing/>
        <w:rPr>
          <w:rFonts w:eastAsiaTheme="minorEastAsia"/>
        </w:rPr>
      </w:pPr>
      <w:r w:rsidRPr="30D11920">
        <w:rPr>
          <w:rFonts w:eastAsiaTheme="minorEastAsia"/>
        </w:rPr>
        <w:t>Include hyperlinks and details of where different purchases are from, along with alternatives places to purchase if possible.</w:t>
      </w:r>
    </w:p>
    <w:p w:rsidR="243A06A4" w:rsidP="79A8BCF0" w:rsidRDefault="243A06A4" w14:paraId="778878D0" w14:textId="1B20AFE2">
      <w:pPr>
        <w:numPr>
          <w:ilvl w:val="1"/>
          <w:numId w:val="11"/>
        </w:numPr>
        <w:spacing w:after="160" w:line="259" w:lineRule="auto"/>
        <w:contextualSpacing w:val="1"/>
        <w:rPr>
          <w:rFonts w:eastAsia="ＭＳ 明朝" w:eastAsiaTheme="minorEastAsia"/>
        </w:rPr>
      </w:pPr>
      <w:r w:rsidRPr="79A8BCF0" w:rsidR="243A06A4">
        <w:rPr>
          <w:rFonts w:eastAsia="ＭＳ 明朝" w:eastAsiaTheme="minorEastAsia"/>
        </w:rPr>
        <w:t>If a price is particularly high, then tell us why.</w:t>
      </w:r>
    </w:p>
    <w:p w:rsidR="4883B7DE" w:rsidP="79A8BCF0" w:rsidRDefault="4883B7DE" w14:paraId="0B83C66B" w14:textId="0402C967">
      <w:pPr>
        <w:numPr>
          <w:ilvl w:val="1"/>
          <w:numId w:val="11"/>
        </w:numPr>
        <w:spacing w:after="160" w:line="259" w:lineRule="auto"/>
        <w:contextualSpacing w:val="1"/>
        <w:rPr>
          <w:rFonts w:eastAsia="ＭＳ 明朝" w:eastAsiaTheme="minorEastAsia"/>
        </w:rPr>
      </w:pPr>
      <w:r w:rsidRPr="79A8BCF0" w:rsidR="4883B7DE">
        <w:rPr>
          <w:rFonts w:eastAsia="ＭＳ 明朝" w:eastAsiaTheme="minorEastAsia"/>
        </w:rPr>
        <w:t xml:space="preserve">Where relevant, we expect you to show that you have sourced a minimum of three quotes for </w:t>
      </w:r>
      <w:r w:rsidRPr="79A8BCF0" w:rsidR="29A26271">
        <w:rPr>
          <w:rFonts w:eastAsia="ＭＳ 明朝" w:eastAsiaTheme="minorEastAsia"/>
        </w:rPr>
        <w:t xml:space="preserve">your proposed spending.  If you </w:t>
      </w:r>
      <w:r w:rsidRPr="79A8BCF0" w:rsidR="29A26271">
        <w:rPr>
          <w:rFonts w:eastAsia="ＭＳ 明朝" w:eastAsiaTheme="minorEastAsia"/>
        </w:rPr>
        <w:t>haven’t</w:t>
      </w:r>
      <w:r w:rsidRPr="79A8BCF0" w:rsidR="29A26271">
        <w:rPr>
          <w:rFonts w:eastAsia="ＭＳ 明朝" w:eastAsiaTheme="minorEastAsia"/>
        </w:rPr>
        <w:t xml:space="preserve"> done this, tell us why.</w:t>
      </w:r>
    </w:p>
    <w:p w:rsidR="243A06A4" w:rsidP="00250A4C" w:rsidRDefault="243A06A4" w14:paraId="00AA4F77" w14:textId="31ED4AB5">
      <w:pPr>
        <w:numPr>
          <w:ilvl w:val="1"/>
          <w:numId w:val="11"/>
        </w:numPr>
        <w:spacing w:after="160" w:line="259" w:lineRule="auto"/>
        <w:contextualSpacing/>
        <w:rPr>
          <w:rFonts w:eastAsiaTheme="minorEastAsia"/>
        </w:rPr>
      </w:pPr>
      <w:r w:rsidRPr="30D11920">
        <w:rPr>
          <w:rFonts w:eastAsiaTheme="minorEastAsia"/>
        </w:rPr>
        <w:t>Detail whether you have received or are pursuing other sources of funding – a project is more likely to be successfully funded if various funding sources have been considered.</w:t>
      </w:r>
    </w:p>
    <w:p w:rsidRPr="003F57D6" w:rsidR="003F57D6" w:rsidP="576AF7DC" w:rsidRDefault="003F57D6" w14:paraId="2935E703" w14:textId="77777777">
      <w:pPr>
        <w:numPr>
          <w:ilvl w:val="0"/>
          <w:numId w:val="11"/>
        </w:numPr>
        <w:spacing w:after="160" w:line="259" w:lineRule="auto"/>
        <w:contextualSpacing/>
        <w:rPr>
          <w:rFonts w:eastAsiaTheme="minorEastAsia"/>
        </w:rPr>
      </w:pPr>
      <w:r w:rsidRPr="5C474D51">
        <w:rPr>
          <w:rFonts w:eastAsiaTheme="minorEastAsia"/>
        </w:rPr>
        <w:t>Who will benefit from the project?</w:t>
      </w:r>
    </w:p>
    <w:p w:rsidR="00D4AD27" w:rsidP="5C474D51" w:rsidRDefault="00D4AD27" w14:paraId="0A2FBABD" w14:textId="66B1C9EB">
      <w:pPr>
        <w:numPr>
          <w:ilvl w:val="1"/>
          <w:numId w:val="11"/>
        </w:numPr>
        <w:spacing w:after="160" w:line="259" w:lineRule="auto"/>
        <w:contextualSpacing/>
        <w:rPr>
          <w:rFonts w:eastAsiaTheme="minorEastAsia"/>
        </w:rPr>
      </w:pPr>
      <w:r w:rsidRPr="5C474D51">
        <w:rPr>
          <w:rFonts w:eastAsiaTheme="minorEastAsia"/>
        </w:rPr>
        <w:t>Provide a clear explanation of how the project will benefit a broad range of students, including various groups within the student community. Include a projection of the expected number of beneficiaries, both direct (e.g., participants)</w:t>
      </w:r>
      <w:r w:rsidR="00250A4C">
        <w:rPr>
          <w:rFonts w:eastAsiaTheme="minorEastAsia"/>
        </w:rPr>
        <w:t xml:space="preserve"> </w:t>
      </w:r>
      <w:r w:rsidRPr="5C474D51">
        <w:rPr>
          <w:rFonts w:eastAsiaTheme="minorEastAsia"/>
        </w:rPr>
        <w:t>and indirect (e.g., future students or community members).</w:t>
      </w:r>
    </w:p>
    <w:p w:rsidR="00D4AD27" w:rsidP="00250A4C" w:rsidRDefault="00D4AD27" w14:paraId="038282BD" w14:textId="4E02C019">
      <w:pPr>
        <w:numPr>
          <w:ilvl w:val="1"/>
          <w:numId w:val="11"/>
        </w:numPr>
        <w:spacing w:after="160" w:line="259" w:lineRule="auto"/>
        <w:contextualSpacing/>
      </w:pPr>
      <w:r>
        <w:t>Detail the specific group or category of students who will benefit, such as student clubs, societies, or academic groups. Focus on larger communities within the University and provide a precise estimate of how many students will be impacted.</w:t>
      </w:r>
    </w:p>
    <w:p w:rsidR="00D4AD27" w:rsidP="79A8BCF0" w:rsidRDefault="00D4AD27" w14:paraId="19A8831E" w14:textId="1A83AA16">
      <w:pPr>
        <w:numPr>
          <w:ilvl w:val="1"/>
          <w:numId w:val="11"/>
        </w:numPr>
        <w:spacing w:after="160" w:line="259" w:lineRule="auto"/>
        <w:contextualSpacing w:val="1"/>
        <w:rPr/>
      </w:pPr>
      <w:r w:rsidR="00D4AD27">
        <w:rPr/>
        <w:t xml:space="preserve">Estimate the number of students who will </w:t>
      </w:r>
      <w:r w:rsidR="00D4AD27">
        <w:rPr/>
        <w:t>benefit</w:t>
      </w:r>
      <w:r w:rsidR="00D4AD27">
        <w:rPr/>
        <w:t xml:space="preserve"> from the project. </w:t>
      </w:r>
      <w:r w:rsidR="78ECCBFC">
        <w:rPr/>
        <w:t>P</w:t>
      </w:r>
      <w:r w:rsidR="00D4AD27">
        <w:rPr/>
        <w:t>rojects that have a broad impact across the student body or involve multiple student groups are encouraged.</w:t>
      </w:r>
    </w:p>
    <w:p w:rsidR="00D4AD27" w:rsidP="00250A4C" w:rsidRDefault="00D4AD27" w14:paraId="064A298F" w14:textId="309BD5D0">
      <w:pPr>
        <w:numPr>
          <w:ilvl w:val="1"/>
          <w:numId w:val="11"/>
        </w:numPr>
        <w:spacing w:after="160" w:line="259" w:lineRule="auto"/>
        <w:contextualSpacing/>
      </w:pPr>
      <w:r>
        <w:t>Explain how the project will offer sustained benefits, such as ongoing student engagement, continued community involvement, or enhanced contributions to the University's reputation.</w:t>
      </w:r>
    </w:p>
    <w:p w:rsidRPr="003F57D6" w:rsidR="003F57D6" w:rsidP="576AF7DC" w:rsidRDefault="003F57D6" w14:paraId="62EEF366" w14:textId="77777777">
      <w:pPr>
        <w:numPr>
          <w:ilvl w:val="0"/>
          <w:numId w:val="11"/>
        </w:numPr>
        <w:spacing w:after="160" w:line="259" w:lineRule="auto"/>
        <w:contextualSpacing/>
        <w:rPr>
          <w:rFonts w:eastAsiaTheme="minorEastAsia"/>
        </w:rPr>
      </w:pPr>
      <w:r w:rsidRPr="576AF7DC">
        <w:rPr>
          <w:rFonts w:eastAsiaTheme="minorEastAsia"/>
        </w:rPr>
        <w:t>Clear outline of a project timetable</w:t>
      </w:r>
    </w:p>
    <w:p w:rsidRPr="003F57D6" w:rsidR="003F57D6" w:rsidP="576AF7DC" w:rsidRDefault="003F57D6" w14:paraId="03FC6BB2" w14:textId="77777777">
      <w:pPr>
        <w:numPr>
          <w:ilvl w:val="1"/>
          <w:numId w:val="11"/>
        </w:numPr>
        <w:spacing w:after="160" w:line="259" w:lineRule="auto"/>
        <w:contextualSpacing/>
        <w:rPr>
          <w:rFonts w:eastAsiaTheme="minorEastAsia"/>
        </w:rPr>
      </w:pPr>
      <w:r w:rsidRPr="576AF7DC">
        <w:rPr>
          <w:rFonts w:eastAsiaTheme="minorEastAsia"/>
        </w:rPr>
        <w:t>How long will the project last overall? What will happen in each month/week?</w:t>
      </w:r>
    </w:p>
    <w:p w:rsidRPr="003F57D6" w:rsidR="003F57D6" w:rsidP="576AF7DC" w:rsidRDefault="003F57D6" w14:paraId="05BC44C3" w14:textId="77777777">
      <w:pPr>
        <w:numPr>
          <w:ilvl w:val="1"/>
          <w:numId w:val="11"/>
        </w:numPr>
        <w:spacing w:after="160" w:line="259" w:lineRule="auto"/>
        <w:contextualSpacing/>
        <w:rPr>
          <w:rFonts w:eastAsiaTheme="minorEastAsia"/>
        </w:rPr>
      </w:pPr>
      <w:r w:rsidRPr="576AF7DC">
        <w:rPr>
          <w:rFonts w:eastAsiaTheme="minorEastAsia"/>
        </w:rPr>
        <w:t xml:space="preserve">Why is this the timescale? Is there a particular reason why the event/project is happening </w:t>
      </w:r>
      <w:proofErr w:type="gramStart"/>
      <w:r w:rsidRPr="576AF7DC">
        <w:rPr>
          <w:rFonts w:eastAsiaTheme="minorEastAsia"/>
        </w:rPr>
        <w:t>at this time</w:t>
      </w:r>
      <w:proofErr w:type="gramEnd"/>
      <w:r w:rsidRPr="576AF7DC">
        <w:rPr>
          <w:rFonts w:eastAsiaTheme="minorEastAsia"/>
        </w:rPr>
        <w:t>?</w:t>
      </w:r>
    </w:p>
    <w:p w:rsidRPr="003F57D6" w:rsidR="003F57D6" w:rsidP="576AF7DC" w:rsidRDefault="003F57D6" w14:paraId="22A6B00D" w14:textId="77777777">
      <w:pPr>
        <w:numPr>
          <w:ilvl w:val="0"/>
          <w:numId w:val="11"/>
        </w:numPr>
        <w:spacing w:after="160" w:line="259" w:lineRule="auto"/>
        <w:contextualSpacing/>
        <w:rPr>
          <w:rFonts w:eastAsiaTheme="minorEastAsia"/>
        </w:rPr>
      </w:pPr>
      <w:r w:rsidRPr="576AF7DC">
        <w:rPr>
          <w:rFonts w:eastAsiaTheme="minorEastAsia"/>
        </w:rPr>
        <w:t>How will the project be publicised?</w:t>
      </w:r>
    </w:p>
    <w:p w:rsidRPr="003F57D6" w:rsidR="003F57D6" w:rsidP="576AF7DC" w:rsidRDefault="003F57D6" w14:paraId="6FBCB9F0" w14:textId="77777777">
      <w:pPr>
        <w:numPr>
          <w:ilvl w:val="1"/>
          <w:numId w:val="11"/>
        </w:numPr>
        <w:spacing w:after="160" w:line="259" w:lineRule="auto"/>
        <w:contextualSpacing/>
        <w:rPr>
          <w:rFonts w:eastAsiaTheme="minorEastAsia"/>
        </w:rPr>
      </w:pPr>
      <w:r w:rsidRPr="576AF7DC">
        <w:rPr>
          <w:rFonts w:eastAsiaTheme="minorEastAsia"/>
        </w:rPr>
        <w:t>Will physical promotion be used?</w:t>
      </w:r>
    </w:p>
    <w:p w:rsidRPr="003F57D6" w:rsidR="003F57D6" w:rsidP="576AF7DC" w:rsidRDefault="003F57D6" w14:paraId="36361683" w14:textId="77777777">
      <w:pPr>
        <w:numPr>
          <w:ilvl w:val="1"/>
          <w:numId w:val="11"/>
        </w:numPr>
        <w:spacing w:after="160" w:line="259" w:lineRule="auto"/>
        <w:contextualSpacing/>
        <w:rPr>
          <w:rFonts w:eastAsiaTheme="minorEastAsia"/>
        </w:rPr>
      </w:pPr>
      <w:r w:rsidRPr="576AF7DC">
        <w:rPr>
          <w:rFonts w:eastAsiaTheme="minorEastAsia"/>
        </w:rPr>
        <w:t xml:space="preserve">How will social media be used? What platforms? How regularly? </w:t>
      </w:r>
    </w:p>
    <w:p w:rsidRPr="003F57D6" w:rsidR="003F57D6" w:rsidP="576AF7DC" w:rsidRDefault="003F57D6" w14:paraId="540A6FD6" w14:textId="77777777">
      <w:pPr>
        <w:numPr>
          <w:ilvl w:val="1"/>
          <w:numId w:val="11"/>
        </w:numPr>
        <w:spacing w:after="160" w:line="259" w:lineRule="auto"/>
        <w:contextualSpacing/>
        <w:rPr>
          <w:rFonts w:eastAsiaTheme="minorEastAsia"/>
        </w:rPr>
      </w:pPr>
      <w:r w:rsidRPr="576AF7DC">
        <w:rPr>
          <w:rFonts w:eastAsiaTheme="minorEastAsia"/>
        </w:rPr>
        <w:t>How will photos be used? Will video be used?</w:t>
      </w:r>
    </w:p>
    <w:p w:rsidRPr="003F57D6" w:rsidR="003F57D6" w:rsidP="576AF7DC" w:rsidRDefault="003F57D6" w14:paraId="2F715330" w14:textId="77777777">
      <w:pPr>
        <w:numPr>
          <w:ilvl w:val="1"/>
          <w:numId w:val="11"/>
        </w:numPr>
        <w:spacing w:after="160" w:line="259" w:lineRule="auto"/>
        <w:contextualSpacing/>
        <w:rPr>
          <w:rFonts w:eastAsiaTheme="minorEastAsia"/>
        </w:rPr>
      </w:pPr>
      <w:r w:rsidRPr="576AF7DC">
        <w:rPr>
          <w:rFonts w:eastAsiaTheme="minorEastAsia"/>
        </w:rPr>
        <w:t>Will there be a need for promotion by the Student Union and/or University? If so, how will this be organised?</w:t>
      </w:r>
    </w:p>
    <w:p w:rsidRPr="003F57D6" w:rsidR="003F57D6" w:rsidP="576AF7DC" w:rsidRDefault="003F57D6" w14:paraId="2991283D" w14:textId="653633EC">
      <w:pPr>
        <w:numPr>
          <w:ilvl w:val="0"/>
          <w:numId w:val="11"/>
        </w:numPr>
        <w:spacing w:after="160" w:line="259" w:lineRule="auto"/>
        <w:contextualSpacing/>
        <w:rPr>
          <w:rFonts w:eastAsiaTheme="minorEastAsia"/>
        </w:rPr>
      </w:pPr>
      <w:r w:rsidRPr="576AF7DC">
        <w:rPr>
          <w:rFonts w:eastAsiaTheme="minorEastAsia"/>
        </w:rPr>
        <w:t xml:space="preserve">How will you keep </w:t>
      </w:r>
      <w:r w:rsidRPr="576AF7DC" w:rsidR="453F2A03">
        <w:rPr>
          <w:rFonts w:eastAsiaTheme="minorEastAsia"/>
        </w:rPr>
        <w:t xml:space="preserve">the Development and Alumni Relations </w:t>
      </w:r>
      <w:r w:rsidRPr="576AF7DC">
        <w:rPr>
          <w:rFonts w:eastAsiaTheme="minorEastAsia"/>
        </w:rPr>
        <w:t>team up to date?</w:t>
      </w:r>
    </w:p>
    <w:p w:rsidRPr="003F57D6" w:rsidR="003F57D6" w:rsidP="576AF7DC" w:rsidRDefault="003F57D6" w14:paraId="40C170CB" w14:textId="77777777">
      <w:pPr>
        <w:numPr>
          <w:ilvl w:val="1"/>
          <w:numId w:val="11"/>
        </w:numPr>
        <w:spacing w:after="160" w:line="259" w:lineRule="auto"/>
        <w:contextualSpacing/>
        <w:rPr>
          <w:rFonts w:eastAsiaTheme="minorEastAsia"/>
        </w:rPr>
      </w:pPr>
      <w:r w:rsidRPr="576AF7DC">
        <w:rPr>
          <w:rFonts w:eastAsiaTheme="minorEastAsia"/>
        </w:rPr>
        <w:t>Is there an event you would like any of the team to attend?</w:t>
      </w:r>
    </w:p>
    <w:p w:rsidRPr="003F57D6" w:rsidR="003F57D6" w:rsidP="576AF7DC" w:rsidRDefault="003F57D6" w14:paraId="58110445" w14:textId="77777777">
      <w:pPr>
        <w:numPr>
          <w:ilvl w:val="1"/>
          <w:numId w:val="11"/>
        </w:numPr>
        <w:spacing w:after="160" w:line="259" w:lineRule="auto"/>
        <w:contextualSpacing/>
        <w:rPr>
          <w:rFonts w:eastAsiaTheme="minorEastAsia"/>
        </w:rPr>
      </w:pPr>
      <w:r w:rsidRPr="576AF7DC">
        <w:rPr>
          <w:rFonts w:eastAsiaTheme="minorEastAsia"/>
        </w:rPr>
        <w:t>How will a report be produced afterwards?</w:t>
      </w:r>
    </w:p>
    <w:p w:rsidRPr="003F57D6" w:rsidR="003F57D6" w:rsidP="576AF7DC" w:rsidRDefault="003F57D6" w14:paraId="1FDDB3D2" w14:textId="77777777">
      <w:pPr>
        <w:numPr>
          <w:ilvl w:val="1"/>
          <w:numId w:val="11"/>
        </w:numPr>
        <w:spacing w:after="160" w:line="259" w:lineRule="auto"/>
        <w:contextualSpacing/>
        <w:rPr>
          <w:rFonts w:eastAsiaTheme="minorEastAsia"/>
        </w:rPr>
      </w:pPr>
      <w:r w:rsidRPr="576AF7DC">
        <w:rPr>
          <w:rFonts w:eastAsiaTheme="minorEastAsia"/>
        </w:rPr>
        <w:lastRenderedPageBreak/>
        <w:t>Will the project’s output have a direct effect on the University as a whole?</w:t>
      </w:r>
    </w:p>
    <w:p w:rsidRPr="003F57D6" w:rsidR="003F57D6" w:rsidP="576AF7DC" w:rsidRDefault="003F57D6" w14:paraId="17483038" w14:textId="3876B573">
      <w:pPr>
        <w:numPr>
          <w:ilvl w:val="0"/>
          <w:numId w:val="11"/>
        </w:numPr>
        <w:spacing w:after="160" w:line="259" w:lineRule="auto"/>
        <w:contextualSpacing/>
        <w:rPr>
          <w:rFonts w:eastAsiaTheme="minorEastAsia"/>
        </w:rPr>
      </w:pPr>
      <w:r w:rsidRPr="576AF7DC">
        <w:rPr>
          <w:rFonts w:eastAsiaTheme="minorEastAsia"/>
        </w:rPr>
        <w:t xml:space="preserve">How will you recognise the </w:t>
      </w:r>
      <w:r w:rsidRPr="576AF7DC" w:rsidR="00EC5770">
        <w:rPr>
          <w:rFonts w:eastAsiaTheme="minorEastAsia"/>
          <w:i/>
          <w:iCs/>
        </w:rPr>
        <w:t>Vice-Chancellor’s</w:t>
      </w:r>
      <w:r w:rsidRPr="576AF7DC">
        <w:rPr>
          <w:rFonts w:eastAsiaTheme="minorEastAsia"/>
          <w:i/>
          <w:iCs/>
        </w:rPr>
        <w:t xml:space="preserve"> Fund</w:t>
      </w:r>
      <w:r w:rsidRPr="576AF7DC">
        <w:rPr>
          <w:rFonts w:eastAsiaTheme="minorEastAsia"/>
        </w:rPr>
        <w:t xml:space="preserve"> as a </w:t>
      </w:r>
      <w:r w:rsidR="00FB1C89">
        <w:rPr>
          <w:rFonts w:eastAsiaTheme="minorEastAsia"/>
        </w:rPr>
        <w:t>supporter</w:t>
      </w:r>
      <w:r w:rsidRPr="576AF7DC" w:rsidR="00FB1C89">
        <w:rPr>
          <w:rFonts w:eastAsiaTheme="minorEastAsia"/>
        </w:rPr>
        <w:t xml:space="preserve"> </w:t>
      </w:r>
      <w:r w:rsidRPr="576AF7DC">
        <w:rPr>
          <w:rFonts w:eastAsiaTheme="minorEastAsia"/>
        </w:rPr>
        <w:t>of your project?</w:t>
      </w:r>
    </w:p>
    <w:p w:rsidRPr="003F57D6" w:rsidR="003F57D6" w:rsidP="576AF7DC" w:rsidRDefault="003F57D6" w14:paraId="476E9F46" w14:textId="0A0063E6">
      <w:pPr>
        <w:numPr>
          <w:ilvl w:val="1"/>
          <w:numId w:val="11"/>
        </w:numPr>
        <w:spacing w:after="160" w:line="259" w:lineRule="auto"/>
        <w:contextualSpacing/>
        <w:rPr>
          <w:rFonts w:eastAsiaTheme="minorEastAsia"/>
        </w:rPr>
      </w:pPr>
      <w:r w:rsidRPr="576AF7DC">
        <w:rPr>
          <w:rFonts w:eastAsiaTheme="minorEastAsia"/>
        </w:rPr>
        <w:t>There are specific icons that can be included in both print and digital materials that will be given to successfully funded projects.</w:t>
      </w:r>
      <w:r w:rsidRPr="576AF7DC" w:rsidR="00EC5770">
        <w:rPr>
          <w:rFonts w:eastAsiaTheme="minorEastAsia"/>
        </w:rPr>
        <w:t xml:space="preserve"> Have a think about where you could use these.</w:t>
      </w:r>
    </w:p>
    <w:p w:rsidRPr="003F57D6" w:rsidR="003F57D6" w:rsidP="576AF7DC" w:rsidRDefault="003F57D6" w14:paraId="79E10C7B" w14:textId="77777777">
      <w:pPr>
        <w:numPr>
          <w:ilvl w:val="0"/>
          <w:numId w:val="11"/>
        </w:numPr>
        <w:spacing w:after="160" w:line="259" w:lineRule="auto"/>
        <w:contextualSpacing/>
        <w:rPr>
          <w:rFonts w:eastAsiaTheme="minorEastAsia"/>
        </w:rPr>
      </w:pPr>
      <w:r w:rsidRPr="5C474D51">
        <w:rPr>
          <w:rFonts w:eastAsiaTheme="minorEastAsia"/>
        </w:rPr>
        <w:t>References</w:t>
      </w:r>
    </w:p>
    <w:p w:rsidR="0062197E" w:rsidP="5C474D51" w:rsidRDefault="784C8530" w14:paraId="55255DC0" w14:textId="2A15BE94">
      <w:pPr>
        <w:pStyle w:val="ListParagraph"/>
        <w:numPr>
          <w:ilvl w:val="1"/>
          <w:numId w:val="11"/>
        </w:numPr>
        <w:spacing w:after="0" w:line="257" w:lineRule="auto"/>
        <w:jc w:val="both"/>
        <w:rPr>
          <w:rFonts w:ascii="Calibri" w:hAnsi="Calibri" w:eastAsia="Calibri" w:cs="Calibri"/>
        </w:rPr>
      </w:pPr>
      <w:r w:rsidRPr="2B7D5478" w:rsidR="784C8530">
        <w:rPr>
          <w:rFonts w:ascii="Calibri" w:hAnsi="Calibri" w:eastAsia="Calibri" w:cs="Calibri"/>
        </w:rPr>
        <w:t>If the project is student-led and part of the Students’ Union, it is recommended that the Activities and Volunteer Coordinator, Sports Development Coordinator</w:t>
      </w:r>
      <w:r w:rsidRPr="2B7D5478" w:rsidR="043F3383">
        <w:rPr>
          <w:rFonts w:ascii="Calibri" w:hAnsi="Calibri" w:eastAsia="Calibri" w:cs="Calibri"/>
        </w:rPr>
        <w:t>,</w:t>
      </w:r>
      <w:r w:rsidRPr="2B7D5478" w:rsidR="784C8530">
        <w:rPr>
          <w:rFonts w:ascii="Calibri" w:hAnsi="Calibri" w:eastAsia="Calibri" w:cs="Calibri"/>
        </w:rPr>
        <w:t xml:space="preserve"> VP Communities or the Sports President be used.</w:t>
      </w:r>
    </w:p>
    <w:p w:rsidR="0062197E" w:rsidP="5C474D51" w:rsidRDefault="784C8530" w14:paraId="3292B210" w14:textId="74C513A2">
      <w:pPr>
        <w:pStyle w:val="ListParagraph"/>
        <w:numPr>
          <w:ilvl w:val="2"/>
          <w:numId w:val="11"/>
        </w:numPr>
        <w:spacing w:after="0" w:line="257" w:lineRule="auto"/>
        <w:jc w:val="both"/>
        <w:rPr>
          <w:rFonts w:ascii="Calibri" w:hAnsi="Calibri" w:eastAsia="Calibri" w:cs="Calibri"/>
        </w:rPr>
      </w:pPr>
      <w:r w:rsidRPr="5C474D51">
        <w:rPr>
          <w:rFonts w:ascii="Calibri" w:hAnsi="Calibri" w:eastAsia="Calibri" w:cs="Calibri"/>
        </w:rPr>
        <w:t>It is also recommended that your application be looked at or discussed with the Activities and Volunteer Coordinator or Sports Development Coordinator before submitting (if applicant is a student associated with a club, society or sports team)</w:t>
      </w:r>
    </w:p>
    <w:p w:rsidR="0062197E" w:rsidP="5C474D51" w:rsidRDefault="784C8530" w14:paraId="2564784B" w14:textId="15C353C3">
      <w:pPr>
        <w:pStyle w:val="ListParagraph"/>
        <w:numPr>
          <w:ilvl w:val="1"/>
          <w:numId w:val="11"/>
        </w:numPr>
        <w:spacing w:after="0" w:line="257" w:lineRule="auto"/>
        <w:jc w:val="both"/>
        <w:rPr>
          <w:rFonts w:ascii="Calibri" w:hAnsi="Calibri" w:eastAsia="Calibri" w:cs="Calibri"/>
        </w:rPr>
      </w:pPr>
      <w:r w:rsidRPr="5C474D51">
        <w:rPr>
          <w:rFonts w:ascii="Calibri" w:hAnsi="Calibri" w:eastAsia="Calibri" w:cs="Calibri"/>
        </w:rPr>
        <w:t xml:space="preserve">If available and appropriate, a member of </w:t>
      </w:r>
      <w:proofErr w:type="gramStart"/>
      <w:r w:rsidRPr="5C474D51">
        <w:rPr>
          <w:rFonts w:ascii="Calibri" w:hAnsi="Calibri" w:eastAsia="Calibri" w:cs="Calibri"/>
        </w:rPr>
        <w:t>University</w:t>
      </w:r>
      <w:proofErr w:type="gramEnd"/>
      <w:r w:rsidRPr="5C474D51">
        <w:rPr>
          <w:rFonts w:ascii="Calibri" w:hAnsi="Calibri" w:eastAsia="Calibri" w:cs="Calibri"/>
        </w:rPr>
        <w:t xml:space="preserve"> staff associated with the project would also be appropriate and recommended.</w:t>
      </w:r>
    </w:p>
    <w:p w:rsidR="0062197E" w:rsidP="5C474D51" w:rsidRDefault="784C8530" w14:paraId="5DDC03B9" w14:textId="0093F1C0">
      <w:pPr>
        <w:pStyle w:val="ListParagraph"/>
        <w:numPr>
          <w:ilvl w:val="1"/>
          <w:numId w:val="11"/>
        </w:numPr>
        <w:spacing w:after="0" w:line="257" w:lineRule="auto"/>
        <w:jc w:val="both"/>
        <w:rPr>
          <w:rFonts w:ascii="Calibri" w:hAnsi="Calibri" w:eastAsia="Calibri" w:cs="Calibri"/>
        </w:rPr>
      </w:pPr>
      <w:r w:rsidRPr="79A8BCF0" w:rsidR="784C8530">
        <w:rPr>
          <w:rFonts w:ascii="Calibri" w:hAnsi="Calibri" w:eastAsia="Calibri" w:cs="Calibri"/>
        </w:rPr>
        <w:t xml:space="preserve">Ensure that your references align with your project's goals. If your project involves resources from a different department, such as estates or sports, remember to obtain a reference from that department. This will enable them to understand your project's requirements and provide </w:t>
      </w:r>
      <w:r w:rsidRPr="79A8BCF0" w:rsidR="784C8530">
        <w:rPr>
          <w:rFonts w:ascii="Calibri" w:hAnsi="Calibri" w:eastAsia="Calibri" w:cs="Calibri"/>
        </w:rPr>
        <w:t>appropriate assistance</w:t>
      </w:r>
      <w:r w:rsidRPr="79A8BCF0" w:rsidR="784C8530">
        <w:rPr>
          <w:rFonts w:ascii="Calibri" w:hAnsi="Calibri" w:eastAsia="Calibri" w:cs="Calibri"/>
        </w:rPr>
        <w:t>.</w:t>
      </w:r>
    </w:p>
    <w:p w:rsidR="362EC221" w:rsidP="79A8BCF0" w:rsidRDefault="362EC221" w14:paraId="676A64FC" w14:textId="391B9858">
      <w:pPr>
        <w:pStyle w:val="ListParagraph"/>
        <w:numPr>
          <w:ilvl w:val="1"/>
          <w:numId w:val="11"/>
        </w:numPr>
        <w:spacing w:after="0" w:line="257" w:lineRule="auto"/>
        <w:jc w:val="both"/>
        <w:rPr>
          <w:rFonts w:ascii="Calibri" w:hAnsi="Calibri" w:eastAsia="Calibri" w:cs="Calibri"/>
        </w:rPr>
      </w:pPr>
      <w:r w:rsidRPr="79A8BCF0" w:rsidR="362EC221">
        <w:rPr>
          <w:rFonts w:ascii="Calibri" w:hAnsi="Calibri" w:eastAsia="Calibri" w:cs="Calibri"/>
        </w:rPr>
        <w:t>Note that we may contact your referees before your application is assessed by the panel, so ensure that they are fully aware of its content and implications.</w:t>
      </w:r>
    </w:p>
    <w:p w:rsidR="362EC221" w:rsidP="79A8BCF0" w:rsidRDefault="362EC221" w14:paraId="609F1CBA" w14:textId="55EF0CDD">
      <w:pPr>
        <w:pStyle w:val="ListParagraph"/>
        <w:numPr>
          <w:ilvl w:val="0"/>
          <w:numId w:val="12"/>
        </w:numPr>
        <w:suppressLineNumbers w:val="0"/>
        <w:bidi w:val="0"/>
        <w:spacing w:before="0" w:beforeAutospacing="off" w:after="160" w:afterAutospacing="off" w:line="259" w:lineRule="auto"/>
        <w:ind w:right="0"/>
        <w:jc w:val="left"/>
        <w:rPr>
          <w:rFonts w:eastAsia="ＭＳ 明朝" w:eastAsiaTheme="minorEastAsia"/>
        </w:rPr>
      </w:pPr>
      <w:r w:rsidRPr="79A8BCF0" w:rsidR="362EC221">
        <w:rPr>
          <w:rFonts w:eastAsia="ＭＳ 明朝" w:eastAsiaTheme="minorEastAsia"/>
        </w:rPr>
        <w:t>Additional Information</w:t>
      </w:r>
    </w:p>
    <w:p w:rsidR="362EC221" w:rsidP="79A8BCF0" w:rsidRDefault="362EC221" w14:paraId="47774FA9" w14:textId="76C6A4A9">
      <w:pPr>
        <w:pStyle w:val="ListParagraph"/>
        <w:numPr>
          <w:ilvl w:val="1"/>
          <w:numId w:val="12"/>
        </w:numPr>
        <w:suppressLineNumbers w:val="0"/>
        <w:bidi w:val="0"/>
        <w:spacing w:before="0" w:beforeAutospacing="off" w:after="0" w:afterAutospacing="off" w:line="257" w:lineRule="auto"/>
        <w:ind w:left="1440" w:right="0" w:hanging="360"/>
        <w:jc w:val="both"/>
        <w:rPr>
          <w:rFonts w:ascii="Calibri" w:hAnsi="Calibri" w:eastAsia="Calibri" w:cs="Calibri"/>
        </w:rPr>
      </w:pPr>
      <w:r w:rsidRPr="79A8BCF0" w:rsidR="362EC221">
        <w:rPr>
          <w:rFonts w:ascii="Calibri" w:hAnsi="Calibri" w:eastAsia="Calibri" w:cs="Calibri"/>
        </w:rPr>
        <w:t>If we require further information on your application, or if aspects of it are unclear, we may contact you to clarify.  If you will be unavailable during the assessment period, please nominate a contact who would be able to speak about the project on your behalf.</w:t>
      </w:r>
    </w:p>
    <w:p w:rsidR="0062197E" w:rsidP="5C474D51" w:rsidRDefault="0062197E" w14:paraId="28339B65" w14:textId="3A9758E3">
      <w:pPr>
        <w:spacing w:after="160" w:line="259" w:lineRule="auto"/>
        <w:contextualSpacing/>
        <w:rPr>
          <w:rFonts w:eastAsiaTheme="minorEastAsia"/>
        </w:rPr>
      </w:pPr>
    </w:p>
    <w:p w:rsidR="002B187E" w:rsidP="576AF7DC" w:rsidRDefault="00E928A2" w14:paraId="2D15B226" w14:textId="77777777">
      <w:pPr>
        <w:rPr>
          <w:rFonts w:eastAsiaTheme="minorEastAsia"/>
          <w:b/>
          <w:bCs/>
          <w:u w:val="single"/>
        </w:rPr>
      </w:pPr>
      <w:r w:rsidRPr="576AF7DC">
        <w:rPr>
          <w:rFonts w:eastAsiaTheme="minorEastAsia"/>
          <w:b/>
          <w:bCs/>
          <w:u w:val="single"/>
        </w:rPr>
        <w:t>USEFUL CONTACTS</w:t>
      </w:r>
    </w:p>
    <w:p w:rsidRPr="002B187E" w:rsidR="00E928A2" w:rsidP="576AF7DC" w:rsidRDefault="002B187E" w14:paraId="534A749A" w14:textId="5EDD3B58">
      <w:pPr>
        <w:jc w:val="both"/>
        <w:rPr>
          <w:rFonts w:eastAsiaTheme="minorEastAsia"/>
        </w:rPr>
      </w:pPr>
      <w:r w:rsidRPr="576AF7DC">
        <w:rPr>
          <w:rFonts w:eastAsiaTheme="minorEastAsia"/>
        </w:rPr>
        <w:t xml:space="preserve">Relevant academic staff may also be interested in hearing about your project. For example, speaking to Arts and Humanities if heritage and culture are a focus of the project. </w:t>
      </w:r>
    </w:p>
    <w:p w:rsidR="00E928A2" w:rsidP="576AF7DC" w:rsidRDefault="00E928A2" w14:paraId="6A681860" w14:textId="77777777">
      <w:pPr>
        <w:rPr>
          <w:rFonts w:eastAsiaTheme="minorEastAsia"/>
          <w:b/>
          <w:bCs/>
        </w:rPr>
      </w:pPr>
      <w:r w:rsidRPr="576AF7DC">
        <w:rPr>
          <w:rFonts w:eastAsiaTheme="minorEastAsia"/>
          <w:b/>
          <w:bCs/>
        </w:rPr>
        <w:t>STIRLING STUDENTS’ UNION</w:t>
      </w:r>
    </w:p>
    <w:p w:rsidRPr="001D0CD9" w:rsidR="00E928A2" w:rsidP="576AF7DC" w:rsidRDefault="00E928A2" w14:paraId="6F012E5E" w14:textId="3CE4904E">
      <w:pPr>
        <w:spacing w:after="0"/>
        <w:rPr>
          <w:rFonts w:eastAsiaTheme="minorEastAsia"/>
        </w:rPr>
      </w:pPr>
      <w:r w:rsidRPr="576AF7DC">
        <w:rPr>
          <w:rFonts w:eastAsiaTheme="minorEastAsia"/>
        </w:rPr>
        <w:t>Union President (</w:t>
      </w:r>
      <w:hyperlink r:id="rId17">
        <w:r w:rsidRPr="576AF7DC">
          <w:rPr>
            <w:rStyle w:val="Hyperlink"/>
            <w:rFonts w:eastAsiaTheme="minorEastAsia"/>
          </w:rPr>
          <w:t>president.union@stir.ac.uk</w:t>
        </w:r>
      </w:hyperlink>
      <w:r w:rsidRPr="576AF7DC">
        <w:rPr>
          <w:rFonts w:eastAsiaTheme="minorEastAsia"/>
        </w:rPr>
        <w:t>)</w:t>
      </w:r>
    </w:p>
    <w:p w:rsidRPr="001D0CD9" w:rsidR="00E928A2" w:rsidP="576AF7DC" w:rsidRDefault="00E928A2" w14:paraId="1B5CBB45" w14:textId="5D7E3284">
      <w:pPr>
        <w:spacing w:after="0"/>
        <w:rPr>
          <w:rFonts w:eastAsiaTheme="minorEastAsia"/>
        </w:rPr>
      </w:pPr>
      <w:r w:rsidRPr="576AF7DC">
        <w:rPr>
          <w:rFonts w:eastAsiaTheme="minorEastAsia"/>
        </w:rPr>
        <w:t xml:space="preserve">VP </w:t>
      </w:r>
      <w:r w:rsidRPr="576AF7DC" w:rsidR="00F43F8D">
        <w:rPr>
          <w:rFonts w:eastAsiaTheme="minorEastAsia"/>
        </w:rPr>
        <w:t>Communities</w:t>
      </w:r>
      <w:r w:rsidRPr="576AF7DC">
        <w:rPr>
          <w:rFonts w:eastAsiaTheme="minorEastAsia"/>
        </w:rPr>
        <w:t xml:space="preserve"> (</w:t>
      </w:r>
      <w:hyperlink r:id="rId18">
        <w:r w:rsidRPr="576AF7DC">
          <w:rPr>
            <w:rStyle w:val="Hyperlink"/>
            <w:rFonts w:eastAsiaTheme="minorEastAsia"/>
          </w:rPr>
          <w:t>communities.union@stir.ac.uk</w:t>
        </w:r>
      </w:hyperlink>
      <w:r w:rsidRPr="576AF7DC">
        <w:rPr>
          <w:rFonts w:eastAsiaTheme="minorEastAsia"/>
        </w:rPr>
        <w:t>)</w:t>
      </w:r>
    </w:p>
    <w:p w:rsidRPr="001D0CD9" w:rsidR="00E928A2" w:rsidP="576AF7DC" w:rsidRDefault="00E928A2" w14:paraId="4F8907EE" w14:textId="1208A703">
      <w:pPr>
        <w:spacing w:after="0"/>
        <w:rPr>
          <w:rFonts w:eastAsiaTheme="minorEastAsia"/>
        </w:rPr>
      </w:pPr>
      <w:r w:rsidRPr="576AF7DC">
        <w:rPr>
          <w:rFonts w:eastAsiaTheme="minorEastAsia"/>
        </w:rPr>
        <w:t>VP Education (</w:t>
      </w:r>
      <w:hyperlink r:id="rId19">
        <w:r w:rsidRPr="576AF7DC">
          <w:rPr>
            <w:rStyle w:val="Hyperlink"/>
            <w:rFonts w:eastAsiaTheme="minorEastAsia"/>
          </w:rPr>
          <w:t>education.union@stir.ac.uk</w:t>
        </w:r>
      </w:hyperlink>
      <w:r w:rsidRPr="576AF7DC">
        <w:rPr>
          <w:rFonts w:eastAsiaTheme="minorEastAsia"/>
        </w:rPr>
        <w:t>)</w:t>
      </w:r>
    </w:p>
    <w:p w:rsidRPr="001D0CD9" w:rsidR="00E928A2" w:rsidP="576AF7DC" w:rsidRDefault="00E928A2" w14:paraId="57020256" w14:textId="70FBC679">
      <w:pPr>
        <w:spacing w:after="0"/>
        <w:rPr>
          <w:rFonts w:eastAsiaTheme="minorEastAsia"/>
        </w:rPr>
      </w:pPr>
      <w:r w:rsidRPr="576AF7DC">
        <w:rPr>
          <w:rFonts w:eastAsiaTheme="minorEastAsia"/>
        </w:rPr>
        <w:t>Sports President (</w:t>
      </w:r>
      <w:hyperlink r:id="rId20">
        <w:r w:rsidRPr="576AF7DC">
          <w:rPr>
            <w:rStyle w:val="Hyperlink"/>
            <w:rFonts w:eastAsiaTheme="minorEastAsia"/>
          </w:rPr>
          <w:t>sports.union@stir.ac.uk</w:t>
        </w:r>
      </w:hyperlink>
      <w:r w:rsidRPr="576AF7DC">
        <w:rPr>
          <w:rFonts w:eastAsiaTheme="minorEastAsia"/>
        </w:rPr>
        <w:t>)</w:t>
      </w:r>
    </w:p>
    <w:p w:rsidRPr="00DF0155" w:rsidR="00E928A2" w:rsidP="576AF7DC" w:rsidRDefault="00E928A2" w14:paraId="03208506" w14:textId="77777777">
      <w:pPr>
        <w:spacing w:after="0"/>
        <w:rPr>
          <w:rFonts w:eastAsiaTheme="minorEastAsia"/>
          <w:b/>
          <w:bCs/>
        </w:rPr>
      </w:pPr>
    </w:p>
    <w:p w:rsidR="00E928A2" w:rsidP="576AF7DC" w:rsidRDefault="00E928A2" w14:paraId="119BDA40" w14:textId="77777777">
      <w:pPr>
        <w:rPr>
          <w:rFonts w:eastAsiaTheme="minorEastAsia"/>
          <w:b/>
          <w:bCs/>
        </w:rPr>
      </w:pPr>
      <w:r w:rsidRPr="576AF7DC">
        <w:rPr>
          <w:rFonts w:eastAsiaTheme="minorEastAsia"/>
          <w:b/>
          <w:bCs/>
        </w:rPr>
        <w:t>ESTATES AND CAMPUS SERVICES</w:t>
      </w:r>
    </w:p>
    <w:p w:rsidRPr="001D5F0C" w:rsidR="00E928A2" w:rsidP="576AF7DC" w:rsidRDefault="00E928A2" w14:paraId="23107D08" w14:textId="77777777">
      <w:pPr>
        <w:rPr>
          <w:rFonts w:eastAsiaTheme="minorEastAsia"/>
        </w:rPr>
      </w:pPr>
      <w:hyperlink r:id="rId21">
        <w:r w:rsidRPr="576AF7DC">
          <w:rPr>
            <w:rStyle w:val="Hyperlink"/>
            <w:rFonts w:eastAsiaTheme="minorEastAsia"/>
          </w:rPr>
          <w:t>ECSAdmin@stir.ac.uk</w:t>
        </w:r>
      </w:hyperlink>
    </w:p>
    <w:p w:rsidR="00021100" w:rsidP="1D6601AF" w:rsidRDefault="00E928A2" w14:paraId="29B2AEFC" w14:textId="3C6B4610">
      <w:pPr>
        <w:ind w:left="360"/>
        <w:jc w:val="center"/>
        <w:rPr>
          <w:rFonts w:eastAsia="ＭＳ 明朝" w:eastAsiaTheme="minorEastAsia"/>
        </w:rPr>
      </w:pPr>
      <w:r w:rsidRPr="1D6601AF" w:rsidR="00E928A2">
        <w:rPr>
          <w:rFonts w:eastAsia="ＭＳ 明朝" w:eastAsiaTheme="minorEastAsia"/>
        </w:rPr>
        <w:t xml:space="preserve">Please </w:t>
      </w:r>
      <w:r w:rsidRPr="1D6601AF" w:rsidR="00E928A2">
        <w:rPr>
          <w:rFonts w:eastAsia="ＭＳ 明朝" w:eastAsiaTheme="minorEastAsia"/>
        </w:rPr>
        <w:t>submit</w:t>
      </w:r>
      <w:r w:rsidRPr="1D6601AF" w:rsidR="00E928A2">
        <w:rPr>
          <w:rFonts w:eastAsia="ＭＳ 明朝" w:eastAsiaTheme="minorEastAsia"/>
        </w:rPr>
        <w:t xml:space="preserve"> your application to </w:t>
      </w:r>
      <w:hyperlink r:id="R09e23b6f8f694061">
        <w:r w:rsidRPr="1D6601AF" w:rsidR="026635C6">
          <w:rPr>
            <w:rStyle w:val="Hyperlink"/>
            <w:rFonts w:eastAsia="ＭＳ 明朝" w:eastAsiaTheme="minorEastAsia"/>
          </w:rPr>
          <w:t>philanthropy@stir.ac.uk</w:t>
        </w:r>
      </w:hyperlink>
    </w:p>
    <w:p w:rsidRPr="00F12E45" w:rsidR="00F12E45" w:rsidP="576AF7DC" w:rsidRDefault="00F12E45" w14:paraId="7B6DECC1" w14:textId="77777777">
      <w:pPr>
        <w:jc w:val="center"/>
        <w:rPr>
          <w:rFonts w:eastAsiaTheme="minorEastAsia"/>
          <w:b/>
          <w:bCs/>
          <w:u w:val="single"/>
        </w:rPr>
      </w:pPr>
      <w:r w:rsidRPr="576AF7DC">
        <w:rPr>
          <w:rFonts w:eastAsiaTheme="minorEastAsia"/>
          <w:b/>
          <w:bCs/>
          <w:u w:val="single"/>
        </w:rPr>
        <w:t xml:space="preserve">Please see the </w:t>
      </w:r>
      <w:hyperlink r:id="rId23">
        <w:r w:rsidRPr="576AF7DC">
          <w:rPr>
            <w:rStyle w:val="Hyperlink"/>
            <w:rFonts w:eastAsiaTheme="minorEastAsia"/>
            <w:b/>
            <w:bCs/>
            <w:i/>
            <w:iCs/>
          </w:rPr>
          <w:t>Vice-Chancellor’s Fund</w:t>
        </w:r>
      </w:hyperlink>
      <w:r w:rsidRPr="576AF7DC">
        <w:rPr>
          <w:rFonts w:eastAsiaTheme="minorEastAsia"/>
          <w:b/>
          <w:bCs/>
          <w:u w:val="single"/>
        </w:rPr>
        <w:t xml:space="preserve"> webpage for closing date</w:t>
      </w:r>
    </w:p>
    <w:p w:rsidRPr="003F57D6" w:rsidR="00E928A2" w:rsidP="576AF7DC" w:rsidRDefault="00E928A2" w14:paraId="41552508" w14:textId="77777777">
      <w:pPr>
        <w:spacing w:after="160" w:line="259" w:lineRule="auto"/>
        <w:contextualSpacing/>
        <w:rPr>
          <w:rFonts w:eastAsiaTheme="minorEastAsia"/>
        </w:rPr>
      </w:pPr>
    </w:p>
    <w:sectPr w:rsidRPr="003F57D6" w:rsidR="00E928A2" w:rsidSect="002C04CC">
      <w:headerReference w:type="default" r:id="rId24"/>
      <w:pgSz w:w="11906" w:h="16838" w:orient="portrait"/>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F54" w:rsidP="00EB1AF2" w:rsidRDefault="00025F54" w14:paraId="37EB0B75" w14:textId="77777777">
      <w:pPr>
        <w:spacing w:after="0" w:line="240" w:lineRule="auto"/>
      </w:pPr>
      <w:r>
        <w:separator/>
      </w:r>
    </w:p>
  </w:endnote>
  <w:endnote w:type="continuationSeparator" w:id="0">
    <w:p w:rsidR="00025F54" w:rsidP="00EB1AF2" w:rsidRDefault="00025F54" w14:paraId="188E7ED8" w14:textId="77777777">
      <w:pPr>
        <w:spacing w:after="0" w:line="240" w:lineRule="auto"/>
      </w:pPr>
      <w:r>
        <w:continuationSeparator/>
      </w:r>
    </w:p>
  </w:endnote>
  <w:endnote w:type="continuationNotice" w:id="1">
    <w:p w:rsidR="00025F54" w:rsidRDefault="00025F54" w14:paraId="2C38DF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 Maja">
    <w:panose1 w:val="02000503050000020004"/>
    <w:charset w:val="00"/>
    <w:family w:val="auto"/>
    <w:pitch w:val="variable"/>
    <w:sig w:usb0="A000006F" w:usb1="5000206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F54" w:rsidP="00EB1AF2" w:rsidRDefault="00025F54" w14:paraId="640816EB" w14:textId="77777777">
      <w:pPr>
        <w:spacing w:after="0" w:line="240" w:lineRule="auto"/>
      </w:pPr>
      <w:r>
        <w:separator/>
      </w:r>
    </w:p>
  </w:footnote>
  <w:footnote w:type="continuationSeparator" w:id="0">
    <w:p w:rsidR="00025F54" w:rsidP="00EB1AF2" w:rsidRDefault="00025F54" w14:paraId="0DB918FD" w14:textId="77777777">
      <w:pPr>
        <w:spacing w:after="0" w:line="240" w:lineRule="auto"/>
      </w:pPr>
      <w:r>
        <w:continuationSeparator/>
      </w:r>
    </w:p>
  </w:footnote>
  <w:footnote w:type="continuationNotice" w:id="1">
    <w:p w:rsidR="00025F54" w:rsidRDefault="00025F54" w14:paraId="52E73F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279E" w:rsidP="0094279E" w:rsidRDefault="0094279E" w14:paraId="4EE0CE14" w14:textId="74C67989">
    <w:pPr>
      <w:pStyle w:val="Header"/>
      <w:jc w:val="right"/>
    </w:pPr>
    <w:r>
      <w:rPr>
        <w:noProof/>
      </w:rPr>
      <w:drawing>
        <wp:inline distT="0" distB="0" distL="0" distR="0" wp14:anchorId="7D317D1E" wp14:editId="4AB0F780">
          <wp:extent cx="2020570" cy="502344"/>
          <wp:effectExtent l="0" t="0" r="0" b="0"/>
          <wp:docPr id="700987176" name="Picture 1"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03002" name="Picture 1"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9663" cy="5120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1565b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Ø"/>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39543A"/>
    <w:multiLevelType w:val="hybridMultilevel"/>
    <w:tmpl w:val="0944C452"/>
    <w:lvl w:ilvl="0" w:tplc="6D7A6332">
      <w:start w:val="201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BC56355"/>
    <w:multiLevelType w:val="hybridMultilevel"/>
    <w:tmpl w:val="9338539E"/>
    <w:lvl w:ilvl="0" w:tplc="6D7A633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50BAA3"/>
    <w:multiLevelType w:val="hybridMultilevel"/>
    <w:tmpl w:val="24C053FA"/>
    <w:lvl w:ilvl="0" w:tplc="FAF419AC">
      <w:start w:val="1"/>
      <w:numFmt w:val="bullet"/>
      <w:lvlText w:val="·"/>
      <w:lvlJc w:val="left"/>
      <w:pPr>
        <w:ind w:left="720" w:hanging="360"/>
      </w:pPr>
      <w:rPr>
        <w:rFonts w:hint="default" w:ascii="Symbol" w:hAnsi="Symbol"/>
      </w:rPr>
    </w:lvl>
    <w:lvl w:ilvl="1" w:tplc="2F808808">
      <w:start w:val="1"/>
      <w:numFmt w:val="bullet"/>
      <w:lvlText w:val="o"/>
      <w:lvlJc w:val="left"/>
      <w:pPr>
        <w:ind w:left="1440" w:hanging="360"/>
      </w:pPr>
      <w:rPr>
        <w:rFonts w:hint="default" w:ascii="Courier New" w:hAnsi="Courier New"/>
      </w:rPr>
    </w:lvl>
    <w:lvl w:ilvl="2" w:tplc="169A670C">
      <w:start w:val="1"/>
      <w:numFmt w:val="bullet"/>
      <w:lvlText w:val=""/>
      <w:lvlJc w:val="left"/>
      <w:pPr>
        <w:ind w:left="2160" w:hanging="360"/>
      </w:pPr>
      <w:rPr>
        <w:rFonts w:hint="default" w:ascii="Wingdings" w:hAnsi="Wingdings"/>
      </w:rPr>
    </w:lvl>
    <w:lvl w:ilvl="3" w:tplc="BA1C4812">
      <w:start w:val="1"/>
      <w:numFmt w:val="bullet"/>
      <w:lvlText w:val=""/>
      <w:lvlJc w:val="left"/>
      <w:pPr>
        <w:ind w:left="2880" w:hanging="360"/>
      </w:pPr>
      <w:rPr>
        <w:rFonts w:hint="default" w:ascii="Symbol" w:hAnsi="Symbol"/>
      </w:rPr>
    </w:lvl>
    <w:lvl w:ilvl="4" w:tplc="66C4E3AA">
      <w:start w:val="1"/>
      <w:numFmt w:val="bullet"/>
      <w:lvlText w:val="o"/>
      <w:lvlJc w:val="left"/>
      <w:pPr>
        <w:ind w:left="3600" w:hanging="360"/>
      </w:pPr>
      <w:rPr>
        <w:rFonts w:hint="default" w:ascii="Courier New" w:hAnsi="Courier New"/>
      </w:rPr>
    </w:lvl>
    <w:lvl w:ilvl="5" w:tplc="9D323632">
      <w:start w:val="1"/>
      <w:numFmt w:val="bullet"/>
      <w:lvlText w:val=""/>
      <w:lvlJc w:val="left"/>
      <w:pPr>
        <w:ind w:left="4320" w:hanging="360"/>
      </w:pPr>
      <w:rPr>
        <w:rFonts w:hint="default" w:ascii="Wingdings" w:hAnsi="Wingdings"/>
      </w:rPr>
    </w:lvl>
    <w:lvl w:ilvl="6" w:tplc="8B2A3254">
      <w:start w:val="1"/>
      <w:numFmt w:val="bullet"/>
      <w:lvlText w:val=""/>
      <w:lvlJc w:val="left"/>
      <w:pPr>
        <w:ind w:left="5040" w:hanging="360"/>
      </w:pPr>
      <w:rPr>
        <w:rFonts w:hint="default" w:ascii="Symbol" w:hAnsi="Symbol"/>
      </w:rPr>
    </w:lvl>
    <w:lvl w:ilvl="7" w:tplc="2B8AB96A">
      <w:start w:val="1"/>
      <w:numFmt w:val="bullet"/>
      <w:lvlText w:val="o"/>
      <w:lvlJc w:val="left"/>
      <w:pPr>
        <w:ind w:left="5760" w:hanging="360"/>
      </w:pPr>
      <w:rPr>
        <w:rFonts w:hint="default" w:ascii="Courier New" w:hAnsi="Courier New"/>
      </w:rPr>
    </w:lvl>
    <w:lvl w:ilvl="8" w:tplc="90DE09D6">
      <w:start w:val="1"/>
      <w:numFmt w:val="bullet"/>
      <w:lvlText w:val=""/>
      <w:lvlJc w:val="left"/>
      <w:pPr>
        <w:ind w:left="6480" w:hanging="360"/>
      </w:pPr>
      <w:rPr>
        <w:rFonts w:hint="default" w:ascii="Wingdings" w:hAnsi="Wingdings"/>
      </w:rPr>
    </w:lvl>
  </w:abstractNum>
  <w:abstractNum w:abstractNumId="3" w15:restartNumberingAfterBreak="0">
    <w:nsid w:val="3BFA3223"/>
    <w:multiLevelType w:val="hybridMultilevel"/>
    <w:tmpl w:val="D6E81A6A"/>
    <w:lvl w:ilvl="0" w:tplc="0809000D">
      <w:start w:val="1"/>
      <w:numFmt w:val="bullet"/>
      <w:lvlText w:val=""/>
      <w:lvlJc w:val="left"/>
      <w:pPr>
        <w:ind w:left="720" w:hanging="360"/>
      </w:pPr>
      <w:rPr>
        <w:rFonts w:hint="default" w:ascii="Wingdings" w:hAnsi="Wingdings"/>
      </w:rPr>
    </w:lvl>
    <w:lvl w:ilvl="1" w:tplc="FFFFFFFF">
      <w:start w:val="1"/>
      <w:numFmt w:val="bullet"/>
      <w:lvlText w:val="Ø"/>
      <w:lvlJc w:val="left"/>
      <w:pPr>
        <w:ind w:left="1440" w:hanging="360"/>
      </w:pPr>
      <w:rPr>
        <w:rFonts w:hint="default" w:ascii="Wingdings" w:hAnsi="Wingdings"/>
      </w:rPr>
    </w:lvl>
    <w:lvl w:ilvl="2" w:tplc="0809000B">
      <w:start w:val="1"/>
      <w:numFmt w:val="bullet"/>
      <w:lvlText w:val=""/>
      <w:lvlJc w:val="left"/>
      <w:pPr>
        <w:ind w:left="1494"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B820D6"/>
    <w:multiLevelType w:val="hybridMultilevel"/>
    <w:tmpl w:val="62805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1730B1"/>
    <w:multiLevelType w:val="hybridMultilevel"/>
    <w:tmpl w:val="85EAE400"/>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7EC2877"/>
    <w:multiLevelType w:val="hybridMultilevel"/>
    <w:tmpl w:val="168A204A"/>
    <w:lvl w:ilvl="0" w:tplc="6D7A6332">
      <w:start w:val="201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8D4625"/>
    <w:multiLevelType w:val="hybridMultilevel"/>
    <w:tmpl w:val="809451D2"/>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1CF6F8D"/>
    <w:multiLevelType w:val="hybridMultilevel"/>
    <w:tmpl w:val="3BD49E32"/>
    <w:lvl w:ilvl="0" w:tplc="6D7A633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2FA0A96"/>
    <w:multiLevelType w:val="hybridMultilevel"/>
    <w:tmpl w:val="F0DCCB3A"/>
    <w:lvl w:ilvl="0" w:tplc="EBFA9854">
      <w:start w:val="1"/>
      <w:numFmt w:val="bullet"/>
      <w:lvlText w:val="·"/>
      <w:lvlJc w:val="left"/>
      <w:pPr>
        <w:ind w:left="720" w:hanging="360"/>
      </w:pPr>
      <w:rPr>
        <w:rFonts w:hint="default" w:ascii="Symbol" w:hAnsi="Symbol"/>
      </w:rPr>
    </w:lvl>
    <w:lvl w:ilvl="1" w:tplc="4C6EB09A">
      <w:start w:val="1"/>
      <w:numFmt w:val="bullet"/>
      <w:lvlText w:val="o"/>
      <w:lvlJc w:val="left"/>
      <w:pPr>
        <w:ind w:left="1440" w:hanging="360"/>
      </w:pPr>
      <w:rPr>
        <w:rFonts w:hint="default" w:ascii="Courier New" w:hAnsi="Courier New"/>
      </w:rPr>
    </w:lvl>
    <w:lvl w:ilvl="2" w:tplc="8A602A5C">
      <w:start w:val="1"/>
      <w:numFmt w:val="bullet"/>
      <w:lvlText w:val=""/>
      <w:lvlJc w:val="left"/>
      <w:pPr>
        <w:ind w:left="2160" w:hanging="360"/>
      </w:pPr>
      <w:rPr>
        <w:rFonts w:hint="default" w:ascii="Wingdings" w:hAnsi="Wingdings"/>
      </w:rPr>
    </w:lvl>
    <w:lvl w:ilvl="3" w:tplc="4ED25E6A">
      <w:start w:val="1"/>
      <w:numFmt w:val="bullet"/>
      <w:lvlText w:val=""/>
      <w:lvlJc w:val="left"/>
      <w:pPr>
        <w:ind w:left="2880" w:hanging="360"/>
      </w:pPr>
      <w:rPr>
        <w:rFonts w:hint="default" w:ascii="Symbol" w:hAnsi="Symbol"/>
      </w:rPr>
    </w:lvl>
    <w:lvl w:ilvl="4" w:tplc="60A40F94">
      <w:start w:val="1"/>
      <w:numFmt w:val="bullet"/>
      <w:lvlText w:val="o"/>
      <w:lvlJc w:val="left"/>
      <w:pPr>
        <w:ind w:left="3600" w:hanging="360"/>
      </w:pPr>
      <w:rPr>
        <w:rFonts w:hint="default" w:ascii="Courier New" w:hAnsi="Courier New"/>
      </w:rPr>
    </w:lvl>
    <w:lvl w:ilvl="5" w:tplc="E138ABAE">
      <w:start w:val="1"/>
      <w:numFmt w:val="bullet"/>
      <w:lvlText w:val=""/>
      <w:lvlJc w:val="left"/>
      <w:pPr>
        <w:ind w:left="4320" w:hanging="360"/>
      </w:pPr>
      <w:rPr>
        <w:rFonts w:hint="default" w:ascii="Wingdings" w:hAnsi="Wingdings"/>
      </w:rPr>
    </w:lvl>
    <w:lvl w:ilvl="6" w:tplc="A3B27770">
      <w:start w:val="1"/>
      <w:numFmt w:val="bullet"/>
      <w:lvlText w:val=""/>
      <w:lvlJc w:val="left"/>
      <w:pPr>
        <w:ind w:left="5040" w:hanging="360"/>
      </w:pPr>
      <w:rPr>
        <w:rFonts w:hint="default" w:ascii="Symbol" w:hAnsi="Symbol"/>
      </w:rPr>
    </w:lvl>
    <w:lvl w:ilvl="7" w:tplc="70A85204">
      <w:start w:val="1"/>
      <w:numFmt w:val="bullet"/>
      <w:lvlText w:val="o"/>
      <w:lvlJc w:val="left"/>
      <w:pPr>
        <w:ind w:left="5760" w:hanging="360"/>
      </w:pPr>
      <w:rPr>
        <w:rFonts w:hint="default" w:ascii="Courier New" w:hAnsi="Courier New"/>
      </w:rPr>
    </w:lvl>
    <w:lvl w:ilvl="8" w:tplc="D5A00BFC">
      <w:start w:val="1"/>
      <w:numFmt w:val="bullet"/>
      <w:lvlText w:val=""/>
      <w:lvlJc w:val="left"/>
      <w:pPr>
        <w:ind w:left="6480" w:hanging="360"/>
      </w:pPr>
      <w:rPr>
        <w:rFonts w:hint="default" w:ascii="Wingdings" w:hAnsi="Wingdings"/>
      </w:rPr>
    </w:lvl>
  </w:abstractNum>
  <w:abstractNum w:abstractNumId="10" w15:restartNumberingAfterBreak="0">
    <w:nsid w:val="78441879"/>
    <w:multiLevelType w:val="hybridMultilevel"/>
    <w:tmpl w:val="228A91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 w16cid:durableId="84305852">
    <w:abstractNumId w:val="2"/>
  </w:num>
  <w:num w:numId="2" w16cid:durableId="1258438004">
    <w:abstractNumId w:val="9"/>
  </w:num>
  <w:num w:numId="3" w16cid:durableId="60367669">
    <w:abstractNumId w:val="4"/>
  </w:num>
  <w:num w:numId="4" w16cid:durableId="627661571">
    <w:abstractNumId w:val="0"/>
  </w:num>
  <w:num w:numId="5" w16cid:durableId="1101340284">
    <w:abstractNumId w:val="10"/>
  </w:num>
  <w:num w:numId="6" w16cid:durableId="969749011">
    <w:abstractNumId w:val="5"/>
  </w:num>
  <w:num w:numId="7" w16cid:durableId="351761020">
    <w:abstractNumId w:val="6"/>
  </w:num>
  <w:num w:numId="8" w16cid:durableId="1060833332">
    <w:abstractNumId w:val="7"/>
  </w:num>
  <w:num w:numId="9" w16cid:durableId="1859655792">
    <w:abstractNumId w:val="8"/>
  </w:num>
  <w:num w:numId="10" w16cid:durableId="1050762408">
    <w:abstractNumId w:val="1"/>
  </w:num>
  <w:num w:numId="11" w16cid:durableId="1593586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4F"/>
    <w:rsid w:val="00016687"/>
    <w:rsid w:val="00021100"/>
    <w:rsid w:val="00025F54"/>
    <w:rsid w:val="00063861"/>
    <w:rsid w:val="00087919"/>
    <w:rsid w:val="000955F9"/>
    <w:rsid w:val="000B39D2"/>
    <w:rsid w:val="000B4993"/>
    <w:rsid w:val="000B4BAF"/>
    <w:rsid w:val="000C4D22"/>
    <w:rsid w:val="000D00F6"/>
    <w:rsid w:val="00147140"/>
    <w:rsid w:val="00162A58"/>
    <w:rsid w:val="00162FCC"/>
    <w:rsid w:val="001656FD"/>
    <w:rsid w:val="001765A5"/>
    <w:rsid w:val="00186C4E"/>
    <w:rsid w:val="001B2D48"/>
    <w:rsid w:val="001C1D80"/>
    <w:rsid w:val="001D58EF"/>
    <w:rsid w:val="001F5645"/>
    <w:rsid w:val="00217557"/>
    <w:rsid w:val="002256C1"/>
    <w:rsid w:val="00232170"/>
    <w:rsid w:val="002418F5"/>
    <w:rsid w:val="00246A55"/>
    <w:rsid w:val="00247EA2"/>
    <w:rsid w:val="00250A4C"/>
    <w:rsid w:val="002628B9"/>
    <w:rsid w:val="002955C7"/>
    <w:rsid w:val="00295AF9"/>
    <w:rsid w:val="002A2380"/>
    <w:rsid w:val="002A7815"/>
    <w:rsid w:val="002B187E"/>
    <w:rsid w:val="002C04CC"/>
    <w:rsid w:val="002F12EE"/>
    <w:rsid w:val="002F1A8C"/>
    <w:rsid w:val="00367D51"/>
    <w:rsid w:val="0037272E"/>
    <w:rsid w:val="0038467C"/>
    <w:rsid w:val="00387F16"/>
    <w:rsid w:val="003A00C8"/>
    <w:rsid w:val="003B4701"/>
    <w:rsid w:val="003E2B71"/>
    <w:rsid w:val="003F57D6"/>
    <w:rsid w:val="00400091"/>
    <w:rsid w:val="00456868"/>
    <w:rsid w:val="00464D0C"/>
    <w:rsid w:val="00480A69"/>
    <w:rsid w:val="00491DD5"/>
    <w:rsid w:val="004A37BE"/>
    <w:rsid w:val="004A633F"/>
    <w:rsid w:val="00525462"/>
    <w:rsid w:val="00545E40"/>
    <w:rsid w:val="005A749E"/>
    <w:rsid w:val="005B35DB"/>
    <w:rsid w:val="005E0CF3"/>
    <w:rsid w:val="00612B0D"/>
    <w:rsid w:val="0062197E"/>
    <w:rsid w:val="00671076"/>
    <w:rsid w:val="00714E88"/>
    <w:rsid w:val="007210A1"/>
    <w:rsid w:val="007244EF"/>
    <w:rsid w:val="0072459D"/>
    <w:rsid w:val="00737DAA"/>
    <w:rsid w:val="00747FFE"/>
    <w:rsid w:val="0076407F"/>
    <w:rsid w:val="007718DC"/>
    <w:rsid w:val="00780172"/>
    <w:rsid w:val="007A704D"/>
    <w:rsid w:val="007C5FD7"/>
    <w:rsid w:val="00805BBE"/>
    <w:rsid w:val="00815B1B"/>
    <w:rsid w:val="008167C9"/>
    <w:rsid w:val="0082402B"/>
    <w:rsid w:val="00834780"/>
    <w:rsid w:val="00884F78"/>
    <w:rsid w:val="008C512D"/>
    <w:rsid w:val="008C64B2"/>
    <w:rsid w:val="008D7612"/>
    <w:rsid w:val="008F0B35"/>
    <w:rsid w:val="00927697"/>
    <w:rsid w:val="0094279E"/>
    <w:rsid w:val="00975F0E"/>
    <w:rsid w:val="00983479"/>
    <w:rsid w:val="0098438C"/>
    <w:rsid w:val="009C6F5F"/>
    <w:rsid w:val="009E3CF1"/>
    <w:rsid w:val="009F159D"/>
    <w:rsid w:val="009F3285"/>
    <w:rsid w:val="00A07DCF"/>
    <w:rsid w:val="00A11413"/>
    <w:rsid w:val="00A14326"/>
    <w:rsid w:val="00A621F6"/>
    <w:rsid w:val="00A91F18"/>
    <w:rsid w:val="00A93687"/>
    <w:rsid w:val="00A958CC"/>
    <w:rsid w:val="00AB374F"/>
    <w:rsid w:val="00B906A0"/>
    <w:rsid w:val="00BA032E"/>
    <w:rsid w:val="00BA4FE5"/>
    <w:rsid w:val="00BDEF19"/>
    <w:rsid w:val="00BE358F"/>
    <w:rsid w:val="00BF53DA"/>
    <w:rsid w:val="00C054D2"/>
    <w:rsid w:val="00C10DD5"/>
    <w:rsid w:val="00C2202D"/>
    <w:rsid w:val="00C43043"/>
    <w:rsid w:val="00C609BE"/>
    <w:rsid w:val="00C64994"/>
    <w:rsid w:val="00CA3E3E"/>
    <w:rsid w:val="00CB6847"/>
    <w:rsid w:val="00CB74E9"/>
    <w:rsid w:val="00CC5BF6"/>
    <w:rsid w:val="00CD21FD"/>
    <w:rsid w:val="00CD4002"/>
    <w:rsid w:val="00CD465B"/>
    <w:rsid w:val="00CECF9E"/>
    <w:rsid w:val="00D00EB9"/>
    <w:rsid w:val="00D4AD27"/>
    <w:rsid w:val="00D513C7"/>
    <w:rsid w:val="00D75DD5"/>
    <w:rsid w:val="00D97D4C"/>
    <w:rsid w:val="00DC4DD6"/>
    <w:rsid w:val="00DC6BD8"/>
    <w:rsid w:val="00DE0C6F"/>
    <w:rsid w:val="00DF7E35"/>
    <w:rsid w:val="00E06458"/>
    <w:rsid w:val="00E16B0C"/>
    <w:rsid w:val="00E255E5"/>
    <w:rsid w:val="00E35892"/>
    <w:rsid w:val="00E928A2"/>
    <w:rsid w:val="00EA2A29"/>
    <w:rsid w:val="00EB1AF2"/>
    <w:rsid w:val="00EC5770"/>
    <w:rsid w:val="00EF1D99"/>
    <w:rsid w:val="00EF717C"/>
    <w:rsid w:val="00F09004"/>
    <w:rsid w:val="00F12921"/>
    <w:rsid w:val="00F12E45"/>
    <w:rsid w:val="00F1553B"/>
    <w:rsid w:val="00F334EC"/>
    <w:rsid w:val="00F40309"/>
    <w:rsid w:val="00F43F8D"/>
    <w:rsid w:val="00F62212"/>
    <w:rsid w:val="00F975DD"/>
    <w:rsid w:val="00FA0052"/>
    <w:rsid w:val="00FA00A7"/>
    <w:rsid w:val="00FB1C89"/>
    <w:rsid w:val="00FC5A96"/>
    <w:rsid w:val="00FD45F2"/>
    <w:rsid w:val="00FE0A8F"/>
    <w:rsid w:val="00FE78EC"/>
    <w:rsid w:val="01CE6005"/>
    <w:rsid w:val="026635C6"/>
    <w:rsid w:val="02C3FAFB"/>
    <w:rsid w:val="03048746"/>
    <w:rsid w:val="043F3383"/>
    <w:rsid w:val="05D2E375"/>
    <w:rsid w:val="0845A7C8"/>
    <w:rsid w:val="08903DCA"/>
    <w:rsid w:val="097BA0A6"/>
    <w:rsid w:val="0AB72418"/>
    <w:rsid w:val="0C99F360"/>
    <w:rsid w:val="0EEAE709"/>
    <w:rsid w:val="1106D350"/>
    <w:rsid w:val="114BE56B"/>
    <w:rsid w:val="123CD917"/>
    <w:rsid w:val="17EA487B"/>
    <w:rsid w:val="1B9CCB6F"/>
    <w:rsid w:val="1BA328A5"/>
    <w:rsid w:val="1BCE688F"/>
    <w:rsid w:val="1C28787A"/>
    <w:rsid w:val="1D6601AF"/>
    <w:rsid w:val="1EE38095"/>
    <w:rsid w:val="1F62F148"/>
    <w:rsid w:val="1F96C5DF"/>
    <w:rsid w:val="214B3772"/>
    <w:rsid w:val="219AB9E6"/>
    <w:rsid w:val="22094344"/>
    <w:rsid w:val="23DB0ED1"/>
    <w:rsid w:val="243A06A4"/>
    <w:rsid w:val="2598BCCB"/>
    <w:rsid w:val="26FCEAE7"/>
    <w:rsid w:val="276FC0D9"/>
    <w:rsid w:val="27815254"/>
    <w:rsid w:val="28FA785A"/>
    <w:rsid w:val="295873C4"/>
    <w:rsid w:val="29763CDB"/>
    <w:rsid w:val="29A26271"/>
    <w:rsid w:val="2A423502"/>
    <w:rsid w:val="2B7D5478"/>
    <w:rsid w:val="2C13A69D"/>
    <w:rsid w:val="2FF89573"/>
    <w:rsid w:val="30D11920"/>
    <w:rsid w:val="31529FA1"/>
    <w:rsid w:val="315A7260"/>
    <w:rsid w:val="33502E60"/>
    <w:rsid w:val="33DEFCE9"/>
    <w:rsid w:val="362EC221"/>
    <w:rsid w:val="36F5AAF8"/>
    <w:rsid w:val="39026C1E"/>
    <w:rsid w:val="3948084A"/>
    <w:rsid w:val="3B2DF09C"/>
    <w:rsid w:val="3D1B1110"/>
    <w:rsid w:val="3D99A92A"/>
    <w:rsid w:val="42007638"/>
    <w:rsid w:val="4366E251"/>
    <w:rsid w:val="453F2A03"/>
    <w:rsid w:val="46C0B5AC"/>
    <w:rsid w:val="46F45434"/>
    <w:rsid w:val="477CACEF"/>
    <w:rsid w:val="478C38F1"/>
    <w:rsid w:val="4883B7DE"/>
    <w:rsid w:val="4A2B9928"/>
    <w:rsid w:val="4B879ADA"/>
    <w:rsid w:val="4DDEFD79"/>
    <w:rsid w:val="5435CA6D"/>
    <w:rsid w:val="576AF7DC"/>
    <w:rsid w:val="58F3103F"/>
    <w:rsid w:val="5C304762"/>
    <w:rsid w:val="5C474D51"/>
    <w:rsid w:val="5D774A47"/>
    <w:rsid w:val="5D7B545C"/>
    <w:rsid w:val="5E39E80D"/>
    <w:rsid w:val="5FA8B2C3"/>
    <w:rsid w:val="5FBD9915"/>
    <w:rsid w:val="6143E109"/>
    <w:rsid w:val="6543DC94"/>
    <w:rsid w:val="65CAC6AB"/>
    <w:rsid w:val="67B4D592"/>
    <w:rsid w:val="68DF36D1"/>
    <w:rsid w:val="68F198DE"/>
    <w:rsid w:val="6F56B62C"/>
    <w:rsid w:val="704A1F6C"/>
    <w:rsid w:val="705E709B"/>
    <w:rsid w:val="7401DD05"/>
    <w:rsid w:val="743E82F5"/>
    <w:rsid w:val="784C8530"/>
    <w:rsid w:val="78ECCBFC"/>
    <w:rsid w:val="79A8BCF0"/>
    <w:rsid w:val="7AE1EDDB"/>
    <w:rsid w:val="7C2FEB48"/>
    <w:rsid w:val="7D2ED629"/>
    <w:rsid w:val="7DBF2EB5"/>
    <w:rsid w:val="7E1E3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56D66"/>
  <w15:docId w15:val="{F139EAF8-BEFD-48C0-81AD-8632DD0E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374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374F"/>
    <w:rPr>
      <w:rFonts w:ascii="Tahoma" w:hAnsi="Tahoma" w:cs="Tahoma"/>
      <w:sz w:val="16"/>
      <w:szCs w:val="16"/>
    </w:rPr>
  </w:style>
  <w:style w:type="paragraph" w:styleId="ListParagraph">
    <w:name w:val="List Paragraph"/>
    <w:basedOn w:val="Normal"/>
    <w:uiPriority w:val="34"/>
    <w:qFormat/>
    <w:rsid w:val="00AB374F"/>
    <w:pPr>
      <w:ind w:left="720"/>
      <w:contextualSpacing/>
    </w:pPr>
  </w:style>
  <w:style w:type="character" w:styleId="Hyperlink">
    <w:name w:val="Hyperlink"/>
    <w:basedOn w:val="DefaultParagraphFont"/>
    <w:uiPriority w:val="99"/>
    <w:unhideWhenUsed/>
    <w:rsid w:val="008167C9"/>
    <w:rPr>
      <w:color w:val="0000FF" w:themeColor="hyperlink"/>
      <w:u w:val="single"/>
    </w:rPr>
  </w:style>
  <w:style w:type="table" w:styleId="TableGrid">
    <w:name w:val="Table Grid"/>
    <w:basedOn w:val="TableNormal"/>
    <w:uiPriority w:val="59"/>
    <w:rsid w:val="002175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B1AF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1AF2"/>
  </w:style>
  <w:style w:type="paragraph" w:styleId="Footer">
    <w:name w:val="footer"/>
    <w:basedOn w:val="Normal"/>
    <w:link w:val="FooterChar"/>
    <w:uiPriority w:val="99"/>
    <w:unhideWhenUsed/>
    <w:rsid w:val="00EB1AF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1AF2"/>
  </w:style>
  <w:style w:type="character" w:styleId="FollowedHyperlink">
    <w:name w:val="FollowedHyperlink"/>
    <w:basedOn w:val="DefaultParagraphFont"/>
    <w:uiPriority w:val="99"/>
    <w:semiHidden/>
    <w:unhideWhenUsed/>
    <w:rsid w:val="00CD4002"/>
    <w:rPr>
      <w:color w:val="800080" w:themeColor="followedHyperlink"/>
      <w:u w:val="single"/>
    </w:rPr>
  </w:style>
  <w:style w:type="character" w:styleId="CommentReference">
    <w:name w:val="annotation reference"/>
    <w:basedOn w:val="DefaultParagraphFont"/>
    <w:uiPriority w:val="99"/>
    <w:semiHidden/>
    <w:unhideWhenUsed/>
    <w:rsid w:val="009F3285"/>
    <w:rPr>
      <w:sz w:val="16"/>
      <w:szCs w:val="16"/>
    </w:rPr>
  </w:style>
  <w:style w:type="paragraph" w:styleId="CommentText">
    <w:name w:val="annotation text"/>
    <w:basedOn w:val="Normal"/>
    <w:link w:val="CommentTextChar"/>
    <w:uiPriority w:val="99"/>
    <w:semiHidden/>
    <w:unhideWhenUsed/>
    <w:rsid w:val="009F3285"/>
    <w:pPr>
      <w:spacing w:line="240" w:lineRule="auto"/>
    </w:pPr>
    <w:rPr>
      <w:sz w:val="20"/>
      <w:szCs w:val="20"/>
    </w:rPr>
  </w:style>
  <w:style w:type="character" w:styleId="CommentTextChar" w:customStyle="1">
    <w:name w:val="Comment Text Char"/>
    <w:basedOn w:val="DefaultParagraphFont"/>
    <w:link w:val="CommentText"/>
    <w:uiPriority w:val="99"/>
    <w:semiHidden/>
    <w:rsid w:val="009F3285"/>
    <w:rPr>
      <w:sz w:val="20"/>
      <w:szCs w:val="20"/>
    </w:rPr>
  </w:style>
  <w:style w:type="paragraph" w:styleId="CommentSubject">
    <w:name w:val="annotation subject"/>
    <w:basedOn w:val="CommentText"/>
    <w:next w:val="CommentText"/>
    <w:link w:val="CommentSubjectChar"/>
    <w:uiPriority w:val="99"/>
    <w:semiHidden/>
    <w:unhideWhenUsed/>
    <w:rsid w:val="009F3285"/>
    <w:rPr>
      <w:b/>
      <w:bCs/>
    </w:rPr>
  </w:style>
  <w:style w:type="character" w:styleId="CommentSubjectChar" w:customStyle="1">
    <w:name w:val="Comment Subject Char"/>
    <w:basedOn w:val="CommentTextChar"/>
    <w:link w:val="CommentSubject"/>
    <w:uiPriority w:val="99"/>
    <w:semiHidden/>
    <w:rsid w:val="009F3285"/>
    <w:rPr>
      <w:b/>
      <w:bCs/>
      <w:sz w:val="20"/>
      <w:szCs w:val="20"/>
    </w:rPr>
  </w:style>
  <w:style w:type="character" w:styleId="UnresolvedMention">
    <w:name w:val="Unresolved Mention"/>
    <w:basedOn w:val="DefaultParagraphFont"/>
    <w:uiPriority w:val="99"/>
    <w:semiHidden/>
    <w:unhideWhenUsed/>
    <w:rsid w:val="008C64B2"/>
    <w:rPr>
      <w:color w:val="605E5C"/>
      <w:shd w:val="clear" w:color="auto" w:fill="E1DFDD"/>
    </w:rPr>
  </w:style>
  <w:style w:type="paragraph" w:styleId="Revision">
    <w:name w:val="Revision"/>
    <w:hidden/>
    <w:uiPriority w:val="99"/>
    <w:semiHidden/>
    <w:rsid w:val="00FB1C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18422">
      <w:bodyDiv w:val="1"/>
      <w:marLeft w:val="0"/>
      <w:marRight w:val="0"/>
      <w:marTop w:val="0"/>
      <w:marBottom w:val="0"/>
      <w:divBdr>
        <w:top w:val="none" w:sz="0" w:space="0" w:color="auto"/>
        <w:left w:val="none" w:sz="0" w:space="0" w:color="auto"/>
        <w:bottom w:val="none" w:sz="0" w:space="0" w:color="auto"/>
        <w:right w:val="none" w:sz="0" w:space="0" w:color="auto"/>
      </w:divBdr>
    </w:div>
    <w:div w:id="19093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ir.ac.uk/about/our-people/alumni/support-stirling/thank-you/vice-chancellors-fund/" TargetMode="External" Id="rId13" /><Relationship Type="http://schemas.openxmlformats.org/officeDocument/2006/relationships/hyperlink" Target="mailto:communities.union@stir.ac.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mailto:ECSAdmin@stir.ac.uk" TargetMode="External" Id="rId21" /><Relationship Type="http://schemas.openxmlformats.org/officeDocument/2006/relationships/settings" Target="settings.xml" Id="rId7" /><Relationship Type="http://schemas.openxmlformats.org/officeDocument/2006/relationships/hyperlink" Target="mailto:president.union@stir.ac.uk"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stir.ac.uk/about/our-people/alumni/support-stirling/thank-you/vice-chancellors-fund/" TargetMode="External" Id="rId16" /><Relationship Type="http://schemas.openxmlformats.org/officeDocument/2006/relationships/hyperlink" Target="mailto:sports.union@stir.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undraisingregulator.org.uk/code"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stir.ac.uk/about/our-people/alumni/support-stirling/thank-you/vice-chancellors-fund/" TargetMode="External" Id="rId15" /><Relationship Type="http://schemas.openxmlformats.org/officeDocument/2006/relationships/hyperlink" Target="https://www.stir.ac.uk/about/our-people/alumni/support-stirling/thank-you/vice-chancellors-fund/" TargetMode="External" Id="rId23" /><Relationship Type="http://schemas.openxmlformats.org/officeDocument/2006/relationships/endnotes" Target="endnotes.xml" Id="rId10" /><Relationship Type="http://schemas.openxmlformats.org/officeDocument/2006/relationships/hyperlink" Target="mailto:education.union@stir.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hilanthropy@stir.ac.uk" TargetMode="External" Id="R30e2c98ae85547ba" /><Relationship Type="http://schemas.openxmlformats.org/officeDocument/2006/relationships/hyperlink" Target="mailto:philanthropy@stir.ac.uk" TargetMode="External" Id="Rbf417896af764482" /><Relationship Type="http://schemas.openxmlformats.org/officeDocument/2006/relationships/hyperlink" Target="mailto:philanthropy@stir.ac.uk" TargetMode="External" Id="R09e23b6f8f69406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096229-c82c-43c9-b405-976ef2a9a175" xsi:nil="true"/>
    <lcf76f155ced4ddcb4097134ff3c332f xmlns="b5306bd4-882f-41c1-b47a-f26bd9e8f792">
      <Terms xmlns="http://schemas.microsoft.com/office/infopath/2007/PartnerControls"/>
    </lcf76f155ced4ddcb4097134ff3c332f>
    <Image xmlns="b5306bd4-882f-41c1-b47a-f26bd9e8f792" xsi:nil="true"/>
    <SharedWithUsers xmlns="69096229-c82c-43c9-b405-976ef2a9a175">
      <UserInfo>
        <DisplayName>Lee Zhuang</DisplayName>
        <AccountId>60</AccountId>
        <AccountType/>
      </UserInfo>
      <UserInfo>
        <DisplayName>Erin Brisco</DisplayName>
        <AccountId>18</AccountId>
        <AccountType/>
      </UserInfo>
      <UserInfo>
        <DisplayName>Sports President</DisplayName>
        <AccountId>211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A3E72DB89D3544B63C50D49E239C20" ma:contentTypeVersion="20" ma:contentTypeDescription="Create a new document." ma:contentTypeScope="" ma:versionID="1a02593551b68f62b2d8f2f25ac59b21">
  <xsd:schema xmlns:xsd="http://www.w3.org/2001/XMLSchema" xmlns:xs="http://www.w3.org/2001/XMLSchema" xmlns:p="http://schemas.microsoft.com/office/2006/metadata/properties" xmlns:ns2="b5306bd4-882f-41c1-b47a-f26bd9e8f792" xmlns:ns3="69096229-c82c-43c9-b405-976ef2a9a175" targetNamespace="http://schemas.microsoft.com/office/2006/metadata/properties" ma:root="true" ma:fieldsID="36d39f252948ad690be51a4bc801ff8a" ns2:_="" ns3:_="">
    <xsd:import namespace="b5306bd4-882f-41c1-b47a-f26bd9e8f792"/>
    <xsd:import namespace="69096229-c82c-43c9-b405-976ef2a9a1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6bd4-882f-41c1-b47a-f26bd9e8f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096229-c82c-43c9-b405-976ef2a9a1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abc0f-96a0-4ea6-9efb-aa2a2bb7420c}" ma:internalName="TaxCatchAll" ma:showField="CatchAllData" ma:web="69096229-c82c-43c9-b405-976ef2a9a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2FCD2-95A9-4127-B8C8-6EE8A3A1A9AF}">
  <ds:schemaRefs>
    <ds:schemaRef ds:uri="http://schemas.microsoft.com/sharepoint/v3/contenttype/forms"/>
  </ds:schemaRefs>
</ds:datastoreItem>
</file>

<file path=customXml/itemProps2.xml><?xml version="1.0" encoding="utf-8"?>
<ds:datastoreItem xmlns:ds="http://schemas.openxmlformats.org/officeDocument/2006/customXml" ds:itemID="{B73D0D5E-306D-4EEC-8AEE-8292B6506970}">
  <ds:schemaRefs>
    <ds:schemaRef ds:uri="http://schemas.microsoft.com/office/2006/metadata/properties"/>
    <ds:schemaRef ds:uri="http://schemas.microsoft.com/office/infopath/2007/PartnerControls"/>
    <ds:schemaRef ds:uri="69096229-c82c-43c9-b405-976ef2a9a175"/>
    <ds:schemaRef ds:uri="b5306bd4-882f-41c1-b47a-f26bd9e8f792"/>
  </ds:schemaRefs>
</ds:datastoreItem>
</file>

<file path=customXml/itemProps3.xml><?xml version="1.0" encoding="utf-8"?>
<ds:datastoreItem xmlns:ds="http://schemas.openxmlformats.org/officeDocument/2006/customXml" ds:itemID="{95FADA00-1A63-422C-8D83-4DAF23FDA73B}">
  <ds:schemaRefs>
    <ds:schemaRef ds:uri="http://schemas.openxmlformats.org/officeDocument/2006/bibliography"/>
  </ds:schemaRefs>
</ds:datastoreItem>
</file>

<file path=customXml/itemProps4.xml><?xml version="1.0" encoding="utf-8"?>
<ds:datastoreItem xmlns:ds="http://schemas.openxmlformats.org/officeDocument/2006/customXml" ds:itemID="{F73F2A94-DB62-4842-93E9-57CB3B8F5016}"/>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klm1</dc:creator>
  <keywords/>
  <lastModifiedBy>Kirsten Howie</lastModifiedBy>
  <revision>12</revision>
  <lastPrinted>2020-10-29T20:17:00.0000000Z</lastPrinted>
  <dcterms:created xsi:type="dcterms:W3CDTF">2025-01-21T13:22:00.0000000Z</dcterms:created>
  <dcterms:modified xsi:type="dcterms:W3CDTF">2026-02-03T13:51:59.4678939Z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0x010100A8A3E72DB89D3544B63C50D49E239C20</vt:lpwstr>
  </property>
  <property fmtid="{D5CDD505-2E9C-101B-9397-08002B2CF9AE}" pid="3" name="Order">
    <vt:r8>2877600</vt:r8>
  </property>
  <property fmtid="{D5CDD505-2E9C-101B-9397-08002B2CF9AE}" pid="4" name="MediaServiceImageTags">
    <vt:lpwstr/>
  </property>
</Properties>
</file>